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676D" w:rsidRPr="00BF6717" w:rsidRDefault="00D7676D" w:rsidP="00D7676D">
      <w:pPr>
        <w:pStyle w:val="Normal1"/>
        <w:spacing w:after="0" w:line="360" w:lineRule="auto"/>
        <w:rPr>
          <w:rFonts w:ascii="Times New Roman" w:eastAsia="Times New Roman" w:hAnsi="Times New Roman" w:cs="Times New Roman"/>
          <w:color w:val="auto"/>
          <w:sz w:val="28"/>
          <w:szCs w:val="28"/>
        </w:rPr>
      </w:pPr>
    </w:p>
    <w:p w:rsidR="00D7676D" w:rsidRPr="00BF6717" w:rsidRDefault="00D7676D" w:rsidP="00D7676D">
      <w:pPr>
        <w:pStyle w:val="Normal1"/>
        <w:spacing w:line="360" w:lineRule="auto"/>
        <w:jc w:val="center"/>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DEVELOPMENT OF E-QUESTION BANK ON TET ENGLISH PAPER FOR STUDENT TEACHERS</w:t>
      </w:r>
    </w:p>
    <w:p w:rsidR="00D7676D" w:rsidRPr="00BF6717" w:rsidRDefault="00D7676D" w:rsidP="00D7676D">
      <w:pPr>
        <w:pStyle w:val="Normal1"/>
        <w:spacing w:line="360" w:lineRule="auto"/>
        <w:jc w:val="center"/>
        <w:rPr>
          <w:rFonts w:ascii="Times New Roman" w:eastAsia="Times New Roman" w:hAnsi="Times New Roman" w:cs="Times New Roman"/>
          <w:b/>
          <w:color w:val="auto"/>
          <w:sz w:val="24"/>
          <w:szCs w:val="28"/>
        </w:rPr>
      </w:pPr>
    </w:p>
    <w:p w:rsidR="00D7676D" w:rsidRPr="00BF6717" w:rsidRDefault="00D7676D" w:rsidP="00D7676D">
      <w:pPr>
        <w:pStyle w:val="Normal1"/>
        <w:spacing w:line="360" w:lineRule="auto"/>
        <w:ind w:left="3600" w:firstLine="720"/>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BY</w:t>
      </w:r>
    </w:p>
    <w:p w:rsidR="00D7676D" w:rsidRPr="00BF6717" w:rsidRDefault="00D7676D" w:rsidP="00D7676D">
      <w:pPr>
        <w:pStyle w:val="Normal1"/>
        <w:spacing w:line="360" w:lineRule="auto"/>
        <w:ind w:left="3600"/>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 xml:space="preserve">       P.S. ASHA</w:t>
      </w:r>
    </w:p>
    <w:p w:rsidR="00D7676D" w:rsidRPr="00BF6717" w:rsidRDefault="00D7676D" w:rsidP="00D7676D">
      <w:pPr>
        <w:pStyle w:val="Normal1"/>
        <w:spacing w:line="360" w:lineRule="auto"/>
        <w:ind w:left="3600"/>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REG.NO. 18PED002</w:t>
      </w:r>
    </w:p>
    <w:p w:rsidR="00D7676D" w:rsidRPr="00BF6717" w:rsidRDefault="00D7676D" w:rsidP="00D7676D">
      <w:pPr>
        <w:pStyle w:val="Normal1"/>
        <w:spacing w:line="360" w:lineRule="auto"/>
        <w:ind w:left="2160" w:firstLine="720"/>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 xml:space="preserve">    UNDER THE GUIDANCE OF</w:t>
      </w:r>
    </w:p>
    <w:p w:rsidR="00D7676D" w:rsidRPr="00BF6717" w:rsidRDefault="00D7676D" w:rsidP="00D7676D">
      <w:pPr>
        <w:pStyle w:val="Normal1"/>
        <w:spacing w:line="360" w:lineRule="auto"/>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 xml:space="preserve">        </w:t>
      </w:r>
      <w:r w:rsidRPr="00BF6717">
        <w:rPr>
          <w:rFonts w:ascii="Times New Roman" w:eastAsia="Times New Roman" w:hAnsi="Times New Roman" w:cs="Times New Roman"/>
          <w:b/>
          <w:color w:val="auto"/>
          <w:sz w:val="24"/>
          <w:szCs w:val="28"/>
        </w:rPr>
        <w:tab/>
      </w:r>
      <w:r w:rsidRPr="00BF6717">
        <w:rPr>
          <w:rFonts w:ascii="Times New Roman" w:eastAsia="Times New Roman" w:hAnsi="Times New Roman" w:cs="Times New Roman"/>
          <w:b/>
          <w:color w:val="auto"/>
          <w:sz w:val="24"/>
          <w:szCs w:val="28"/>
        </w:rPr>
        <w:tab/>
      </w:r>
      <w:r w:rsidRPr="00BF6717">
        <w:rPr>
          <w:rFonts w:ascii="Times New Roman" w:eastAsia="Times New Roman" w:hAnsi="Times New Roman" w:cs="Times New Roman"/>
          <w:b/>
          <w:color w:val="auto"/>
          <w:sz w:val="24"/>
          <w:szCs w:val="28"/>
        </w:rPr>
        <w:tab/>
      </w:r>
      <w:r w:rsidRPr="00BF6717">
        <w:rPr>
          <w:rFonts w:ascii="Times New Roman" w:eastAsia="Times New Roman" w:hAnsi="Times New Roman" w:cs="Times New Roman"/>
          <w:b/>
          <w:color w:val="auto"/>
          <w:sz w:val="24"/>
          <w:szCs w:val="28"/>
        </w:rPr>
        <w:tab/>
      </w:r>
      <w:r w:rsidRPr="00BF6717">
        <w:rPr>
          <w:rFonts w:ascii="Times New Roman" w:eastAsia="Times New Roman" w:hAnsi="Times New Roman" w:cs="Times New Roman"/>
          <w:b/>
          <w:color w:val="auto"/>
          <w:sz w:val="24"/>
          <w:szCs w:val="28"/>
        </w:rPr>
        <w:tab/>
      </w:r>
      <w:proofErr w:type="spellStart"/>
      <w:r w:rsidRPr="00BF6717">
        <w:rPr>
          <w:rFonts w:ascii="Times New Roman" w:eastAsia="Times New Roman" w:hAnsi="Times New Roman" w:cs="Times New Roman"/>
          <w:b/>
          <w:color w:val="auto"/>
          <w:sz w:val="24"/>
          <w:szCs w:val="28"/>
        </w:rPr>
        <w:t>MRS.Dr.N.VASUKI</w:t>
      </w:r>
      <w:proofErr w:type="spellEnd"/>
    </w:p>
    <w:p w:rsidR="00D7676D" w:rsidRPr="00BF6717" w:rsidRDefault="00D7676D" w:rsidP="00D7676D">
      <w:pPr>
        <w:pStyle w:val="Normal1"/>
        <w:spacing w:line="360" w:lineRule="auto"/>
        <w:jc w:val="center"/>
        <w:rPr>
          <w:rFonts w:ascii="Times New Roman" w:eastAsia="Times New Roman" w:hAnsi="Times New Roman" w:cs="Times New Roman"/>
          <w:color w:val="auto"/>
          <w:sz w:val="24"/>
          <w:szCs w:val="28"/>
        </w:rPr>
      </w:pPr>
    </w:p>
    <w:p w:rsidR="00D7676D" w:rsidRPr="00BF6717" w:rsidRDefault="00D7676D" w:rsidP="00D7676D">
      <w:pPr>
        <w:pStyle w:val="Normal1"/>
        <w:spacing w:line="360" w:lineRule="auto"/>
        <w:jc w:val="center"/>
        <w:rPr>
          <w:rFonts w:ascii="Times New Roman" w:eastAsia="Times New Roman" w:hAnsi="Times New Roman" w:cs="Times New Roman"/>
          <w:color w:val="auto"/>
          <w:sz w:val="24"/>
          <w:szCs w:val="28"/>
        </w:rPr>
      </w:pPr>
    </w:p>
    <w:p w:rsidR="00D7676D" w:rsidRPr="00BF6717" w:rsidRDefault="00D7676D" w:rsidP="00D7676D">
      <w:pPr>
        <w:pStyle w:val="Normal1"/>
        <w:spacing w:line="360" w:lineRule="auto"/>
        <w:ind w:firstLine="720"/>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A  THESIS SUBMITTED TO THE</w:t>
      </w:r>
    </w:p>
    <w:p w:rsidR="00D7676D" w:rsidRPr="00BF6717" w:rsidRDefault="00D7676D" w:rsidP="00D7676D">
      <w:pPr>
        <w:pStyle w:val="Normal1"/>
        <w:spacing w:line="360" w:lineRule="auto"/>
        <w:ind w:firstLine="720"/>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AVINASHILINGAM INSTITUTE FOR HOME SCIENCE AND HIGHER EDUCATION FOR WOMEN,</w:t>
      </w:r>
    </w:p>
    <w:p w:rsidR="00D7676D" w:rsidRPr="00BF6717" w:rsidRDefault="00D7676D" w:rsidP="00D7676D">
      <w:pPr>
        <w:pStyle w:val="Normal1"/>
        <w:spacing w:line="360" w:lineRule="auto"/>
        <w:ind w:firstLine="720"/>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COIMBATORE- 641043.</w:t>
      </w:r>
    </w:p>
    <w:p w:rsidR="00D7676D" w:rsidRPr="00BF6717" w:rsidRDefault="00D7676D" w:rsidP="00D7676D">
      <w:pPr>
        <w:pStyle w:val="Normal1"/>
        <w:spacing w:line="360" w:lineRule="auto"/>
        <w:jc w:val="center"/>
        <w:rPr>
          <w:rFonts w:ascii="Times New Roman" w:eastAsia="Times New Roman" w:hAnsi="Times New Roman" w:cs="Times New Roman"/>
          <w:color w:val="auto"/>
          <w:sz w:val="24"/>
          <w:szCs w:val="28"/>
        </w:rPr>
      </w:pPr>
    </w:p>
    <w:p w:rsidR="00D7676D" w:rsidRPr="00BF6717" w:rsidRDefault="00D7676D" w:rsidP="00D7676D">
      <w:pPr>
        <w:pStyle w:val="Normal1"/>
        <w:spacing w:line="360" w:lineRule="auto"/>
        <w:ind w:firstLine="720"/>
        <w:jc w:val="center"/>
        <w:rPr>
          <w:rFonts w:ascii="Times New Roman" w:eastAsia="Times New Roman" w:hAnsi="Times New Roman" w:cs="Times New Roman"/>
          <w:color w:val="auto"/>
          <w:sz w:val="24"/>
          <w:szCs w:val="28"/>
        </w:rPr>
      </w:pPr>
    </w:p>
    <w:p w:rsidR="00D7676D" w:rsidRPr="00BF6717" w:rsidRDefault="00D7676D" w:rsidP="00D7676D">
      <w:pPr>
        <w:pStyle w:val="Normal1"/>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 xml:space="preserve">IN PARTIAL FULFILLMENT OF THE REQUIREMENTS FOR THE DEGREE OF </w:t>
      </w:r>
    </w:p>
    <w:p w:rsidR="00D7676D" w:rsidRPr="00BF6717" w:rsidRDefault="00D7676D" w:rsidP="00D7676D">
      <w:pPr>
        <w:pStyle w:val="Normal1"/>
        <w:jc w:val="center"/>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MASTER OF EDUCATION</w:t>
      </w:r>
    </w:p>
    <w:p w:rsidR="00D7676D" w:rsidRPr="00BF6717" w:rsidRDefault="00D7676D" w:rsidP="00D7676D">
      <w:pPr>
        <w:pStyle w:val="Normal1"/>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JUNE 2020</w:t>
      </w:r>
    </w:p>
    <w:p w:rsidR="00D7676D" w:rsidRPr="00BF6717" w:rsidRDefault="00D7676D" w:rsidP="00D7676D">
      <w:pPr>
        <w:pStyle w:val="Normal1"/>
        <w:spacing w:after="0" w:line="360" w:lineRule="auto"/>
        <w:jc w:val="center"/>
        <w:rPr>
          <w:rFonts w:ascii="Times New Roman" w:eastAsia="Times New Roman" w:hAnsi="Times New Roman" w:cs="Times New Roman"/>
          <w:color w:val="auto"/>
          <w:sz w:val="24"/>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4"/>
          <w:szCs w:val="28"/>
        </w:rPr>
      </w:pPr>
    </w:p>
    <w:p w:rsidR="002B6AE9" w:rsidRPr="00BF6717" w:rsidRDefault="002B6AE9" w:rsidP="00D7676D">
      <w:pPr>
        <w:pStyle w:val="Normal1"/>
        <w:spacing w:line="360" w:lineRule="auto"/>
        <w:rPr>
          <w:rFonts w:ascii="Times New Roman" w:eastAsia="Times New Roman" w:hAnsi="Times New Roman" w:cs="Times New Roman"/>
          <w:b/>
          <w:color w:val="auto"/>
          <w:sz w:val="24"/>
          <w:szCs w:val="28"/>
        </w:rPr>
      </w:pPr>
    </w:p>
    <w:p w:rsidR="00D7676D" w:rsidRPr="00BF6717" w:rsidRDefault="00D7676D" w:rsidP="00D7676D">
      <w:pPr>
        <w:pStyle w:val="Normal1"/>
        <w:spacing w:line="360" w:lineRule="auto"/>
        <w:jc w:val="center"/>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lastRenderedPageBreak/>
        <w:t>DEVELOPMENT OF E-QUESTION BANK ON TET ENGLISH PAPER FOR STUDENT TEACHERS</w:t>
      </w:r>
    </w:p>
    <w:p w:rsidR="00D7676D" w:rsidRPr="00BF6717" w:rsidRDefault="00D7676D" w:rsidP="00D7676D">
      <w:pPr>
        <w:pStyle w:val="Normal1"/>
        <w:spacing w:line="360" w:lineRule="auto"/>
        <w:jc w:val="center"/>
        <w:rPr>
          <w:rFonts w:ascii="Times New Roman" w:eastAsia="Times New Roman" w:hAnsi="Times New Roman" w:cs="Times New Roman"/>
          <w:b/>
          <w:color w:val="auto"/>
          <w:sz w:val="24"/>
          <w:szCs w:val="28"/>
        </w:rPr>
      </w:pPr>
    </w:p>
    <w:p w:rsidR="00D7676D" w:rsidRPr="00BF6717" w:rsidRDefault="00D7676D" w:rsidP="00D7676D">
      <w:pPr>
        <w:pStyle w:val="Normal1"/>
        <w:spacing w:line="360" w:lineRule="auto"/>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 xml:space="preserve">                                                                  BY</w:t>
      </w:r>
    </w:p>
    <w:p w:rsidR="00D7676D" w:rsidRPr="00BF6717" w:rsidRDefault="00D7676D" w:rsidP="00D7676D">
      <w:pPr>
        <w:pStyle w:val="Normal1"/>
        <w:spacing w:line="360" w:lineRule="auto"/>
        <w:ind w:left="3600"/>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P.S.ASHA</w:t>
      </w:r>
    </w:p>
    <w:p w:rsidR="00D7676D" w:rsidRPr="00BF6717" w:rsidRDefault="00D7676D" w:rsidP="00D7676D">
      <w:pPr>
        <w:pStyle w:val="Normal1"/>
        <w:spacing w:line="360" w:lineRule="auto"/>
        <w:ind w:left="2160" w:firstLine="720"/>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UNDER THE GUIDANCE OF</w:t>
      </w:r>
    </w:p>
    <w:p w:rsidR="00D7676D" w:rsidRPr="00BF6717" w:rsidRDefault="00D7676D" w:rsidP="00D7676D">
      <w:pPr>
        <w:pStyle w:val="Normal1"/>
        <w:spacing w:line="360" w:lineRule="auto"/>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 xml:space="preserve">                                                         </w:t>
      </w:r>
      <w:proofErr w:type="spellStart"/>
      <w:r w:rsidRPr="00BF6717">
        <w:rPr>
          <w:rFonts w:ascii="Times New Roman" w:eastAsia="Times New Roman" w:hAnsi="Times New Roman" w:cs="Times New Roman"/>
          <w:b/>
          <w:color w:val="auto"/>
          <w:sz w:val="24"/>
          <w:szCs w:val="28"/>
        </w:rPr>
        <w:t>Dr.N.VASUKI</w:t>
      </w:r>
      <w:proofErr w:type="spellEnd"/>
    </w:p>
    <w:p w:rsidR="00D7676D" w:rsidRPr="00BF6717" w:rsidRDefault="00D7676D" w:rsidP="00D7676D">
      <w:pPr>
        <w:pStyle w:val="Normal1"/>
        <w:spacing w:line="360" w:lineRule="auto"/>
        <w:jc w:val="center"/>
        <w:rPr>
          <w:rFonts w:ascii="Times New Roman" w:eastAsia="Times New Roman" w:hAnsi="Times New Roman" w:cs="Times New Roman"/>
          <w:color w:val="auto"/>
          <w:sz w:val="24"/>
          <w:szCs w:val="28"/>
        </w:rPr>
      </w:pPr>
    </w:p>
    <w:p w:rsidR="00D7676D" w:rsidRPr="00BF6717" w:rsidRDefault="00D7676D" w:rsidP="00D7676D">
      <w:pPr>
        <w:pStyle w:val="Normal1"/>
        <w:spacing w:line="360" w:lineRule="auto"/>
        <w:ind w:firstLine="720"/>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A THESIS SUBMITTED TO THE</w:t>
      </w:r>
    </w:p>
    <w:p w:rsidR="00D7676D" w:rsidRPr="00BF6717" w:rsidRDefault="00D7676D" w:rsidP="00D7676D">
      <w:pPr>
        <w:pStyle w:val="Normal1"/>
        <w:spacing w:line="360" w:lineRule="auto"/>
        <w:ind w:firstLine="720"/>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AVINASHILINGAM INSTITUTE FOR HOME SCIENCE AND HIGHER EDUCATION FOR WOMEN,</w:t>
      </w:r>
    </w:p>
    <w:p w:rsidR="00D7676D" w:rsidRPr="00BF6717" w:rsidRDefault="00D7676D" w:rsidP="002B6AE9">
      <w:pPr>
        <w:pStyle w:val="Normal1"/>
        <w:spacing w:line="360" w:lineRule="auto"/>
        <w:ind w:firstLine="720"/>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COIMBATORE- 641043.</w:t>
      </w:r>
    </w:p>
    <w:p w:rsidR="00D7676D" w:rsidRPr="00BF6717" w:rsidRDefault="00D7676D" w:rsidP="00D7676D">
      <w:pPr>
        <w:pStyle w:val="Normal1"/>
        <w:spacing w:line="360" w:lineRule="auto"/>
        <w:jc w:val="center"/>
        <w:rPr>
          <w:rFonts w:ascii="Times New Roman" w:eastAsia="Times New Roman" w:hAnsi="Times New Roman" w:cs="Times New Roman"/>
          <w:color w:val="auto"/>
          <w:sz w:val="24"/>
          <w:szCs w:val="28"/>
        </w:rPr>
      </w:pPr>
    </w:p>
    <w:p w:rsidR="00D7676D" w:rsidRPr="00BF6717" w:rsidRDefault="00D7676D" w:rsidP="00D7676D">
      <w:pPr>
        <w:pStyle w:val="Normal1"/>
        <w:spacing w:line="360" w:lineRule="auto"/>
        <w:ind w:firstLine="720"/>
        <w:jc w:val="center"/>
        <w:rPr>
          <w:rFonts w:ascii="Times New Roman" w:eastAsia="Times New Roman" w:hAnsi="Times New Roman" w:cs="Times New Roman"/>
          <w:color w:val="auto"/>
          <w:sz w:val="24"/>
          <w:szCs w:val="28"/>
        </w:rPr>
      </w:pPr>
    </w:p>
    <w:p w:rsidR="00D7676D" w:rsidRPr="00BF6717" w:rsidRDefault="00D7676D" w:rsidP="00D7676D">
      <w:pPr>
        <w:pStyle w:val="Normal1"/>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 xml:space="preserve">IN PARTIAL FULFILLMENT OF THE REQUIREMENTS FOR THE DEGREE OF </w:t>
      </w:r>
    </w:p>
    <w:p w:rsidR="00D7676D" w:rsidRPr="00BF6717" w:rsidRDefault="00D7676D" w:rsidP="00D7676D">
      <w:pPr>
        <w:pStyle w:val="Normal1"/>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MASTER OF EDUCATION</w:t>
      </w:r>
    </w:p>
    <w:p w:rsidR="00D7676D" w:rsidRPr="00BF6717" w:rsidRDefault="00D7676D" w:rsidP="00D7676D">
      <w:pPr>
        <w:pStyle w:val="Normal1"/>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JUNE 2020</w:t>
      </w:r>
    </w:p>
    <w:p w:rsidR="00D7676D" w:rsidRPr="00BF6717" w:rsidRDefault="00D7676D" w:rsidP="00D7676D">
      <w:pPr>
        <w:pStyle w:val="Normal1"/>
        <w:spacing w:after="0" w:line="360" w:lineRule="auto"/>
        <w:jc w:val="center"/>
        <w:rPr>
          <w:rFonts w:ascii="Times New Roman" w:eastAsia="Times New Roman" w:hAnsi="Times New Roman" w:cs="Times New Roman"/>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pStyle w:val="Normal1"/>
        <w:spacing w:after="0" w:line="360" w:lineRule="auto"/>
        <w:jc w:val="center"/>
        <w:rPr>
          <w:rFonts w:ascii="Times New Roman" w:eastAsia="Times New Roman" w:hAnsi="Times New Roman" w:cs="Times New Roman"/>
          <w:b/>
          <w:color w:val="auto"/>
          <w:sz w:val="28"/>
          <w:szCs w:val="28"/>
        </w:rPr>
      </w:pPr>
    </w:p>
    <w:p w:rsidR="00D7676D" w:rsidRPr="00BF6717" w:rsidRDefault="00D7676D" w:rsidP="00D7676D">
      <w:pPr>
        <w:pStyle w:val="Normal1"/>
        <w:spacing w:after="0" w:line="360" w:lineRule="auto"/>
        <w:jc w:val="center"/>
        <w:rPr>
          <w:rFonts w:ascii="Times New Roman" w:eastAsia="Times New Roman" w:hAnsi="Times New Roman" w:cs="Times New Roman"/>
          <w:b/>
          <w:color w:val="auto"/>
          <w:sz w:val="28"/>
          <w:szCs w:val="28"/>
        </w:rPr>
      </w:pPr>
    </w:p>
    <w:p w:rsidR="00D7676D" w:rsidRPr="00BF6717" w:rsidRDefault="00D7676D" w:rsidP="00D7676D">
      <w:pPr>
        <w:pStyle w:val="Normal1"/>
        <w:spacing w:after="0" w:line="360" w:lineRule="auto"/>
        <w:jc w:val="center"/>
        <w:rPr>
          <w:rFonts w:ascii="Times New Roman" w:eastAsia="Times New Roman" w:hAnsi="Times New Roman" w:cs="Times New Roman"/>
          <w:b/>
          <w:color w:val="auto"/>
          <w:sz w:val="28"/>
          <w:szCs w:val="28"/>
        </w:rPr>
      </w:pPr>
    </w:p>
    <w:p w:rsidR="00D7676D" w:rsidRPr="00BF6717" w:rsidRDefault="00D7676D" w:rsidP="00D7676D">
      <w:pPr>
        <w:pStyle w:val="Normal1"/>
        <w:spacing w:after="0" w:line="360" w:lineRule="auto"/>
        <w:jc w:val="center"/>
        <w:rPr>
          <w:rFonts w:ascii="Times New Roman" w:eastAsia="Times New Roman" w:hAnsi="Times New Roman" w:cs="Times New Roman"/>
          <w:b/>
          <w:color w:val="auto"/>
          <w:sz w:val="28"/>
          <w:szCs w:val="28"/>
        </w:rPr>
      </w:pPr>
    </w:p>
    <w:p w:rsidR="002B6AE9" w:rsidRPr="00BF6717" w:rsidRDefault="002B6AE9" w:rsidP="00D7676D">
      <w:pPr>
        <w:pStyle w:val="Normal1"/>
        <w:spacing w:after="0" w:line="360" w:lineRule="auto"/>
        <w:jc w:val="center"/>
        <w:rPr>
          <w:rFonts w:ascii="Times New Roman" w:eastAsia="Times New Roman" w:hAnsi="Times New Roman" w:cs="Times New Roman"/>
          <w:b/>
          <w:color w:val="auto"/>
          <w:sz w:val="28"/>
          <w:szCs w:val="28"/>
        </w:rPr>
      </w:pPr>
    </w:p>
    <w:p w:rsidR="002B6AE9" w:rsidRPr="00BF6717" w:rsidRDefault="002B6AE9" w:rsidP="00D7676D">
      <w:pPr>
        <w:pStyle w:val="Normal1"/>
        <w:spacing w:after="0" w:line="360" w:lineRule="auto"/>
        <w:jc w:val="center"/>
        <w:rPr>
          <w:rFonts w:ascii="Times New Roman" w:eastAsia="Times New Roman" w:hAnsi="Times New Roman" w:cs="Times New Roman"/>
          <w:b/>
          <w:color w:val="auto"/>
          <w:sz w:val="28"/>
          <w:szCs w:val="28"/>
        </w:rPr>
      </w:pPr>
    </w:p>
    <w:p w:rsidR="002B6AE9" w:rsidRPr="00BF6717" w:rsidRDefault="002B6AE9" w:rsidP="00D7676D">
      <w:pPr>
        <w:pStyle w:val="Normal1"/>
        <w:spacing w:after="0" w:line="360" w:lineRule="auto"/>
        <w:jc w:val="center"/>
        <w:rPr>
          <w:rFonts w:ascii="Times New Roman" w:eastAsia="Times New Roman" w:hAnsi="Times New Roman" w:cs="Times New Roman"/>
          <w:b/>
          <w:color w:val="auto"/>
          <w:sz w:val="28"/>
          <w:szCs w:val="28"/>
        </w:rPr>
      </w:pPr>
    </w:p>
    <w:p w:rsidR="002B6AE9" w:rsidRPr="00BF6717" w:rsidRDefault="002B6AE9" w:rsidP="00D7676D">
      <w:pPr>
        <w:pStyle w:val="Normal1"/>
        <w:spacing w:after="0" w:line="360" w:lineRule="auto"/>
        <w:jc w:val="center"/>
        <w:rPr>
          <w:rFonts w:ascii="Times New Roman" w:eastAsia="Times New Roman" w:hAnsi="Times New Roman" w:cs="Times New Roman"/>
          <w:b/>
          <w:color w:val="auto"/>
          <w:sz w:val="28"/>
          <w:szCs w:val="28"/>
        </w:rPr>
      </w:pPr>
    </w:p>
    <w:p w:rsidR="002B6AE9" w:rsidRPr="00BF6717" w:rsidRDefault="002B6AE9" w:rsidP="00D7676D">
      <w:pPr>
        <w:pStyle w:val="Normal1"/>
        <w:spacing w:after="0" w:line="360" w:lineRule="auto"/>
        <w:jc w:val="center"/>
        <w:rPr>
          <w:rFonts w:ascii="Times New Roman" w:eastAsia="Times New Roman" w:hAnsi="Times New Roman" w:cs="Times New Roman"/>
          <w:b/>
          <w:color w:val="auto"/>
          <w:sz w:val="28"/>
          <w:szCs w:val="28"/>
        </w:rPr>
      </w:pPr>
    </w:p>
    <w:p w:rsidR="002B6AE9" w:rsidRPr="00BF6717" w:rsidRDefault="002B6AE9" w:rsidP="00D7676D">
      <w:pPr>
        <w:pStyle w:val="Normal1"/>
        <w:spacing w:after="0" w:line="360" w:lineRule="auto"/>
        <w:jc w:val="center"/>
        <w:rPr>
          <w:rFonts w:ascii="Times New Roman" w:eastAsia="Times New Roman" w:hAnsi="Times New Roman" w:cs="Times New Roman"/>
          <w:b/>
          <w:color w:val="auto"/>
          <w:sz w:val="28"/>
          <w:szCs w:val="28"/>
        </w:rPr>
      </w:pPr>
    </w:p>
    <w:p w:rsidR="002B6AE9" w:rsidRPr="00BF6717" w:rsidRDefault="002B6AE9" w:rsidP="002B6AE9">
      <w:pPr>
        <w:jc w:val="right"/>
        <w:rPr>
          <w:rFonts w:ascii="Times New Roman" w:hAnsi="Times New Roman"/>
          <w:b/>
          <w:sz w:val="72"/>
          <w:szCs w:val="28"/>
          <w:u w:val="double"/>
          <w:lang w:val="en-IN"/>
        </w:rPr>
      </w:pPr>
      <w:r w:rsidRPr="00BF6717">
        <w:rPr>
          <w:rFonts w:ascii="Times New Roman" w:hAnsi="Times New Roman"/>
          <w:b/>
          <w:sz w:val="72"/>
          <w:szCs w:val="28"/>
          <w:u w:val="double"/>
          <w:lang w:val="en-IN"/>
        </w:rPr>
        <w:t>CERTIFICATE</w:t>
      </w:r>
    </w:p>
    <w:p w:rsidR="002B6AE9" w:rsidRPr="00BF6717" w:rsidRDefault="002B6AE9" w:rsidP="002B6AE9">
      <w:pPr>
        <w:pStyle w:val="Normal1"/>
        <w:spacing w:after="0" w:line="360" w:lineRule="auto"/>
        <w:jc w:val="center"/>
        <w:rPr>
          <w:rFonts w:ascii="Times New Roman" w:eastAsia="Times New Roman" w:hAnsi="Times New Roman" w:cs="Times New Roman"/>
          <w:b/>
          <w:color w:val="auto"/>
          <w:sz w:val="24"/>
          <w:szCs w:val="28"/>
        </w:rPr>
      </w:pPr>
    </w:p>
    <w:p w:rsidR="002B6AE9" w:rsidRPr="00BF6717" w:rsidRDefault="002B6AE9" w:rsidP="002B6AE9">
      <w:pPr>
        <w:pStyle w:val="Normal1"/>
        <w:spacing w:after="0" w:line="360" w:lineRule="auto"/>
        <w:jc w:val="center"/>
        <w:rPr>
          <w:rFonts w:ascii="Times New Roman" w:eastAsia="Times New Roman" w:hAnsi="Times New Roman" w:cs="Times New Roman"/>
          <w:b/>
          <w:color w:val="auto"/>
          <w:sz w:val="24"/>
          <w:szCs w:val="28"/>
        </w:rPr>
      </w:pPr>
    </w:p>
    <w:p w:rsidR="002B6AE9" w:rsidRPr="00BF6717" w:rsidRDefault="002B6AE9" w:rsidP="002B6AE9">
      <w:pPr>
        <w:pStyle w:val="Normal1"/>
        <w:spacing w:after="0" w:line="360" w:lineRule="auto"/>
        <w:jc w:val="center"/>
        <w:rPr>
          <w:rFonts w:ascii="Times New Roman" w:eastAsia="Times New Roman" w:hAnsi="Times New Roman" w:cs="Times New Roman"/>
          <w:b/>
          <w:color w:val="auto"/>
          <w:sz w:val="24"/>
          <w:szCs w:val="28"/>
        </w:rPr>
      </w:pPr>
    </w:p>
    <w:p w:rsidR="002B6AE9" w:rsidRPr="00BF6717" w:rsidRDefault="002B6AE9" w:rsidP="002B6AE9">
      <w:pPr>
        <w:pStyle w:val="Normal1"/>
        <w:spacing w:after="0" w:line="360" w:lineRule="auto"/>
        <w:jc w:val="center"/>
        <w:rPr>
          <w:rFonts w:ascii="Times New Roman" w:eastAsia="Times New Roman" w:hAnsi="Times New Roman" w:cs="Times New Roman"/>
          <w:b/>
          <w:color w:val="auto"/>
          <w:sz w:val="24"/>
          <w:szCs w:val="28"/>
        </w:rPr>
      </w:pPr>
    </w:p>
    <w:p w:rsidR="002B6AE9" w:rsidRPr="00BF6717" w:rsidRDefault="002B6AE9" w:rsidP="002B6AE9">
      <w:pPr>
        <w:pStyle w:val="Normal1"/>
        <w:spacing w:after="0" w:line="360" w:lineRule="auto"/>
        <w:jc w:val="center"/>
        <w:rPr>
          <w:rFonts w:ascii="Times New Roman" w:eastAsia="Times New Roman" w:hAnsi="Times New Roman" w:cs="Times New Roman"/>
          <w:b/>
          <w:color w:val="auto"/>
          <w:sz w:val="24"/>
          <w:szCs w:val="28"/>
        </w:rPr>
      </w:pPr>
    </w:p>
    <w:p w:rsidR="002B6AE9" w:rsidRPr="00BF6717" w:rsidRDefault="002B6AE9" w:rsidP="002B6AE9">
      <w:pPr>
        <w:pStyle w:val="Normal1"/>
        <w:spacing w:after="0" w:line="360" w:lineRule="auto"/>
        <w:jc w:val="center"/>
        <w:rPr>
          <w:rFonts w:ascii="Times New Roman" w:eastAsia="Times New Roman" w:hAnsi="Times New Roman" w:cs="Times New Roman"/>
          <w:b/>
          <w:color w:val="auto"/>
          <w:sz w:val="24"/>
          <w:szCs w:val="28"/>
        </w:rPr>
      </w:pPr>
    </w:p>
    <w:p w:rsidR="002B6AE9" w:rsidRPr="00BF6717" w:rsidRDefault="002B6AE9" w:rsidP="002B6AE9">
      <w:pPr>
        <w:pStyle w:val="Normal1"/>
        <w:spacing w:after="0" w:line="360" w:lineRule="auto"/>
        <w:jc w:val="center"/>
        <w:rPr>
          <w:rFonts w:ascii="Times New Roman" w:eastAsia="Times New Roman" w:hAnsi="Times New Roman" w:cs="Times New Roman"/>
          <w:b/>
          <w:color w:val="auto"/>
          <w:sz w:val="24"/>
          <w:szCs w:val="28"/>
        </w:rPr>
      </w:pPr>
    </w:p>
    <w:p w:rsidR="00D7676D" w:rsidRPr="00BF6717" w:rsidRDefault="00D7676D" w:rsidP="002B6AE9">
      <w:pPr>
        <w:pStyle w:val="Normal1"/>
        <w:spacing w:after="0" w:line="360" w:lineRule="auto"/>
        <w:jc w:val="center"/>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lastRenderedPageBreak/>
        <w:t>CERTIFICATE</w:t>
      </w:r>
    </w:p>
    <w:p w:rsidR="00D7676D" w:rsidRPr="00BF6717" w:rsidRDefault="00D7676D" w:rsidP="00D7676D">
      <w:pPr>
        <w:pStyle w:val="Normal1"/>
        <w:spacing w:after="0" w:line="360" w:lineRule="auto"/>
        <w:jc w:val="center"/>
        <w:rPr>
          <w:rFonts w:ascii="Times New Roman" w:eastAsia="Times New Roman" w:hAnsi="Times New Roman" w:cs="Times New Roman"/>
          <w:color w:val="auto"/>
          <w:sz w:val="24"/>
          <w:szCs w:val="28"/>
        </w:rPr>
      </w:pPr>
    </w:p>
    <w:p w:rsidR="00D7676D" w:rsidRPr="00BF6717" w:rsidRDefault="00D7676D" w:rsidP="00D7676D">
      <w:pPr>
        <w:pStyle w:val="Normal1"/>
        <w:spacing w:line="360" w:lineRule="auto"/>
        <w:jc w:val="center"/>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 xml:space="preserve">              DEVELOPMENT OF E-QUESTION BANK ON TET ENGLISH PAPER FOR STUDENTS TEACHERS </w:t>
      </w:r>
    </w:p>
    <w:p w:rsidR="00D7676D" w:rsidRPr="00BF6717" w:rsidRDefault="00D7676D" w:rsidP="00D7676D">
      <w:pPr>
        <w:pStyle w:val="Normal1"/>
        <w:spacing w:line="360" w:lineRule="auto"/>
        <w:rPr>
          <w:rFonts w:ascii="Times New Roman" w:eastAsia="Times New Roman" w:hAnsi="Times New Roman" w:cs="Times New Roman"/>
          <w:b/>
          <w:color w:val="auto"/>
          <w:sz w:val="24"/>
          <w:szCs w:val="28"/>
        </w:rPr>
      </w:pPr>
    </w:p>
    <w:p w:rsidR="00D7676D" w:rsidRPr="00BF6717" w:rsidRDefault="00D7676D" w:rsidP="00D7676D">
      <w:pPr>
        <w:pStyle w:val="Normal1"/>
        <w:spacing w:line="360" w:lineRule="auto"/>
        <w:ind w:left="3600" w:firstLine="720"/>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BY</w:t>
      </w:r>
    </w:p>
    <w:p w:rsidR="00D7676D" w:rsidRPr="00BF6717" w:rsidRDefault="00D7676D" w:rsidP="00D7676D">
      <w:pPr>
        <w:pStyle w:val="Normal1"/>
        <w:spacing w:line="360" w:lineRule="auto"/>
        <w:ind w:left="3600"/>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 xml:space="preserve">      P.S.ASHA</w:t>
      </w:r>
    </w:p>
    <w:p w:rsidR="00D7676D" w:rsidRPr="00BF6717" w:rsidRDefault="00D7676D" w:rsidP="00D7676D">
      <w:pPr>
        <w:pStyle w:val="Normal1"/>
        <w:spacing w:line="360" w:lineRule="auto"/>
        <w:jc w:val="center"/>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 xml:space="preserve">      REG.NO. 18PED002</w:t>
      </w:r>
    </w:p>
    <w:p w:rsidR="00D7676D" w:rsidRPr="00BF6717" w:rsidRDefault="00D7676D" w:rsidP="00D7676D">
      <w:pPr>
        <w:pStyle w:val="Normal1"/>
        <w:spacing w:line="360" w:lineRule="auto"/>
        <w:ind w:left="2160" w:firstLine="720"/>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UNDER THE GUIDANCE OF</w:t>
      </w:r>
    </w:p>
    <w:p w:rsidR="00D7676D" w:rsidRPr="00BF6717" w:rsidRDefault="00D7676D" w:rsidP="002B6AE9">
      <w:pPr>
        <w:pStyle w:val="Normal1"/>
        <w:spacing w:line="360" w:lineRule="auto"/>
        <w:ind w:left="2880"/>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 xml:space="preserve">              DR.N.VASUKI </w:t>
      </w:r>
    </w:p>
    <w:p w:rsidR="002B6AE9" w:rsidRPr="00BF6717" w:rsidRDefault="002B6AE9" w:rsidP="002B6AE9">
      <w:pPr>
        <w:pStyle w:val="Normal1"/>
        <w:spacing w:line="360" w:lineRule="auto"/>
        <w:ind w:left="2880"/>
        <w:rPr>
          <w:rFonts w:ascii="Times New Roman" w:eastAsia="Times New Roman" w:hAnsi="Times New Roman" w:cs="Times New Roman"/>
          <w:color w:val="auto"/>
          <w:sz w:val="24"/>
          <w:szCs w:val="28"/>
        </w:rPr>
      </w:pPr>
    </w:p>
    <w:p w:rsidR="00D7676D" w:rsidRPr="00BF6717" w:rsidRDefault="00D7676D" w:rsidP="00D7676D">
      <w:pPr>
        <w:pStyle w:val="Normal1"/>
        <w:spacing w:line="360" w:lineRule="auto"/>
        <w:ind w:firstLine="720"/>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A THESIS SUBMITTED TO THE</w:t>
      </w:r>
    </w:p>
    <w:p w:rsidR="00D7676D" w:rsidRPr="00BF6717" w:rsidRDefault="00D7676D" w:rsidP="00D7676D">
      <w:pPr>
        <w:pStyle w:val="Normal1"/>
        <w:spacing w:line="360" w:lineRule="auto"/>
        <w:ind w:firstLine="720"/>
        <w:jc w:val="center"/>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AVINASHILINGAM INSTITUTE FOR HOME SCIENCE AND HIGHER EDUCATION FOR WOMEN,</w:t>
      </w:r>
    </w:p>
    <w:p w:rsidR="00D7676D" w:rsidRPr="00BF6717" w:rsidRDefault="00D7676D" w:rsidP="00D7676D">
      <w:pPr>
        <w:pStyle w:val="Normal1"/>
        <w:spacing w:line="360" w:lineRule="auto"/>
        <w:ind w:firstLine="720"/>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COIMBATORE- 641043.</w:t>
      </w:r>
    </w:p>
    <w:p w:rsidR="00D7676D" w:rsidRPr="00BF6717" w:rsidRDefault="00D7676D" w:rsidP="00D7676D">
      <w:pPr>
        <w:pStyle w:val="Normal1"/>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 xml:space="preserve">IN PARTIAL FULFILLMENT OF THE REQUIREMENTS FOR THE DEGREE OF </w:t>
      </w:r>
    </w:p>
    <w:p w:rsidR="00D7676D" w:rsidRPr="00BF6717" w:rsidRDefault="00D7676D" w:rsidP="00D7676D">
      <w:pPr>
        <w:pStyle w:val="Normal1"/>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MASTER OF EDUCATION</w:t>
      </w:r>
    </w:p>
    <w:p w:rsidR="00D7676D" w:rsidRPr="00BF6717" w:rsidRDefault="00D7676D" w:rsidP="00D7676D">
      <w:pPr>
        <w:pStyle w:val="Normal1"/>
        <w:jc w:val="center"/>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JUNE 2020</w:t>
      </w:r>
    </w:p>
    <w:p w:rsidR="00D7676D" w:rsidRPr="00BF6717" w:rsidRDefault="00D7676D" w:rsidP="00D7676D">
      <w:pPr>
        <w:pStyle w:val="Normal1"/>
        <w:jc w:val="center"/>
        <w:rPr>
          <w:rFonts w:ascii="Times New Roman" w:eastAsia="Times New Roman" w:hAnsi="Times New Roman" w:cs="Times New Roman"/>
          <w:b/>
          <w:color w:val="auto"/>
          <w:sz w:val="24"/>
          <w:szCs w:val="28"/>
        </w:rPr>
      </w:pPr>
    </w:p>
    <w:p w:rsidR="00D7676D" w:rsidRPr="00BF6717" w:rsidRDefault="00D7676D" w:rsidP="00D7676D">
      <w:pPr>
        <w:pStyle w:val="Normal1"/>
        <w:jc w:val="center"/>
        <w:rPr>
          <w:rFonts w:ascii="Times New Roman" w:eastAsia="Times New Roman" w:hAnsi="Times New Roman" w:cs="Times New Roman"/>
          <w:color w:val="auto"/>
          <w:sz w:val="24"/>
          <w:szCs w:val="28"/>
        </w:rPr>
      </w:pPr>
      <w:r w:rsidRPr="00BF6717">
        <w:rPr>
          <w:rFonts w:ascii="Times New Roman" w:eastAsia="Times New Roman" w:hAnsi="Times New Roman" w:cs="Times New Roman"/>
          <w:b/>
          <w:color w:val="auto"/>
          <w:sz w:val="24"/>
          <w:szCs w:val="28"/>
        </w:rPr>
        <w:t>CERTIFIED AS BONAFIDE RESEARCH WORK</w:t>
      </w:r>
    </w:p>
    <w:p w:rsidR="00D7676D" w:rsidRPr="00BF6717" w:rsidRDefault="00D7676D" w:rsidP="00D7676D">
      <w:pPr>
        <w:pStyle w:val="Normal1"/>
        <w:spacing w:line="360" w:lineRule="auto"/>
        <w:rPr>
          <w:rFonts w:ascii="Times New Roman" w:eastAsia="Times New Roman" w:hAnsi="Times New Roman" w:cs="Times New Roman"/>
          <w:b/>
          <w:i/>
          <w:color w:val="auto"/>
          <w:sz w:val="24"/>
          <w:szCs w:val="28"/>
        </w:rPr>
      </w:pPr>
      <w:r w:rsidRPr="00BF6717">
        <w:rPr>
          <w:rFonts w:ascii="Times New Roman" w:eastAsia="Times New Roman" w:hAnsi="Times New Roman" w:cs="Times New Roman"/>
          <w:b/>
          <w:i/>
          <w:color w:val="auto"/>
          <w:sz w:val="24"/>
          <w:szCs w:val="28"/>
        </w:rPr>
        <w:t xml:space="preserve"> </w:t>
      </w:r>
    </w:p>
    <w:p w:rsidR="00D7676D" w:rsidRPr="00BF6717" w:rsidRDefault="00D7676D" w:rsidP="00D7676D">
      <w:pPr>
        <w:pStyle w:val="Normal1"/>
        <w:spacing w:line="360" w:lineRule="auto"/>
        <w:rPr>
          <w:rFonts w:ascii="Times New Roman" w:eastAsia="Times New Roman" w:hAnsi="Times New Roman" w:cs="Times New Roman"/>
          <w:b/>
          <w:i/>
          <w:color w:val="auto"/>
          <w:sz w:val="24"/>
          <w:szCs w:val="28"/>
        </w:rPr>
      </w:pPr>
      <w:r w:rsidRPr="00BF6717">
        <w:rPr>
          <w:rFonts w:ascii="Times New Roman" w:eastAsia="Times New Roman" w:hAnsi="Times New Roman" w:cs="Times New Roman"/>
          <w:b/>
          <w:color w:val="auto"/>
          <w:sz w:val="24"/>
          <w:szCs w:val="28"/>
        </w:rPr>
        <w:t>SIGNATURE OF THE HEAD        SIGNATURE OF THE</w:t>
      </w:r>
      <w:r w:rsidRPr="00BF6717">
        <w:rPr>
          <w:rFonts w:ascii="Times New Roman" w:eastAsia="Times New Roman" w:hAnsi="Times New Roman" w:cs="Times New Roman"/>
          <w:b/>
          <w:color w:val="auto"/>
          <w:sz w:val="24"/>
          <w:szCs w:val="28"/>
        </w:rPr>
        <w:tab/>
        <w:t xml:space="preserve"> SIGNATURE OF THE</w:t>
      </w:r>
    </w:p>
    <w:p w:rsidR="00D7676D" w:rsidRPr="00BF6717" w:rsidRDefault="00D7676D" w:rsidP="00D7676D">
      <w:pPr>
        <w:pStyle w:val="Normal1"/>
        <w:spacing w:after="0" w:line="360" w:lineRule="auto"/>
        <w:rPr>
          <w:rFonts w:ascii="Times New Roman" w:eastAsia="Times New Roman" w:hAnsi="Times New Roman" w:cs="Times New Roman"/>
          <w:b/>
          <w:color w:val="auto"/>
          <w:sz w:val="24"/>
          <w:szCs w:val="28"/>
        </w:rPr>
      </w:pPr>
      <w:r w:rsidRPr="00BF6717">
        <w:rPr>
          <w:rFonts w:ascii="Times New Roman" w:eastAsia="Times New Roman" w:hAnsi="Times New Roman" w:cs="Times New Roman"/>
          <w:b/>
          <w:color w:val="auto"/>
          <w:sz w:val="24"/>
          <w:szCs w:val="28"/>
        </w:rPr>
        <w:t xml:space="preserve">     OF THE DEPARTMENT</w:t>
      </w:r>
      <w:r w:rsidRPr="00BF6717">
        <w:rPr>
          <w:rFonts w:ascii="Times New Roman" w:eastAsia="Times New Roman" w:hAnsi="Times New Roman" w:cs="Times New Roman"/>
          <w:b/>
          <w:color w:val="auto"/>
          <w:sz w:val="24"/>
          <w:szCs w:val="28"/>
        </w:rPr>
        <w:tab/>
        <w:t xml:space="preserve">             DEAN</w:t>
      </w:r>
      <w:r w:rsidRPr="00BF6717">
        <w:rPr>
          <w:rFonts w:ascii="Times New Roman" w:eastAsia="Times New Roman" w:hAnsi="Times New Roman" w:cs="Times New Roman"/>
          <w:b/>
          <w:color w:val="auto"/>
          <w:sz w:val="24"/>
          <w:szCs w:val="28"/>
        </w:rPr>
        <w:tab/>
      </w:r>
      <w:r w:rsidRPr="00BF6717">
        <w:rPr>
          <w:rFonts w:ascii="Times New Roman" w:eastAsia="Times New Roman" w:hAnsi="Times New Roman" w:cs="Times New Roman"/>
          <w:b/>
          <w:color w:val="auto"/>
          <w:sz w:val="24"/>
          <w:szCs w:val="28"/>
        </w:rPr>
        <w:tab/>
      </w:r>
      <w:r w:rsidRPr="00BF6717">
        <w:rPr>
          <w:rFonts w:ascii="Times New Roman" w:eastAsia="Times New Roman" w:hAnsi="Times New Roman" w:cs="Times New Roman"/>
          <w:b/>
          <w:color w:val="auto"/>
          <w:sz w:val="24"/>
          <w:szCs w:val="28"/>
        </w:rPr>
        <w:tab/>
        <w:t xml:space="preserve">   GUIDE</w:t>
      </w: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ind w:left="1440"/>
        <w:jc w:val="right"/>
        <w:rPr>
          <w:rFonts w:ascii="Times New Roman" w:hAnsi="Times New Roman"/>
          <w:b/>
          <w:sz w:val="28"/>
          <w:szCs w:val="28"/>
          <w:u w:val="double"/>
          <w:lang w:val="en-IN"/>
        </w:rPr>
      </w:pPr>
    </w:p>
    <w:p w:rsidR="00D7676D" w:rsidRPr="00BF6717" w:rsidRDefault="00D7676D" w:rsidP="00D7676D">
      <w:pPr>
        <w:ind w:left="1440"/>
        <w:jc w:val="right"/>
        <w:rPr>
          <w:rFonts w:ascii="Times New Roman" w:hAnsi="Times New Roman"/>
          <w:b/>
          <w:sz w:val="28"/>
          <w:szCs w:val="28"/>
          <w:u w:val="double"/>
          <w:lang w:val="en-IN"/>
        </w:rPr>
      </w:pPr>
    </w:p>
    <w:p w:rsidR="00D7676D" w:rsidRPr="00BF6717" w:rsidRDefault="00D7676D" w:rsidP="00D7676D">
      <w:pPr>
        <w:ind w:left="1440"/>
        <w:jc w:val="right"/>
        <w:rPr>
          <w:rFonts w:ascii="Times New Roman" w:hAnsi="Times New Roman"/>
          <w:b/>
          <w:sz w:val="28"/>
          <w:szCs w:val="28"/>
          <w:u w:val="double"/>
          <w:lang w:val="en-IN"/>
        </w:rPr>
      </w:pPr>
    </w:p>
    <w:p w:rsidR="00D7676D" w:rsidRPr="00BF6717" w:rsidRDefault="00D7676D" w:rsidP="00D7676D">
      <w:pPr>
        <w:ind w:left="1440"/>
        <w:jc w:val="right"/>
        <w:rPr>
          <w:rFonts w:ascii="Times New Roman" w:hAnsi="Times New Roman"/>
          <w:b/>
          <w:sz w:val="28"/>
          <w:szCs w:val="28"/>
          <w:u w:val="double"/>
          <w:lang w:val="en-IN"/>
        </w:rPr>
      </w:pPr>
    </w:p>
    <w:p w:rsidR="00D7676D" w:rsidRPr="00BF6717" w:rsidRDefault="00D7676D" w:rsidP="00D7676D">
      <w:pPr>
        <w:ind w:left="1440"/>
        <w:jc w:val="right"/>
        <w:rPr>
          <w:rFonts w:ascii="Times New Roman" w:hAnsi="Times New Roman"/>
          <w:b/>
          <w:sz w:val="28"/>
          <w:szCs w:val="28"/>
          <w:u w:val="double"/>
          <w:lang w:val="en-IN"/>
        </w:rPr>
      </w:pPr>
    </w:p>
    <w:p w:rsidR="00D7676D" w:rsidRPr="00BF6717" w:rsidRDefault="00D7676D" w:rsidP="00D7676D">
      <w:pPr>
        <w:ind w:left="1440"/>
        <w:jc w:val="right"/>
        <w:rPr>
          <w:rFonts w:ascii="Times New Roman" w:hAnsi="Times New Roman"/>
          <w:b/>
          <w:sz w:val="28"/>
          <w:szCs w:val="28"/>
          <w:u w:val="double"/>
          <w:lang w:val="en-IN"/>
        </w:rPr>
      </w:pPr>
    </w:p>
    <w:p w:rsidR="00D7676D" w:rsidRPr="00BF6717" w:rsidRDefault="00D7676D" w:rsidP="00D7676D">
      <w:pPr>
        <w:ind w:left="1440"/>
        <w:jc w:val="right"/>
        <w:rPr>
          <w:rFonts w:ascii="Times New Roman" w:hAnsi="Times New Roman"/>
          <w:b/>
          <w:sz w:val="28"/>
          <w:szCs w:val="28"/>
          <w:u w:val="double"/>
          <w:lang w:val="en-IN"/>
        </w:rPr>
      </w:pPr>
    </w:p>
    <w:p w:rsidR="00D7676D" w:rsidRPr="00BF6717" w:rsidRDefault="00D7676D" w:rsidP="00D7676D">
      <w:pPr>
        <w:ind w:left="1440"/>
        <w:jc w:val="right"/>
        <w:rPr>
          <w:rFonts w:ascii="Times New Roman" w:hAnsi="Times New Roman"/>
          <w:b/>
          <w:sz w:val="28"/>
          <w:szCs w:val="28"/>
          <w:u w:val="double"/>
          <w:lang w:val="en-IN"/>
        </w:rPr>
      </w:pPr>
    </w:p>
    <w:p w:rsidR="00D7676D" w:rsidRPr="00BF6717" w:rsidRDefault="00D7676D" w:rsidP="00D7676D">
      <w:pPr>
        <w:ind w:left="1440"/>
        <w:jc w:val="right"/>
        <w:rPr>
          <w:rFonts w:ascii="Times New Roman" w:hAnsi="Times New Roman"/>
          <w:b/>
          <w:sz w:val="28"/>
          <w:szCs w:val="28"/>
          <w:u w:val="double"/>
          <w:lang w:val="en-IN"/>
        </w:rPr>
      </w:pPr>
    </w:p>
    <w:p w:rsidR="002B6AE9" w:rsidRPr="00BF6717" w:rsidRDefault="002B6AE9" w:rsidP="002B6AE9">
      <w:pPr>
        <w:ind w:left="1440"/>
        <w:jc w:val="center"/>
        <w:rPr>
          <w:rFonts w:ascii="Times New Roman" w:hAnsi="Times New Roman"/>
          <w:b/>
          <w:sz w:val="72"/>
          <w:szCs w:val="28"/>
          <w:u w:val="double"/>
          <w:lang w:val="en-IN"/>
        </w:rPr>
      </w:pPr>
    </w:p>
    <w:p w:rsidR="002B6AE9" w:rsidRPr="00BF6717" w:rsidRDefault="002B6AE9" w:rsidP="002B6AE9">
      <w:pPr>
        <w:ind w:left="1440"/>
        <w:jc w:val="center"/>
        <w:rPr>
          <w:rFonts w:ascii="Times New Roman" w:hAnsi="Times New Roman"/>
          <w:b/>
          <w:sz w:val="72"/>
          <w:szCs w:val="28"/>
          <w:u w:val="double"/>
          <w:lang w:val="en-IN"/>
        </w:rPr>
      </w:pPr>
    </w:p>
    <w:p w:rsidR="002B6AE9" w:rsidRPr="00BF6717" w:rsidRDefault="002B6AE9" w:rsidP="002B6AE9">
      <w:pPr>
        <w:ind w:left="1440"/>
        <w:jc w:val="center"/>
        <w:rPr>
          <w:rFonts w:ascii="Times New Roman" w:hAnsi="Times New Roman"/>
          <w:b/>
          <w:sz w:val="72"/>
          <w:szCs w:val="28"/>
          <w:u w:val="double"/>
          <w:lang w:val="en-IN"/>
        </w:rPr>
      </w:pPr>
    </w:p>
    <w:p w:rsidR="00D7676D" w:rsidRPr="00BF6717" w:rsidRDefault="002B6AE9" w:rsidP="002B6AE9">
      <w:pPr>
        <w:ind w:left="1440"/>
        <w:jc w:val="right"/>
        <w:rPr>
          <w:rFonts w:ascii="Times New Roman" w:hAnsi="Times New Roman"/>
          <w:b/>
          <w:sz w:val="72"/>
          <w:szCs w:val="28"/>
          <w:u w:val="double"/>
          <w:lang w:val="en-IN"/>
        </w:rPr>
      </w:pPr>
      <w:r w:rsidRPr="00BF6717">
        <w:rPr>
          <w:rFonts w:ascii="Times New Roman" w:hAnsi="Times New Roman"/>
          <w:b/>
          <w:sz w:val="72"/>
          <w:szCs w:val="28"/>
          <w:u w:val="double"/>
          <w:lang w:val="en-IN"/>
        </w:rPr>
        <w:t>ACKNOWLEDGEMET</w:t>
      </w:r>
    </w:p>
    <w:p w:rsidR="00D7676D" w:rsidRPr="00BF6717" w:rsidRDefault="00D7676D" w:rsidP="00D7676D">
      <w:pPr>
        <w:pStyle w:val="Normal1"/>
        <w:spacing w:line="360" w:lineRule="auto"/>
        <w:ind w:left="2880"/>
        <w:rPr>
          <w:rFonts w:ascii="Times New Roman" w:eastAsia="Times New Roman" w:hAnsi="Times New Roman" w:cs="Times New Roman"/>
          <w:b/>
          <w:color w:val="auto"/>
          <w:sz w:val="28"/>
          <w:szCs w:val="28"/>
        </w:rPr>
      </w:pPr>
    </w:p>
    <w:p w:rsidR="002B6AE9" w:rsidRPr="00BF6717" w:rsidRDefault="002B6AE9" w:rsidP="00D7676D">
      <w:pPr>
        <w:pStyle w:val="Normal1"/>
        <w:spacing w:line="360" w:lineRule="auto"/>
        <w:ind w:left="2880"/>
        <w:rPr>
          <w:rFonts w:ascii="Times New Roman" w:eastAsia="Times New Roman" w:hAnsi="Times New Roman" w:cs="Times New Roman"/>
          <w:b/>
          <w:color w:val="auto"/>
          <w:sz w:val="28"/>
          <w:szCs w:val="28"/>
        </w:rPr>
      </w:pPr>
    </w:p>
    <w:p w:rsidR="002B6AE9" w:rsidRPr="00BF6717" w:rsidRDefault="002B6AE9" w:rsidP="00D7676D">
      <w:pPr>
        <w:pStyle w:val="Normal1"/>
        <w:spacing w:line="360" w:lineRule="auto"/>
        <w:ind w:left="2880"/>
        <w:rPr>
          <w:rFonts w:ascii="Times New Roman" w:eastAsia="Times New Roman" w:hAnsi="Times New Roman" w:cs="Times New Roman"/>
          <w:b/>
          <w:color w:val="auto"/>
          <w:sz w:val="28"/>
          <w:szCs w:val="28"/>
        </w:rPr>
      </w:pPr>
    </w:p>
    <w:p w:rsidR="002B6AE9" w:rsidRPr="00BF6717" w:rsidRDefault="002B6AE9" w:rsidP="00D7676D">
      <w:pPr>
        <w:pStyle w:val="Normal1"/>
        <w:spacing w:line="360" w:lineRule="auto"/>
        <w:ind w:left="2880"/>
        <w:rPr>
          <w:rFonts w:ascii="Times New Roman" w:eastAsia="Times New Roman" w:hAnsi="Times New Roman" w:cs="Times New Roman"/>
          <w:b/>
          <w:color w:val="auto"/>
          <w:sz w:val="28"/>
          <w:szCs w:val="28"/>
        </w:rPr>
      </w:pPr>
    </w:p>
    <w:p w:rsidR="002B6AE9" w:rsidRPr="00BF6717" w:rsidRDefault="002B6AE9" w:rsidP="00D7676D">
      <w:pPr>
        <w:pStyle w:val="Normal1"/>
        <w:spacing w:line="360" w:lineRule="auto"/>
        <w:ind w:left="2880"/>
        <w:rPr>
          <w:rFonts w:ascii="Times New Roman" w:eastAsia="Times New Roman" w:hAnsi="Times New Roman" w:cs="Times New Roman"/>
          <w:b/>
          <w:color w:val="auto"/>
          <w:sz w:val="28"/>
          <w:szCs w:val="28"/>
        </w:rPr>
      </w:pPr>
    </w:p>
    <w:p w:rsidR="002B6AE9" w:rsidRPr="00BF6717" w:rsidRDefault="002B6AE9" w:rsidP="00D7676D">
      <w:pPr>
        <w:pStyle w:val="Normal1"/>
        <w:spacing w:line="360" w:lineRule="auto"/>
        <w:ind w:left="2880"/>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ind w:left="2880"/>
        <w:rPr>
          <w:rFonts w:ascii="Times New Roman" w:eastAsia="Times New Roman" w:hAnsi="Times New Roman" w:cs="Times New Roman"/>
          <w:color w:val="auto"/>
          <w:sz w:val="28"/>
          <w:szCs w:val="28"/>
        </w:rPr>
      </w:pPr>
      <w:r w:rsidRPr="00BF6717">
        <w:rPr>
          <w:rFonts w:ascii="Times New Roman" w:eastAsia="Times New Roman" w:hAnsi="Times New Roman" w:cs="Times New Roman"/>
          <w:b/>
          <w:color w:val="auto"/>
          <w:sz w:val="28"/>
          <w:szCs w:val="28"/>
        </w:rPr>
        <w:lastRenderedPageBreak/>
        <w:t>ACKNOWLEDGEMENT</w:t>
      </w:r>
    </w:p>
    <w:p w:rsidR="00D7676D" w:rsidRPr="00BF6717" w:rsidRDefault="00D7676D" w:rsidP="00D7676D">
      <w:pPr>
        <w:pStyle w:val="Normal1"/>
        <w:tabs>
          <w:tab w:val="left" w:pos="5040"/>
        </w:tabs>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I am obliged much to express my sense of gratitude to the </w:t>
      </w:r>
      <w:r w:rsidRPr="00BF6717">
        <w:rPr>
          <w:rFonts w:ascii="Times New Roman" w:eastAsia="Times New Roman" w:hAnsi="Times New Roman" w:cs="Times New Roman"/>
          <w:b/>
          <w:color w:val="auto"/>
          <w:sz w:val="24"/>
          <w:szCs w:val="28"/>
        </w:rPr>
        <w:t>LORD ALMIGHTY</w:t>
      </w:r>
      <w:r w:rsidRPr="00BF6717">
        <w:rPr>
          <w:rFonts w:ascii="Times New Roman" w:eastAsia="Times New Roman" w:hAnsi="Times New Roman" w:cs="Times New Roman"/>
          <w:color w:val="auto"/>
          <w:sz w:val="24"/>
          <w:szCs w:val="28"/>
        </w:rPr>
        <w:t xml:space="preserve"> who has been blessing me.</w:t>
      </w:r>
    </w:p>
    <w:p w:rsidR="00D7676D" w:rsidRPr="00BF6717" w:rsidRDefault="00D7676D" w:rsidP="00D7676D">
      <w:pPr>
        <w:pStyle w:val="Normal1"/>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I would like to place my reverential gratitude to </w:t>
      </w:r>
      <w:r w:rsidRPr="00BF6717">
        <w:rPr>
          <w:rFonts w:ascii="Times New Roman" w:eastAsia="Times New Roman" w:hAnsi="Times New Roman" w:cs="Times New Roman"/>
          <w:b/>
          <w:color w:val="auto"/>
          <w:sz w:val="24"/>
          <w:szCs w:val="28"/>
        </w:rPr>
        <w:t>T.S.AVINASHILINGAM AYYA</w:t>
      </w:r>
      <w:r w:rsidRPr="00BF6717">
        <w:rPr>
          <w:rFonts w:ascii="Times New Roman" w:eastAsia="Times New Roman" w:hAnsi="Times New Roman" w:cs="Times New Roman"/>
          <w:color w:val="auto"/>
          <w:sz w:val="24"/>
          <w:szCs w:val="28"/>
        </w:rPr>
        <w:t xml:space="preserve">, the </w:t>
      </w:r>
      <w:r w:rsidRPr="00BF6717">
        <w:rPr>
          <w:rFonts w:ascii="Times New Roman" w:eastAsia="Times New Roman" w:hAnsi="Times New Roman" w:cs="Times New Roman"/>
          <w:b/>
          <w:color w:val="auto"/>
          <w:sz w:val="24"/>
          <w:szCs w:val="28"/>
        </w:rPr>
        <w:t>founder</w:t>
      </w:r>
      <w:r w:rsidRPr="00BF6717">
        <w:rPr>
          <w:rFonts w:ascii="Times New Roman" w:eastAsia="Times New Roman" w:hAnsi="Times New Roman" w:cs="Times New Roman"/>
          <w:color w:val="auto"/>
          <w:sz w:val="24"/>
          <w:szCs w:val="28"/>
        </w:rPr>
        <w:t xml:space="preserve"> and the </w:t>
      </w:r>
      <w:r w:rsidRPr="00BF6717">
        <w:rPr>
          <w:rFonts w:ascii="Times New Roman" w:eastAsia="Times New Roman" w:hAnsi="Times New Roman" w:cs="Times New Roman"/>
          <w:b/>
          <w:color w:val="auto"/>
          <w:sz w:val="24"/>
          <w:szCs w:val="28"/>
        </w:rPr>
        <w:t>first chancellor</w:t>
      </w:r>
      <w:r w:rsidRPr="00BF6717">
        <w:rPr>
          <w:rFonts w:ascii="Times New Roman" w:eastAsia="Times New Roman" w:hAnsi="Times New Roman" w:cs="Times New Roman"/>
          <w:color w:val="auto"/>
          <w:sz w:val="24"/>
          <w:szCs w:val="28"/>
        </w:rPr>
        <w:t xml:space="preserve"> of this esteemed university and Hon. Colonel </w:t>
      </w:r>
      <w:r w:rsidRPr="00BF6717">
        <w:rPr>
          <w:rFonts w:ascii="Times New Roman" w:eastAsia="Times New Roman" w:hAnsi="Times New Roman" w:cs="Times New Roman"/>
          <w:b/>
          <w:color w:val="auto"/>
          <w:sz w:val="24"/>
          <w:szCs w:val="28"/>
        </w:rPr>
        <w:t>RAJAMMAL.P.DEVADAS</w:t>
      </w:r>
      <w:r w:rsidRPr="00BF6717">
        <w:rPr>
          <w:rFonts w:ascii="Times New Roman" w:eastAsia="Times New Roman" w:hAnsi="Times New Roman" w:cs="Times New Roman"/>
          <w:color w:val="auto"/>
          <w:sz w:val="24"/>
          <w:szCs w:val="28"/>
        </w:rPr>
        <w:t xml:space="preserve">, </w:t>
      </w:r>
      <w:r w:rsidRPr="00BF6717">
        <w:rPr>
          <w:rFonts w:ascii="Times New Roman" w:eastAsia="Times New Roman" w:hAnsi="Times New Roman" w:cs="Times New Roman"/>
          <w:b/>
          <w:color w:val="auto"/>
          <w:sz w:val="24"/>
          <w:szCs w:val="28"/>
        </w:rPr>
        <w:t>Farmer Chancellor</w:t>
      </w:r>
      <w:r w:rsidRPr="00BF6717">
        <w:rPr>
          <w:rFonts w:ascii="Times New Roman" w:eastAsia="Times New Roman" w:hAnsi="Times New Roman" w:cs="Times New Roman"/>
          <w:color w:val="auto"/>
          <w:sz w:val="24"/>
          <w:szCs w:val="28"/>
        </w:rPr>
        <w:t xml:space="preserve">, </w:t>
      </w:r>
      <w:proofErr w:type="spellStart"/>
      <w:r w:rsidRPr="00BF6717">
        <w:rPr>
          <w:rFonts w:ascii="Times New Roman" w:eastAsia="Times New Roman" w:hAnsi="Times New Roman" w:cs="Times New Roman"/>
          <w:color w:val="auto"/>
          <w:sz w:val="24"/>
          <w:szCs w:val="28"/>
        </w:rPr>
        <w:t>Avinashilingam</w:t>
      </w:r>
      <w:proofErr w:type="spellEnd"/>
      <w:r w:rsidRPr="00BF6717">
        <w:rPr>
          <w:rFonts w:ascii="Times New Roman" w:eastAsia="Times New Roman" w:hAnsi="Times New Roman" w:cs="Times New Roman"/>
          <w:color w:val="auto"/>
          <w:sz w:val="24"/>
          <w:szCs w:val="28"/>
        </w:rPr>
        <w:t xml:space="preserve"> Institute for Home Science and Higher Education for Women, for providing the opportunity and exposure to the world of knowledge.</w:t>
      </w:r>
    </w:p>
    <w:p w:rsidR="00D7676D" w:rsidRPr="00BF6717" w:rsidRDefault="00D7676D" w:rsidP="00D7676D">
      <w:pPr>
        <w:pStyle w:val="Normal1"/>
        <w:spacing w:line="360" w:lineRule="auto"/>
        <w:ind w:firstLine="720"/>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It is with great pleasure that I record my deep sense of gratitude and indebtedness to</w:t>
      </w:r>
      <w:r w:rsidRPr="00BF6717">
        <w:rPr>
          <w:rFonts w:ascii="Times New Roman" w:eastAsia="Times New Roman" w:hAnsi="Times New Roman" w:cs="Times New Roman"/>
          <w:b/>
          <w:color w:val="auto"/>
          <w:sz w:val="24"/>
          <w:szCs w:val="28"/>
        </w:rPr>
        <w:t xml:space="preserve"> Dr. P R KRISHNAKUMAR, Chancellor,</w:t>
      </w:r>
      <w:r w:rsidRPr="00BF6717">
        <w:rPr>
          <w:rFonts w:ascii="Times New Roman" w:eastAsia="Times New Roman" w:hAnsi="Times New Roman" w:cs="Times New Roman"/>
          <w:color w:val="auto"/>
          <w:sz w:val="24"/>
          <w:szCs w:val="28"/>
        </w:rPr>
        <w:t xml:space="preserve"> </w:t>
      </w:r>
      <w:proofErr w:type="spellStart"/>
      <w:r w:rsidRPr="00BF6717">
        <w:rPr>
          <w:rFonts w:ascii="Times New Roman" w:eastAsia="Times New Roman" w:hAnsi="Times New Roman" w:cs="Times New Roman"/>
          <w:color w:val="auto"/>
          <w:sz w:val="24"/>
          <w:szCs w:val="28"/>
        </w:rPr>
        <w:t>Avinashilingam</w:t>
      </w:r>
      <w:proofErr w:type="spellEnd"/>
      <w:r w:rsidRPr="00BF6717">
        <w:rPr>
          <w:rFonts w:ascii="Times New Roman" w:eastAsia="Times New Roman" w:hAnsi="Times New Roman" w:cs="Times New Roman"/>
          <w:color w:val="auto"/>
          <w:sz w:val="24"/>
          <w:szCs w:val="28"/>
        </w:rPr>
        <w:t xml:space="preserve"> Institute for Home Science and Higher Education for Women, Coimbatore, for all amenities provided for this investigation.</w:t>
      </w:r>
    </w:p>
    <w:p w:rsidR="00D7676D" w:rsidRPr="00BF6717" w:rsidRDefault="00D7676D" w:rsidP="00D7676D">
      <w:pPr>
        <w:pStyle w:val="Normal1"/>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I express my boundless gratitude to </w:t>
      </w:r>
      <w:r w:rsidRPr="00BF6717">
        <w:rPr>
          <w:rFonts w:ascii="Times New Roman" w:eastAsia="Times New Roman" w:hAnsi="Times New Roman" w:cs="Times New Roman"/>
          <w:b/>
          <w:color w:val="auto"/>
          <w:sz w:val="24"/>
          <w:szCs w:val="28"/>
        </w:rPr>
        <w:t>Dr. PREMAVATHY VIJAYAN,</w:t>
      </w:r>
      <w:r w:rsidRPr="00BF6717">
        <w:rPr>
          <w:rFonts w:ascii="Times New Roman" w:eastAsia="Times New Roman" w:hAnsi="Times New Roman" w:cs="Times New Roman"/>
          <w:color w:val="auto"/>
          <w:sz w:val="24"/>
          <w:szCs w:val="28"/>
        </w:rPr>
        <w:t xml:space="preserve"> </w:t>
      </w:r>
      <w:r w:rsidRPr="00BF6717">
        <w:rPr>
          <w:rFonts w:ascii="Times New Roman" w:eastAsia="Times New Roman" w:hAnsi="Times New Roman" w:cs="Times New Roman"/>
          <w:b/>
          <w:color w:val="auto"/>
          <w:sz w:val="24"/>
          <w:szCs w:val="28"/>
        </w:rPr>
        <w:t>Vice Chancellor,</w:t>
      </w:r>
      <w:r w:rsidRPr="00BF6717">
        <w:rPr>
          <w:rFonts w:ascii="Times New Roman" w:eastAsia="Times New Roman" w:hAnsi="Times New Roman" w:cs="Times New Roman"/>
          <w:color w:val="auto"/>
          <w:sz w:val="24"/>
          <w:szCs w:val="28"/>
        </w:rPr>
        <w:t xml:space="preserve"> </w:t>
      </w:r>
      <w:proofErr w:type="spellStart"/>
      <w:r w:rsidRPr="00BF6717">
        <w:rPr>
          <w:rFonts w:ascii="Times New Roman" w:eastAsia="Times New Roman" w:hAnsi="Times New Roman" w:cs="Times New Roman"/>
          <w:color w:val="auto"/>
          <w:sz w:val="24"/>
          <w:szCs w:val="28"/>
        </w:rPr>
        <w:t>Avinashilingam</w:t>
      </w:r>
      <w:proofErr w:type="spellEnd"/>
      <w:r w:rsidRPr="00BF6717">
        <w:rPr>
          <w:rFonts w:ascii="Times New Roman" w:eastAsia="Times New Roman" w:hAnsi="Times New Roman" w:cs="Times New Roman"/>
          <w:color w:val="auto"/>
          <w:sz w:val="24"/>
          <w:szCs w:val="28"/>
        </w:rPr>
        <w:t xml:space="preserve"> Institute for Home Science and Higher Education for Women, Coimbatore for providing all facilities necessary for the study.</w:t>
      </w:r>
    </w:p>
    <w:p w:rsidR="00D7676D" w:rsidRPr="00BF6717" w:rsidRDefault="00D7676D" w:rsidP="00D7676D">
      <w:pPr>
        <w:pStyle w:val="Normal1"/>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I am obligated much to express my sincere thanks to </w:t>
      </w:r>
      <w:r w:rsidRPr="00BF6717">
        <w:rPr>
          <w:rFonts w:ascii="Times New Roman" w:eastAsia="Times New Roman" w:hAnsi="Times New Roman" w:cs="Times New Roman"/>
          <w:b/>
          <w:color w:val="auto"/>
          <w:sz w:val="24"/>
          <w:szCs w:val="28"/>
        </w:rPr>
        <w:t>Dr. S. KOWSALYA, Registrar,</w:t>
      </w:r>
      <w:r w:rsidRPr="00BF6717">
        <w:rPr>
          <w:rFonts w:ascii="Times New Roman" w:eastAsia="Times New Roman" w:hAnsi="Times New Roman" w:cs="Times New Roman"/>
          <w:color w:val="auto"/>
          <w:sz w:val="24"/>
          <w:szCs w:val="28"/>
        </w:rPr>
        <w:t xml:space="preserve"> </w:t>
      </w:r>
      <w:proofErr w:type="spellStart"/>
      <w:r w:rsidRPr="00BF6717">
        <w:rPr>
          <w:rFonts w:ascii="Times New Roman" w:eastAsia="Times New Roman" w:hAnsi="Times New Roman" w:cs="Times New Roman"/>
          <w:color w:val="auto"/>
          <w:sz w:val="24"/>
          <w:szCs w:val="28"/>
        </w:rPr>
        <w:t>Avinashilingam</w:t>
      </w:r>
      <w:proofErr w:type="spellEnd"/>
      <w:r w:rsidRPr="00BF6717">
        <w:rPr>
          <w:rFonts w:ascii="Times New Roman" w:eastAsia="Times New Roman" w:hAnsi="Times New Roman" w:cs="Times New Roman"/>
          <w:color w:val="auto"/>
          <w:sz w:val="24"/>
          <w:szCs w:val="28"/>
        </w:rPr>
        <w:t xml:space="preserve"> Institute for Home Science and Higher Education for Women, Coimbatore for the constant encouragement and the facilities provided to me by the institution.</w:t>
      </w:r>
    </w:p>
    <w:p w:rsidR="00D7676D" w:rsidRPr="00BF6717" w:rsidRDefault="00D7676D" w:rsidP="00D7676D">
      <w:pPr>
        <w:pStyle w:val="Normal1"/>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I owe my noble indebtedness to the </w:t>
      </w:r>
      <w:r w:rsidRPr="00BF6717">
        <w:rPr>
          <w:rFonts w:ascii="Times New Roman" w:eastAsia="Times New Roman" w:hAnsi="Times New Roman" w:cs="Times New Roman"/>
          <w:b/>
          <w:color w:val="auto"/>
          <w:sz w:val="24"/>
          <w:szCs w:val="28"/>
        </w:rPr>
        <w:t>Dean</w:t>
      </w:r>
      <w:r w:rsidRPr="00BF6717">
        <w:rPr>
          <w:rFonts w:ascii="Times New Roman" w:eastAsia="Times New Roman" w:hAnsi="Times New Roman" w:cs="Times New Roman"/>
          <w:color w:val="auto"/>
          <w:sz w:val="24"/>
          <w:szCs w:val="28"/>
        </w:rPr>
        <w:t xml:space="preserve"> </w:t>
      </w:r>
      <w:r w:rsidRPr="00BF6717">
        <w:rPr>
          <w:rFonts w:ascii="Times New Roman" w:eastAsia="Times New Roman" w:hAnsi="Times New Roman" w:cs="Times New Roman"/>
          <w:b/>
          <w:color w:val="auto"/>
          <w:sz w:val="24"/>
          <w:szCs w:val="28"/>
        </w:rPr>
        <w:t>Dr. T GEETHA</w:t>
      </w:r>
      <w:r w:rsidRPr="00BF6717">
        <w:rPr>
          <w:rFonts w:ascii="Times New Roman" w:eastAsia="Times New Roman" w:hAnsi="Times New Roman" w:cs="Times New Roman"/>
          <w:color w:val="auto"/>
          <w:sz w:val="24"/>
          <w:szCs w:val="28"/>
        </w:rPr>
        <w:t xml:space="preserve">, </w:t>
      </w:r>
      <w:r w:rsidRPr="00BF6717">
        <w:rPr>
          <w:rFonts w:ascii="Times New Roman" w:eastAsia="Times New Roman" w:hAnsi="Times New Roman" w:cs="Times New Roman"/>
          <w:b/>
          <w:color w:val="auto"/>
          <w:sz w:val="24"/>
          <w:szCs w:val="28"/>
        </w:rPr>
        <w:t xml:space="preserve">School of Education, </w:t>
      </w:r>
      <w:proofErr w:type="spellStart"/>
      <w:r w:rsidRPr="00BF6717">
        <w:rPr>
          <w:rFonts w:ascii="Times New Roman" w:eastAsia="Times New Roman" w:hAnsi="Times New Roman" w:cs="Times New Roman"/>
          <w:color w:val="auto"/>
          <w:sz w:val="24"/>
          <w:szCs w:val="28"/>
        </w:rPr>
        <w:t>Avinashilingam</w:t>
      </w:r>
      <w:proofErr w:type="spellEnd"/>
      <w:r w:rsidRPr="00BF6717">
        <w:rPr>
          <w:rFonts w:ascii="Times New Roman" w:eastAsia="Times New Roman" w:hAnsi="Times New Roman" w:cs="Times New Roman"/>
          <w:color w:val="auto"/>
          <w:sz w:val="24"/>
          <w:szCs w:val="28"/>
        </w:rPr>
        <w:t xml:space="preserve"> Institute for Home Science and Higher Education for Women, Coimbatore for her constructive criticism, enlightened guidance and support in organizing the study smoothly.</w:t>
      </w:r>
    </w:p>
    <w:p w:rsidR="00D7676D" w:rsidRPr="00BF6717" w:rsidRDefault="00D7676D" w:rsidP="00D7676D">
      <w:pPr>
        <w:pStyle w:val="Normal1"/>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I express my reverential gratitude to the Head of the Department </w:t>
      </w:r>
      <w:r w:rsidRPr="00BF6717">
        <w:rPr>
          <w:rFonts w:ascii="Times New Roman" w:eastAsia="Times New Roman" w:hAnsi="Times New Roman" w:cs="Times New Roman"/>
          <w:b/>
          <w:color w:val="auto"/>
          <w:sz w:val="24"/>
          <w:szCs w:val="28"/>
        </w:rPr>
        <w:t>Dr. H. INDU</w:t>
      </w:r>
      <w:r w:rsidRPr="00BF6717">
        <w:rPr>
          <w:rFonts w:ascii="Times New Roman" w:eastAsia="Times New Roman" w:hAnsi="Times New Roman" w:cs="Times New Roman"/>
          <w:color w:val="auto"/>
          <w:sz w:val="24"/>
          <w:szCs w:val="28"/>
        </w:rPr>
        <w:t xml:space="preserve">, </w:t>
      </w:r>
      <w:r w:rsidRPr="00BF6717">
        <w:rPr>
          <w:rFonts w:ascii="Times New Roman" w:eastAsia="Times New Roman" w:hAnsi="Times New Roman" w:cs="Times New Roman"/>
          <w:b/>
          <w:color w:val="auto"/>
          <w:sz w:val="24"/>
          <w:szCs w:val="28"/>
        </w:rPr>
        <w:t>Department of Education,</w:t>
      </w:r>
      <w:r w:rsidRPr="00BF6717">
        <w:rPr>
          <w:rFonts w:ascii="Times New Roman" w:eastAsia="Times New Roman" w:hAnsi="Times New Roman" w:cs="Times New Roman"/>
          <w:color w:val="auto"/>
          <w:sz w:val="24"/>
          <w:szCs w:val="28"/>
        </w:rPr>
        <w:t xml:space="preserve"> </w:t>
      </w:r>
      <w:proofErr w:type="spellStart"/>
      <w:proofErr w:type="gramStart"/>
      <w:r w:rsidRPr="00BF6717">
        <w:rPr>
          <w:rFonts w:ascii="Times New Roman" w:eastAsia="Times New Roman" w:hAnsi="Times New Roman" w:cs="Times New Roman"/>
          <w:color w:val="auto"/>
          <w:sz w:val="24"/>
          <w:szCs w:val="28"/>
        </w:rPr>
        <w:t>Avinashilingam</w:t>
      </w:r>
      <w:proofErr w:type="spellEnd"/>
      <w:proofErr w:type="gramEnd"/>
      <w:r w:rsidRPr="00BF6717">
        <w:rPr>
          <w:rFonts w:ascii="Times New Roman" w:eastAsia="Times New Roman" w:hAnsi="Times New Roman" w:cs="Times New Roman"/>
          <w:color w:val="auto"/>
          <w:sz w:val="24"/>
          <w:szCs w:val="28"/>
        </w:rPr>
        <w:t xml:space="preserve"> Institute for Home Science and Higher Education for Women, Coimbatore for providing necessary facilities during the conduct of the study.</w:t>
      </w:r>
    </w:p>
    <w:p w:rsidR="00D7676D" w:rsidRPr="00BF6717" w:rsidRDefault="00D7676D" w:rsidP="00D7676D">
      <w:pPr>
        <w:pStyle w:val="Normal1"/>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It is my privilege to express my grateful thanks and sincere appreciations to my respected guided</w:t>
      </w:r>
      <w:r w:rsidRPr="00BF6717">
        <w:rPr>
          <w:rFonts w:ascii="Times New Roman" w:eastAsia="Times New Roman" w:hAnsi="Times New Roman" w:cs="Times New Roman"/>
          <w:b/>
          <w:color w:val="auto"/>
          <w:sz w:val="24"/>
          <w:szCs w:val="28"/>
        </w:rPr>
        <w:t>. Mrs. N.VASUKI</w:t>
      </w:r>
      <w:r w:rsidRPr="00BF6717">
        <w:rPr>
          <w:rFonts w:ascii="Times New Roman" w:eastAsia="Times New Roman" w:hAnsi="Times New Roman" w:cs="Times New Roman"/>
          <w:color w:val="auto"/>
          <w:sz w:val="24"/>
          <w:szCs w:val="28"/>
        </w:rPr>
        <w:t xml:space="preserve">, </w:t>
      </w:r>
      <w:r w:rsidRPr="00BF6717">
        <w:rPr>
          <w:rFonts w:ascii="Times New Roman" w:eastAsia="Times New Roman" w:hAnsi="Times New Roman" w:cs="Times New Roman"/>
          <w:b/>
          <w:color w:val="auto"/>
          <w:sz w:val="24"/>
          <w:szCs w:val="28"/>
        </w:rPr>
        <w:t>Professor in Department of Education</w:t>
      </w:r>
      <w:r w:rsidRPr="00BF6717">
        <w:rPr>
          <w:rFonts w:ascii="Times New Roman" w:eastAsia="Times New Roman" w:hAnsi="Times New Roman" w:cs="Times New Roman"/>
          <w:color w:val="auto"/>
          <w:sz w:val="24"/>
          <w:szCs w:val="28"/>
        </w:rPr>
        <w:t xml:space="preserve">, </w:t>
      </w:r>
      <w:proofErr w:type="spellStart"/>
      <w:r w:rsidRPr="00BF6717">
        <w:rPr>
          <w:rFonts w:ascii="Times New Roman" w:eastAsia="Times New Roman" w:hAnsi="Times New Roman" w:cs="Times New Roman"/>
          <w:color w:val="auto"/>
          <w:sz w:val="24"/>
          <w:szCs w:val="28"/>
        </w:rPr>
        <w:t>Avinashilingam</w:t>
      </w:r>
      <w:proofErr w:type="spellEnd"/>
      <w:r w:rsidRPr="00BF6717">
        <w:rPr>
          <w:rFonts w:ascii="Times New Roman" w:eastAsia="Times New Roman" w:hAnsi="Times New Roman" w:cs="Times New Roman"/>
          <w:color w:val="auto"/>
          <w:sz w:val="24"/>
          <w:szCs w:val="28"/>
        </w:rPr>
        <w:t xml:space="preserve"> Institute for Home Science and Higher Education for Women, Coimbatore for her unflinching and dynamic guidance, heartfelt inspiration, motivation, untiring enthusiasm, undaunted encouragement, meticulous corrections and comments, valuable suggestions and timely help at each step </w:t>
      </w:r>
      <w:r w:rsidRPr="00BF6717">
        <w:rPr>
          <w:rFonts w:ascii="Times New Roman" w:eastAsia="Times New Roman" w:hAnsi="Times New Roman" w:cs="Times New Roman"/>
          <w:color w:val="auto"/>
          <w:sz w:val="24"/>
          <w:szCs w:val="28"/>
        </w:rPr>
        <w:lastRenderedPageBreak/>
        <w:t>throughout the process of research which were instrumental in the successful completions of the study.</w:t>
      </w:r>
    </w:p>
    <w:p w:rsidR="00D7676D" w:rsidRPr="00BF6717" w:rsidRDefault="00D7676D" w:rsidP="00D7676D">
      <w:pPr>
        <w:pStyle w:val="Normal1"/>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w:t>
      </w:r>
    </w:p>
    <w:p w:rsidR="00D7676D" w:rsidRPr="00BF6717" w:rsidRDefault="00D7676D" w:rsidP="00D7676D">
      <w:pPr>
        <w:pStyle w:val="Normal1"/>
        <w:spacing w:line="360" w:lineRule="auto"/>
        <w:ind w:firstLine="720"/>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I also express my sincere gratitude to </w:t>
      </w:r>
      <w:r w:rsidRPr="00BF6717">
        <w:rPr>
          <w:rFonts w:ascii="Times New Roman" w:eastAsia="Times New Roman" w:hAnsi="Times New Roman" w:cs="Times New Roman"/>
          <w:b/>
          <w:color w:val="auto"/>
          <w:sz w:val="24"/>
          <w:szCs w:val="28"/>
        </w:rPr>
        <w:t xml:space="preserve">Dr. C. </w:t>
      </w:r>
      <w:proofErr w:type="spellStart"/>
      <w:r w:rsidRPr="00BF6717">
        <w:rPr>
          <w:rFonts w:ascii="Times New Roman" w:eastAsia="Times New Roman" w:hAnsi="Times New Roman" w:cs="Times New Roman"/>
          <w:b/>
          <w:color w:val="auto"/>
          <w:sz w:val="24"/>
          <w:szCs w:val="28"/>
        </w:rPr>
        <w:t>Karthick</w:t>
      </w:r>
      <w:proofErr w:type="spellEnd"/>
      <w:r w:rsidRPr="00BF6717">
        <w:rPr>
          <w:rFonts w:ascii="Times New Roman" w:eastAsia="Times New Roman" w:hAnsi="Times New Roman" w:cs="Times New Roman"/>
          <w:b/>
          <w:color w:val="auto"/>
          <w:sz w:val="24"/>
          <w:szCs w:val="28"/>
        </w:rPr>
        <w:t xml:space="preserve"> Deepa</w:t>
      </w:r>
      <w:r w:rsidRPr="00BF6717">
        <w:rPr>
          <w:rFonts w:ascii="Times New Roman" w:eastAsia="Times New Roman" w:hAnsi="Times New Roman" w:cs="Times New Roman"/>
          <w:color w:val="auto"/>
          <w:sz w:val="24"/>
          <w:szCs w:val="28"/>
        </w:rPr>
        <w:t xml:space="preserve">, Assistant Professor, Department of Education, </w:t>
      </w:r>
      <w:proofErr w:type="spellStart"/>
      <w:proofErr w:type="gramStart"/>
      <w:r w:rsidRPr="00BF6717">
        <w:rPr>
          <w:rFonts w:ascii="Times New Roman" w:eastAsia="Times New Roman" w:hAnsi="Times New Roman" w:cs="Times New Roman"/>
          <w:color w:val="auto"/>
          <w:sz w:val="24"/>
          <w:szCs w:val="28"/>
        </w:rPr>
        <w:t>Avinashilingam</w:t>
      </w:r>
      <w:proofErr w:type="spellEnd"/>
      <w:proofErr w:type="gramEnd"/>
      <w:r w:rsidRPr="00BF6717">
        <w:rPr>
          <w:rFonts w:ascii="Times New Roman" w:eastAsia="Times New Roman" w:hAnsi="Times New Roman" w:cs="Times New Roman"/>
          <w:color w:val="auto"/>
          <w:sz w:val="24"/>
          <w:szCs w:val="28"/>
        </w:rPr>
        <w:t xml:space="preserve"> Institute for Home Science and Higher Education for Women, for her innovative ideas and support for this investigation.</w:t>
      </w:r>
    </w:p>
    <w:p w:rsidR="00D7676D" w:rsidRPr="00BF6717" w:rsidRDefault="00D7676D" w:rsidP="00D7676D">
      <w:pPr>
        <w:pStyle w:val="Normal1"/>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I express my gratitude to all the staff members of School of Education and Librarian who gave me all the support and courage to complete the study.</w:t>
      </w:r>
    </w:p>
    <w:p w:rsidR="00D7676D" w:rsidRPr="00BF6717" w:rsidRDefault="00D7676D" w:rsidP="00D7676D">
      <w:pPr>
        <w:pStyle w:val="Normal1"/>
        <w:spacing w:line="360" w:lineRule="auto"/>
        <w:jc w:val="both"/>
        <w:rPr>
          <w:rFonts w:ascii="Times New Roman" w:eastAsia="Times New Roman" w:hAnsi="Times New Roman" w:cs="Times New Roman"/>
          <w:color w:val="auto"/>
          <w:sz w:val="24"/>
          <w:szCs w:val="28"/>
        </w:rPr>
      </w:pPr>
      <w:r w:rsidRPr="00BF6717">
        <w:rPr>
          <w:rFonts w:ascii="Times New Roman" w:eastAsia="Times New Roman" w:hAnsi="Times New Roman" w:cs="Times New Roman"/>
          <w:color w:val="auto"/>
          <w:sz w:val="24"/>
          <w:szCs w:val="28"/>
        </w:rPr>
        <w:t xml:space="preserve">       Words fail to express my deep indebtedness to my </w:t>
      </w:r>
      <w:r w:rsidRPr="00BF6717">
        <w:rPr>
          <w:rFonts w:ascii="Times New Roman" w:eastAsia="Times New Roman" w:hAnsi="Times New Roman" w:cs="Times New Roman"/>
          <w:b/>
          <w:color w:val="auto"/>
          <w:sz w:val="24"/>
          <w:szCs w:val="28"/>
        </w:rPr>
        <w:t xml:space="preserve">Parents, Friends and Family members </w:t>
      </w:r>
      <w:r w:rsidRPr="00BF6717">
        <w:rPr>
          <w:rFonts w:ascii="Times New Roman" w:eastAsia="Times New Roman" w:hAnsi="Times New Roman" w:cs="Times New Roman"/>
          <w:color w:val="auto"/>
          <w:sz w:val="24"/>
          <w:szCs w:val="28"/>
        </w:rPr>
        <w:t>for their inspiration and affectionate encouragement during the course of this investigation.</w:t>
      </w:r>
    </w:p>
    <w:p w:rsidR="00D7676D" w:rsidRPr="00BF6717" w:rsidRDefault="00D7676D" w:rsidP="00D7676D">
      <w:pPr>
        <w:pStyle w:val="Normal1"/>
        <w:spacing w:line="360" w:lineRule="auto"/>
        <w:rPr>
          <w:rFonts w:ascii="Times New Roman" w:eastAsia="Times New Roman" w:hAnsi="Times New Roman" w:cs="Times New Roman"/>
          <w:b/>
          <w:color w:val="auto"/>
          <w:sz w:val="24"/>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4"/>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D7676D" w:rsidRPr="00BF6717" w:rsidRDefault="00D7676D"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2B6AE9" w:rsidRPr="00BF6717" w:rsidRDefault="002B6AE9" w:rsidP="00D7676D">
      <w:pPr>
        <w:jc w:val="right"/>
        <w:rPr>
          <w:rFonts w:ascii="Times New Roman" w:hAnsi="Times New Roman"/>
          <w:b/>
          <w:sz w:val="28"/>
          <w:szCs w:val="28"/>
          <w:u w:val="double"/>
          <w:lang w:val="en-IN"/>
        </w:rPr>
      </w:pPr>
    </w:p>
    <w:p w:rsidR="00D7676D" w:rsidRPr="00BF6717" w:rsidRDefault="002B6AE9" w:rsidP="002B6AE9">
      <w:pPr>
        <w:jc w:val="right"/>
        <w:rPr>
          <w:rFonts w:ascii="Times New Roman" w:hAnsi="Times New Roman"/>
          <w:b/>
          <w:sz w:val="72"/>
          <w:szCs w:val="28"/>
          <w:u w:val="double"/>
          <w:lang w:val="en-IN"/>
        </w:rPr>
      </w:pPr>
      <w:r w:rsidRPr="00BF6717">
        <w:rPr>
          <w:rFonts w:ascii="Times New Roman" w:hAnsi="Times New Roman"/>
          <w:b/>
          <w:sz w:val="72"/>
          <w:szCs w:val="28"/>
          <w:u w:val="double"/>
          <w:lang w:val="en-IN"/>
        </w:rPr>
        <w:t>CONTENTS</w:t>
      </w:r>
    </w:p>
    <w:p w:rsidR="002B6AE9" w:rsidRPr="00BF6717" w:rsidRDefault="002B6AE9" w:rsidP="00D7676D">
      <w:pPr>
        <w:spacing w:after="0"/>
        <w:jc w:val="center"/>
        <w:rPr>
          <w:rFonts w:ascii="Times New Roman" w:hAnsi="Times New Roman"/>
          <w:b/>
          <w:sz w:val="28"/>
          <w:szCs w:val="28"/>
        </w:rPr>
      </w:pPr>
    </w:p>
    <w:p w:rsidR="002B6AE9" w:rsidRPr="00BF6717" w:rsidRDefault="002B6AE9" w:rsidP="00D7676D">
      <w:pPr>
        <w:spacing w:after="0"/>
        <w:jc w:val="center"/>
        <w:rPr>
          <w:rFonts w:ascii="Times New Roman" w:hAnsi="Times New Roman"/>
          <w:b/>
          <w:sz w:val="28"/>
          <w:szCs w:val="28"/>
        </w:rPr>
      </w:pPr>
    </w:p>
    <w:p w:rsidR="00D7676D" w:rsidRPr="00BF6717" w:rsidRDefault="00D7676D" w:rsidP="00D7676D">
      <w:pPr>
        <w:spacing w:after="0"/>
        <w:jc w:val="center"/>
        <w:rPr>
          <w:rFonts w:ascii="Times New Roman" w:hAnsi="Times New Roman"/>
          <w:b/>
          <w:sz w:val="28"/>
          <w:szCs w:val="28"/>
        </w:rPr>
      </w:pPr>
      <w:r w:rsidRPr="00BF6717">
        <w:rPr>
          <w:rFonts w:ascii="Times New Roman" w:hAnsi="Times New Roman"/>
          <w:b/>
          <w:sz w:val="28"/>
          <w:szCs w:val="28"/>
        </w:rPr>
        <w:t>LIST OF CONTENTS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59"/>
        <w:gridCol w:w="7188"/>
        <w:gridCol w:w="994"/>
      </w:tblGrid>
      <w:tr w:rsidR="00D7676D" w:rsidRPr="00BF6717" w:rsidTr="002B6AE9">
        <w:tc>
          <w:tcPr>
            <w:tcW w:w="1259" w:type="dxa"/>
            <w:vAlign w:val="center"/>
          </w:tcPr>
          <w:p w:rsidR="00D7676D" w:rsidRPr="00BF6717" w:rsidRDefault="00D7676D" w:rsidP="002B6AE9">
            <w:pPr>
              <w:spacing w:after="0"/>
              <w:jc w:val="center"/>
              <w:rPr>
                <w:rFonts w:ascii="Times New Roman" w:hAnsi="Times New Roman"/>
                <w:b/>
                <w:sz w:val="28"/>
                <w:szCs w:val="28"/>
              </w:rPr>
            </w:pPr>
            <w:r w:rsidRPr="00BF6717">
              <w:rPr>
                <w:rFonts w:ascii="Times New Roman" w:hAnsi="Times New Roman"/>
                <w:b/>
                <w:sz w:val="28"/>
                <w:szCs w:val="28"/>
              </w:rPr>
              <w:t>SERIAL NO.</w:t>
            </w:r>
          </w:p>
        </w:tc>
        <w:tc>
          <w:tcPr>
            <w:tcW w:w="7188" w:type="dxa"/>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TITLE</w:t>
            </w:r>
          </w:p>
        </w:tc>
        <w:tc>
          <w:tcPr>
            <w:tcW w:w="994" w:type="dxa"/>
            <w:vAlign w:val="center"/>
          </w:tcPr>
          <w:p w:rsidR="00D7676D" w:rsidRPr="00BF6717" w:rsidRDefault="00D7676D" w:rsidP="002B6AE9">
            <w:pPr>
              <w:spacing w:after="0"/>
              <w:jc w:val="center"/>
              <w:rPr>
                <w:rFonts w:ascii="Times New Roman" w:hAnsi="Times New Roman"/>
                <w:b/>
                <w:sz w:val="28"/>
                <w:szCs w:val="28"/>
              </w:rPr>
            </w:pPr>
            <w:r w:rsidRPr="00BF6717">
              <w:rPr>
                <w:rFonts w:ascii="Times New Roman" w:hAnsi="Times New Roman"/>
                <w:b/>
                <w:sz w:val="28"/>
                <w:szCs w:val="28"/>
              </w:rPr>
              <w:t>PAGE NO.</w:t>
            </w:r>
          </w:p>
        </w:tc>
      </w:tr>
      <w:tr w:rsidR="00D7676D" w:rsidRPr="00BF6717" w:rsidTr="002B6AE9">
        <w:tc>
          <w:tcPr>
            <w:tcW w:w="9441" w:type="dxa"/>
            <w:gridSpan w:val="3"/>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lastRenderedPageBreak/>
              <w:t>LIST OF TABLES</w:t>
            </w:r>
          </w:p>
        </w:tc>
      </w:tr>
      <w:tr w:rsidR="00D7676D" w:rsidRPr="00BF6717" w:rsidTr="002B6AE9">
        <w:tc>
          <w:tcPr>
            <w:tcW w:w="9441" w:type="dxa"/>
            <w:gridSpan w:val="3"/>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LIST OF FIGURES</w:t>
            </w:r>
          </w:p>
        </w:tc>
      </w:tr>
      <w:tr w:rsidR="00D7676D" w:rsidRPr="00BF6717" w:rsidTr="002B6AE9">
        <w:tc>
          <w:tcPr>
            <w:tcW w:w="9441" w:type="dxa"/>
            <w:gridSpan w:val="3"/>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BIBILIOGRAPHY</w:t>
            </w:r>
          </w:p>
        </w:tc>
      </w:tr>
      <w:tr w:rsidR="00D7676D" w:rsidRPr="00BF6717" w:rsidTr="002B6AE9">
        <w:tc>
          <w:tcPr>
            <w:tcW w:w="9441" w:type="dxa"/>
            <w:gridSpan w:val="3"/>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APPENDICES</w:t>
            </w:r>
          </w:p>
        </w:tc>
      </w:tr>
      <w:tr w:rsidR="00D7676D" w:rsidRPr="00BF6717" w:rsidTr="002B6AE9">
        <w:trPr>
          <w:trHeight w:val="944"/>
        </w:trPr>
        <w:tc>
          <w:tcPr>
            <w:tcW w:w="9441" w:type="dxa"/>
            <w:gridSpan w:val="3"/>
            <w:vAlign w:val="center"/>
          </w:tcPr>
          <w:p w:rsidR="00D7676D" w:rsidRPr="00BF6717" w:rsidRDefault="00D7676D" w:rsidP="002B6AE9">
            <w:pPr>
              <w:spacing w:after="0"/>
              <w:jc w:val="center"/>
              <w:rPr>
                <w:rFonts w:ascii="Times New Roman" w:hAnsi="Times New Roman"/>
                <w:b/>
                <w:sz w:val="28"/>
                <w:szCs w:val="28"/>
              </w:rPr>
            </w:pPr>
            <w:r w:rsidRPr="00BF6717">
              <w:rPr>
                <w:rFonts w:ascii="Times New Roman" w:hAnsi="Times New Roman"/>
                <w:b/>
                <w:sz w:val="28"/>
                <w:szCs w:val="28"/>
              </w:rPr>
              <w:t>CHAPTER I</w:t>
            </w:r>
          </w:p>
          <w:p w:rsidR="00D7676D" w:rsidRPr="00BF6717" w:rsidRDefault="00D7676D" w:rsidP="002B6AE9">
            <w:pPr>
              <w:spacing w:after="0"/>
              <w:jc w:val="center"/>
              <w:rPr>
                <w:rFonts w:ascii="Times New Roman" w:hAnsi="Times New Roman"/>
                <w:sz w:val="28"/>
                <w:szCs w:val="28"/>
              </w:rPr>
            </w:pPr>
            <w:r w:rsidRPr="00BF6717">
              <w:rPr>
                <w:rFonts w:ascii="Times New Roman" w:hAnsi="Times New Roman"/>
                <w:b/>
                <w:sz w:val="28"/>
                <w:szCs w:val="28"/>
              </w:rPr>
              <w:t>INTRODUCTION</w:t>
            </w:r>
          </w:p>
        </w:tc>
      </w:tr>
      <w:tr w:rsidR="00D7676D" w:rsidRPr="00BF6717" w:rsidTr="002B6AE9">
        <w:trPr>
          <w:trHeight w:val="296"/>
        </w:trPr>
        <w:tc>
          <w:tcPr>
            <w:tcW w:w="1259" w:type="dxa"/>
            <w:vAlign w:val="center"/>
          </w:tcPr>
          <w:p w:rsidR="00D7676D" w:rsidRPr="00BF6717" w:rsidRDefault="00D7676D" w:rsidP="002B6AE9">
            <w:pPr>
              <w:spacing w:after="0"/>
              <w:ind w:right="74"/>
              <w:rPr>
                <w:rFonts w:ascii="Times New Roman" w:hAnsi="Times New Roman"/>
                <w:sz w:val="28"/>
                <w:szCs w:val="28"/>
              </w:rPr>
            </w:pPr>
            <w:r w:rsidRPr="00BF6717">
              <w:rPr>
                <w:rFonts w:ascii="Times New Roman" w:hAnsi="Times New Roman"/>
                <w:sz w:val="28"/>
                <w:szCs w:val="28"/>
              </w:rPr>
              <w:t xml:space="preserve"> 1.1</w:t>
            </w:r>
          </w:p>
        </w:tc>
        <w:tc>
          <w:tcPr>
            <w:tcW w:w="7188" w:type="dxa"/>
            <w:vAlign w:val="center"/>
          </w:tcPr>
          <w:p w:rsidR="00D7676D" w:rsidRPr="00BF6717" w:rsidRDefault="00D7676D" w:rsidP="002B6AE9">
            <w:pPr>
              <w:pStyle w:val="NormalWeb"/>
              <w:shd w:val="clear" w:color="auto" w:fill="FFFFFF"/>
              <w:spacing w:before="0" w:beforeAutospacing="0" w:after="0" w:afterAutospacing="0" w:line="360" w:lineRule="auto"/>
              <w:jc w:val="both"/>
              <w:rPr>
                <w:sz w:val="28"/>
                <w:szCs w:val="28"/>
              </w:rPr>
            </w:pPr>
            <w:r w:rsidRPr="00BF6717">
              <w:rPr>
                <w:sz w:val="28"/>
                <w:szCs w:val="28"/>
                <w:shd w:val="clear" w:color="auto" w:fill="FFFFFF"/>
              </w:rPr>
              <w:t xml:space="preserve">SMART EDUCATION </w:t>
            </w:r>
          </w:p>
        </w:tc>
        <w:tc>
          <w:tcPr>
            <w:tcW w:w="994"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19</w:t>
            </w:r>
          </w:p>
        </w:tc>
      </w:tr>
      <w:tr w:rsidR="00D7676D" w:rsidRPr="00BF6717" w:rsidTr="002B6AE9">
        <w:trPr>
          <w:trHeight w:val="380"/>
        </w:trPr>
        <w:tc>
          <w:tcPr>
            <w:tcW w:w="1259" w:type="dxa"/>
            <w:tcBorders>
              <w:bottom w:val="single" w:sz="4" w:space="0" w:color="auto"/>
            </w:tcBorders>
            <w:vAlign w:val="center"/>
          </w:tcPr>
          <w:p w:rsidR="00D7676D" w:rsidRPr="00BF6717" w:rsidRDefault="00D7676D" w:rsidP="002B6AE9">
            <w:pPr>
              <w:spacing w:after="0" w:line="240" w:lineRule="auto"/>
              <w:ind w:right="74"/>
              <w:rPr>
                <w:rFonts w:ascii="Times New Roman" w:hAnsi="Times New Roman"/>
                <w:sz w:val="28"/>
                <w:szCs w:val="28"/>
              </w:rPr>
            </w:pPr>
            <w:r w:rsidRPr="00BF6717">
              <w:rPr>
                <w:rFonts w:ascii="Times New Roman" w:hAnsi="Times New Roman"/>
                <w:sz w:val="28"/>
                <w:szCs w:val="28"/>
              </w:rPr>
              <w:t xml:space="preserve"> 1.2</w:t>
            </w:r>
          </w:p>
        </w:tc>
        <w:tc>
          <w:tcPr>
            <w:tcW w:w="7188" w:type="dxa"/>
            <w:tcBorders>
              <w:bottom w:val="single" w:sz="4" w:space="0" w:color="auto"/>
            </w:tcBorders>
            <w:vAlign w:val="center"/>
          </w:tcPr>
          <w:p w:rsidR="00D7676D" w:rsidRPr="00BF6717" w:rsidRDefault="00D7676D" w:rsidP="002B6AE9">
            <w:pPr>
              <w:pStyle w:val="Heading2"/>
              <w:shd w:val="clear" w:color="auto" w:fill="FFFFFF"/>
              <w:spacing w:before="0" w:beforeAutospacing="0" w:after="0" w:afterAutospacing="0"/>
              <w:jc w:val="both"/>
              <w:rPr>
                <w:b w:val="0"/>
                <w:bCs w:val="0"/>
                <w:sz w:val="28"/>
                <w:szCs w:val="28"/>
              </w:rPr>
            </w:pPr>
            <w:r w:rsidRPr="00BF6717">
              <w:rPr>
                <w:b w:val="0"/>
                <w:sz w:val="28"/>
                <w:szCs w:val="28"/>
                <w:shd w:val="clear" w:color="auto" w:fill="FFFFFF"/>
              </w:rPr>
              <w:t>GOAL AND VISION OF SMART EDUCATION</w:t>
            </w:r>
            <w:r w:rsidRPr="00BF6717">
              <w:rPr>
                <w:b w:val="0"/>
                <w:bCs w:val="0"/>
                <w:sz w:val="28"/>
                <w:szCs w:val="28"/>
              </w:rPr>
              <w:t xml:space="preserve"> </w:t>
            </w:r>
          </w:p>
        </w:tc>
        <w:tc>
          <w:tcPr>
            <w:tcW w:w="994" w:type="dxa"/>
            <w:tcBorders>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19</w:t>
            </w:r>
          </w:p>
        </w:tc>
      </w:tr>
      <w:tr w:rsidR="00D7676D" w:rsidRPr="00BF6717" w:rsidTr="002B6AE9">
        <w:trPr>
          <w:trHeight w:val="440"/>
        </w:trPr>
        <w:tc>
          <w:tcPr>
            <w:tcW w:w="1259" w:type="dxa"/>
            <w:tcBorders>
              <w:top w:val="single" w:sz="4" w:space="0" w:color="auto"/>
              <w:bottom w:val="single" w:sz="4" w:space="0" w:color="auto"/>
            </w:tcBorders>
            <w:vAlign w:val="center"/>
          </w:tcPr>
          <w:p w:rsidR="00D7676D" w:rsidRPr="00BF6717" w:rsidRDefault="00D7676D" w:rsidP="002B6AE9">
            <w:pPr>
              <w:spacing w:after="0" w:line="240" w:lineRule="auto"/>
              <w:ind w:right="74"/>
              <w:rPr>
                <w:rFonts w:ascii="Times New Roman" w:hAnsi="Times New Roman"/>
                <w:sz w:val="28"/>
                <w:szCs w:val="28"/>
              </w:rPr>
            </w:pPr>
            <w:r w:rsidRPr="00BF6717">
              <w:rPr>
                <w:rFonts w:ascii="Times New Roman" w:hAnsi="Times New Roman"/>
                <w:sz w:val="28"/>
                <w:szCs w:val="28"/>
              </w:rPr>
              <w:t xml:space="preserve"> 1.3</w:t>
            </w:r>
          </w:p>
        </w:tc>
        <w:tc>
          <w:tcPr>
            <w:tcW w:w="7188" w:type="dxa"/>
            <w:tcBorders>
              <w:top w:val="single" w:sz="4" w:space="0" w:color="auto"/>
              <w:bottom w:val="single" w:sz="4" w:space="0" w:color="auto"/>
            </w:tcBorders>
            <w:vAlign w:val="center"/>
          </w:tcPr>
          <w:p w:rsidR="00D7676D" w:rsidRPr="00BF6717" w:rsidRDefault="00D7676D" w:rsidP="002B6AE9">
            <w:pPr>
              <w:pStyle w:val="Heading2"/>
              <w:shd w:val="clear" w:color="auto" w:fill="FFFFFF"/>
              <w:spacing w:after="0" w:afterAutospacing="0"/>
              <w:jc w:val="both"/>
              <w:rPr>
                <w:b w:val="0"/>
                <w:bCs w:val="0"/>
                <w:sz w:val="28"/>
                <w:szCs w:val="28"/>
              </w:rPr>
            </w:pPr>
            <w:r w:rsidRPr="00BF6717">
              <w:rPr>
                <w:b w:val="0"/>
                <w:sz w:val="28"/>
                <w:szCs w:val="28"/>
              </w:rPr>
              <w:t>E-LEARNING</w:t>
            </w:r>
            <w:r w:rsidRPr="00BF6717">
              <w:rPr>
                <w:b w:val="0"/>
                <w:bCs w:val="0"/>
                <w:sz w:val="28"/>
                <w:szCs w:val="28"/>
              </w:rPr>
              <w:t xml:space="preserve"> </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20</w:t>
            </w:r>
          </w:p>
        </w:tc>
      </w:tr>
      <w:tr w:rsidR="00D7676D" w:rsidRPr="00BF6717" w:rsidTr="002B6AE9">
        <w:trPr>
          <w:trHeight w:val="476"/>
        </w:trPr>
        <w:tc>
          <w:tcPr>
            <w:tcW w:w="1259" w:type="dxa"/>
            <w:tcBorders>
              <w:top w:val="single" w:sz="4" w:space="0" w:color="auto"/>
            </w:tcBorders>
            <w:vAlign w:val="center"/>
          </w:tcPr>
          <w:p w:rsidR="00D7676D" w:rsidRPr="00BF6717" w:rsidRDefault="00D7676D" w:rsidP="002B6AE9">
            <w:pPr>
              <w:spacing w:after="0" w:line="240" w:lineRule="auto"/>
              <w:ind w:right="74"/>
              <w:rPr>
                <w:rFonts w:ascii="Times New Roman" w:hAnsi="Times New Roman"/>
                <w:sz w:val="28"/>
                <w:szCs w:val="28"/>
              </w:rPr>
            </w:pPr>
            <w:r w:rsidRPr="00BF6717">
              <w:rPr>
                <w:rFonts w:ascii="Times New Roman" w:hAnsi="Times New Roman"/>
                <w:sz w:val="28"/>
                <w:szCs w:val="28"/>
              </w:rPr>
              <w:t xml:space="preserve"> 1.4</w:t>
            </w:r>
          </w:p>
        </w:tc>
        <w:tc>
          <w:tcPr>
            <w:tcW w:w="7188" w:type="dxa"/>
            <w:tcBorders>
              <w:top w:val="single" w:sz="4" w:space="0" w:color="auto"/>
            </w:tcBorders>
            <w:vAlign w:val="center"/>
          </w:tcPr>
          <w:p w:rsidR="00D7676D" w:rsidRPr="00BF6717" w:rsidRDefault="00D7676D" w:rsidP="002B6AE9">
            <w:pPr>
              <w:pStyle w:val="Heading2"/>
              <w:shd w:val="clear" w:color="auto" w:fill="FFFFFF"/>
              <w:spacing w:before="0" w:beforeAutospacing="0" w:after="0" w:afterAutospacing="0" w:line="276" w:lineRule="auto"/>
              <w:jc w:val="both"/>
              <w:rPr>
                <w:b w:val="0"/>
                <w:bCs w:val="0"/>
                <w:sz w:val="28"/>
                <w:szCs w:val="28"/>
              </w:rPr>
            </w:pPr>
            <w:r w:rsidRPr="00BF6717">
              <w:rPr>
                <w:b w:val="0"/>
                <w:bCs w:val="0"/>
                <w:sz w:val="28"/>
                <w:szCs w:val="28"/>
              </w:rPr>
              <w:t>QUESTION BANK - MEANING</w:t>
            </w:r>
          </w:p>
        </w:tc>
        <w:tc>
          <w:tcPr>
            <w:tcW w:w="994" w:type="dxa"/>
            <w:tcBorders>
              <w:top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20</w:t>
            </w:r>
          </w:p>
        </w:tc>
      </w:tr>
      <w:tr w:rsidR="00D7676D" w:rsidRPr="00BF6717" w:rsidTr="002B6AE9">
        <w:trPr>
          <w:trHeight w:val="341"/>
        </w:trPr>
        <w:tc>
          <w:tcPr>
            <w:tcW w:w="1259" w:type="dxa"/>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1.4.1</w:t>
            </w:r>
          </w:p>
        </w:tc>
        <w:tc>
          <w:tcPr>
            <w:tcW w:w="7188" w:type="dxa"/>
            <w:vAlign w:val="center"/>
          </w:tcPr>
          <w:p w:rsidR="00D7676D" w:rsidRPr="00BF6717" w:rsidRDefault="00D7676D" w:rsidP="002B6AE9">
            <w:pPr>
              <w:pStyle w:val="NormalWeb"/>
              <w:shd w:val="clear" w:color="auto" w:fill="FFFFFF"/>
              <w:spacing w:before="0" w:beforeAutospacing="0" w:after="0" w:afterAutospacing="0" w:line="276" w:lineRule="auto"/>
              <w:jc w:val="both"/>
              <w:rPr>
                <w:sz w:val="28"/>
                <w:szCs w:val="28"/>
              </w:rPr>
            </w:pPr>
            <w:r w:rsidRPr="00BF6717">
              <w:rPr>
                <w:sz w:val="28"/>
                <w:szCs w:val="28"/>
              </w:rPr>
              <w:t>QUESTION BANK AS A LEARNING TOOL</w:t>
            </w:r>
          </w:p>
        </w:tc>
        <w:tc>
          <w:tcPr>
            <w:tcW w:w="994"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21</w:t>
            </w:r>
          </w:p>
        </w:tc>
      </w:tr>
      <w:tr w:rsidR="00D7676D" w:rsidRPr="00BF6717" w:rsidTr="002B6AE9">
        <w:trPr>
          <w:trHeight w:val="539"/>
        </w:trPr>
        <w:tc>
          <w:tcPr>
            <w:tcW w:w="1259" w:type="dxa"/>
            <w:vAlign w:val="center"/>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1.4.2</w:t>
            </w:r>
          </w:p>
        </w:tc>
        <w:tc>
          <w:tcPr>
            <w:tcW w:w="7188" w:type="dxa"/>
            <w:vAlign w:val="center"/>
          </w:tcPr>
          <w:p w:rsidR="00D7676D" w:rsidRPr="00BF6717" w:rsidRDefault="00D7676D" w:rsidP="002B6AE9">
            <w:pPr>
              <w:pStyle w:val="NormalWeb"/>
              <w:shd w:val="clear" w:color="auto" w:fill="FFFFFF"/>
              <w:spacing w:before="0" w:beforeAutospacing="0" w:after="0" w:afterAutospacing="0" w:line="360" w:lineRule="auto"/>
              <w:jc w:val="both"/>
              <w:rPr>
                <w:sz w:val="28"/>
                <w:szCs w:val="28"/>
              </w:rPr>
            </w:pPr>
            <w:r w:rsidRPr="00BF6717">
              <w:rPr>
                <w:sz w:val="28"/>
                <w:szCs w:val="28"/>
              </w:rPr>
              <w:t xml:space="preserve">QUESTION BANK IS AN IMPORTANT DEVISE OF TEACHING IN INDIA </w:t>
            </w:r>
          </w:p>
        </w:tc>
        <w:tc>
          <w:tcPr>
            <w:tcW w:w="994"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21</w:t>
            </w:r>
          </w:p>
        </w:tc>
      </w:tr>
      <w:tr w:rsidR="00D7676D" w:rsidRPr="00BF6717" w:rsidTr="002B6AE9">
        <w:tc>
          <w:tcPr>
            <w:tcW w:w="1259" w:type="dxa"/>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1.5</w:t>
            </w:r>
          </w:p>
        </w:tc>
        <w:tc>
          <w:tcPr>
            <w:tcW w:w="7188" w:type="dxa"/>
            <w:vAlign w:val="center"/>
          </w:tcPr>
          <w:p w:rsidR="00D7676D" w:rsidRPr="00BF6717" w:rsidRDefault="00D7676D" w:rsidP="002B6AE9">
            <w:pPr>
              <w:pStyle w:val="NormalWeb"/>
              <w:spacing w:line="276" w:lineRule="auto"/>
              <w:jc w:val="both"/>
              <w:rPr>
                <w:sz w:val="28"/>
                <w:szCs w:val="28"/>
              </w:rPr>
            </w:pPr>
            <w:r w:rsidRPr="00BF6717">
              <w:rPr>
                <w:sz w:val="28"/>
                <w:szCs w:val="28"/>
              </w:rPr>
              <w:t>E- QUESTION BANK</w:t>
            </w:r>
          </w:p>
        </w:tc>
        <w:tc>
          <w:tcPr>
            <w:tcW w:w="994"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21</w:t>
            </w:r>
          </w:p>
        </w:tc>
      </w:tr>
      <w:tr w:rsidR="00D7676D" w:rsidRPr="00BF6717" w:rsidTr="002B6AE9">
        <w:tc>
          <w:tcPr>
            <w:tcW w:w="1259" w:type="dxa"/>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1.5.1</w:t>
            </w:r>
          </w:p>
        </w:tc>
        <w:tc>
          <w:tcPr>
            <w:tcW w:w="7188" w:type="dxa"/>
            <w:vAlign w:val="center"/>
          </w:tcPr>
          <w:p w:rsidR="00D7676D" w:rsidRPr="00BF6717" w:rsidRDefault="00D7676D" w:rsidP="002B6AE9">
            <w:pPr>
              <w:pStyle w:val="NormalWeb"/>
              <w:shd w:val="clear" w:color="auto" w:fill="FFFFFF"/>
              <w:spacing w:line="360" w:lineRule="auto"/>
              <w:jc w:val="both"/>
              <w:rPr>
                <w:sz w:val="28"/>
                <w:szCs w:val="28"/>
              </w:rPr>
            </w:pPr>
            <w:r w:rsidRPr="00BF6717">
              <w:rPr>
                <w:sz w:val="28"/>
                <w:szCs w:val="28"/>
              </w:rPr>
              <w:t>BENEFITS OF E-QUESTION BANK FOR TEACHERS</w:t>
            </w:r>
          </w:p>
        </w:tc>
        <w:tc>
          <w:tcPr>
            <w:tcW w:w="994"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22</w:t>
            </w:r>
          </w:p>
        </w:tc>
      </w:tr>
      <w:tr w:rsidR="00D7676D" w:rsidRPr="00BF6717" w:rsidTr="002B6AE9">
        <w:trPr>
          <w:trHeight w:val="251"/>
        </w:trPr>
        <w:tc>
          <w:tcPr>
            <w:tcW w:w="1259" w:type="dxa"/>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1.6</w:t>
            </w:r>
          </w:p>
        </w:tc>
        <w:tc>
          <w:tcPr>
            <w:tcW w:w="7188" w:type="dxa"/>
            <w:vAlign w:val="center"/>
          </w:tcPr>
          <w:p w:rsidR="00D7676D" w:rsidRPr="00BF6717" w:rsidRDefault="00D7676D" w:rsidP="002B6AE9">
            <w:pPr>
              <w:pStyle w:val="Heading2"/>
              <w:spacing w:line="360" w:lineRule="auto"/>
              <w:jc w:val="both"/>
              <w:rPr>
                <w:b w:val="0"/>
                <w:sz w:val="28"/>
                <w:szCs w:val="28"/>
              </w:rPr>
            </w:pPr>
            <w:r w:rsidRPr="00BF6717">
              <w:rPr>
                <w:b w:val="0"/>
                <w:sz w:val="28"/>
                <w:szCs w:val="28"/>
              </w:rPr>
              <w:t>QUESTION BANK SOFTWARE </w:t>
            </w:r>
          </w:p>
        </w:tc>
        <w:tc>
          <w:tcPr>
            <w:tcW w:w="994"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23</w:t>
            </w:r>
          </w:p>
        </w:tc>
      </w:tr>
      <w:tr w:rsidR="00D7676D" w:rsidRPr="00BF6717" w:rsidTr="002B6AE9">
        <w:trPr>
          <w:trHeight w:val="503"/>
        </w:trPr>
        <w:tc>
          <w:tcPr>
            <w:tcW w:w="1259" w:type="dxa"/>
            <w:tcBorders>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1.7</w:t>
            </w:r>
          </w:p>
        </w:tc>
        <w:tc>
          <w:tcPr>
            <w:tcW w:w="7188" w:type="dxa"/>
            <w:tcBorders>
              <w:bottom w:val="single" w:sz="4" w:space="0" w:color="auto"/>
            </w:tcBorders>
            <w:vAlign w:val="center"/>
          </w:tcPr>
          <w:p w:rsidR="00D7676D" w:rsidRPr="00BF6717" w:rsidRDefault="00D7676D" w:rsidP="002B6AE9">
            <w:pPr>
              <w:pStyle w:val="NormalWeb"/>
              <w:spacing w:line="360" w:lineRule="auto"/>
              <w:jc w:val="both"/>
              <w:rPr>
                <w:sz w:val="28"/>
                <w:szCs w:val="28"/>
              </w:rPr>
            </w:pPr>
            <w:r w:rsidRPr="00BF6717">
              <w:rPr>
                <w:sz w:val="28"/>
                <w:szCs w:val="28"/>
              </w:rPr>
              <w:t>QUESTION BANK SOFTWARE FEATURES</w:t>
            </w:r>
          </w:p>
        </w:tc>
        <w:tc>
          <w:tcPr>
            <w:tcW w:w="994" w:type="dxa"/>
            <w:tcBorders>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23</w:t>
            </w:r>
          </w:p>
        </w:tc>
      </w:tr>
      <w:tr w:rsidR="00D7676D" w:rsidRPr="00BF6717" w:rsidTr="002B6AE9">
        <w:trPr>
          <w:trHeight w:val="341"/>
        </w:trPr>
        <w:tc>
          <w:tcPr>
            <w:tcW w:w="125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1.7.1</w:t>
            </w:r>
          </w:p>
        </w:tc>
        <w:tc>
          <w:tcPr>
            <w:tcW w:w="7188" w:type="dxa"/>
            <w:tcBorders>
              <w:top w:val="single" w:sz="4" w:space="0" w:color="auto"/>
              <w:bottom w:val="single" w:sz="4" w:space="0" w:color="auto"/>
            </w:tcBorders>
            <w:vAlign w:val="center"/>
          </w:tcPr>
          <w:p w:rsidR="00D7676D" w:rsidRPr="00BF6717" w:rsidRDefault="00D7676D" w:rsidP="002B6AE9">
            <w:pPr>
              <w:pStyle w:val="Heading3"/>
              <w:shd w:val="clear" w:color="auto" w:fill="FFFFFF"/>
              <w:spacing w:before="0"/>
              <w:jc w:val="both"/>
              <w:rPr>
                <w:rFonts w:ascii="Times New Roman" w:hAnsi="Times New Roman" w:cs="Times New Roman"/>
                <w:b w:val="0"/>
                <w:bCs w:val="0"/>
                <w:color w:val="auto"/>
                <w:sz w:val="28"/>
                <w:szCs w:val="28"/>
              </w:rPr>
            </w:pPr>
            <w:r w:rsidRPr="00BF6717">
              <w:rPr>
                <w:rFonts w:ascii="Times New Roman" w:hAnsi="Times New Roman" w:cs="Times New Roman"/>
                <w:b w:val="0"/>
                <w:bCs w:val="0"/>
                <w:color w:val="auto"/>
                <w:sz w:val="28"/>
                <w:szCs w:val="28"/>
              </w:rPr>
              <w:t>QUESTION SECURITY</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23</w:t>
            </w:r>
          </w:p>
        </w:tc>
      </w:tr>
      <w:tr w:rsidR="00D7676D" w:rsidRPr="00BF6717" w:rsidTr="002B6AE9">
        <w:trPr>
          <w:trHeight w:val="339"/>
        </w:trPr>
        <w:tc>
          <w:tcPr>
            <w:tcW w:w="1259"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1.7.2</w:t>
            </w:r>
          </w:p>
        </w:tc>
        <w:tc>
          <w:tcPr>
            <w:tcW w:w="7188" w:type="dxa"/>
            <w:tcBorders>
              <w:top w:val="single" w:sz="4" w:space="0" w:color="auto"/>
              <w:bottom w:val="single" w:sz="4" w:space="0" w:color="auto"/>
            </w:tcBorders>
            <w:vAlign w:val="center"/>
          </w:tcPr>
          <w:p w:rsidR="00D7676D" w:rsidRPr="00BF6717" w:rsidRDefault="00D7676D" w:rsidP="002B6AE9">
            <w:pPr>
              <w:pStyle w:val="Heading3"/>
              <w:shd w:val="clear" w:color="auto" w:fill="FFFFFF"/>
              <w:spacing w:before="0" w:line="360" w:lineRule="auto"/>
              <w:jc w:val="both"/>
              <w:rPr>
                <w:rFonts w:ascii="Times New Roman" w:hAnsi="Times New Roman" w:cs="Times New Roman"/>
                <w:b w:val="0"/>
                <w:bCs w:val="0"/>
                <w:color w:val="auto"/>
                <w:sz w:val="28"/>
                <w:szCs w:val="28"/>
              </w:rPr>
            </w:pPr>
            <w:r w:rsidRPr="00BF6717">
              <w:rPr>
                <w:rFonts w:ascii="Times New Roman" w:hAnsi="Times New Roman" w:cs="Times New Roman"/>
                <w:b w:val="0"/>
                <w:bCs w:val="0"/>
                <w:color w:val="auto"/>
                <w:sz w:val="28"/>
                <w:szCs w:val="28"/>
              </w:rPr>
              <w:t>CURRICULUM MAPPING</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23</w:t>
            </w:r>
          </w:p>
        </w:tc>
      </w:tr>
      <w:tr w:rsidR="00D7676D" w:rsidRPr="00BF6717" w:rsidTr="002B6AE9">
        <w:trPr>
          <w:trHeight w:val="261"/>
        </w:trPr>
        <w:tc>
          <w:tcPr>
            <w:tcW w:w="1259"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1.7.3</w:t>
            </w:r>
          </w:p>
        </w:tc>
        <w:tc>
          <w:tcPr>
            <w:tcW w:w="7188" w:type="dxa"/>
            <w:tcBorders>
              <w:top w:val="single" w:sz="4" w:space="0" w:color="auto"/>
              <w:bottom w:val="single" w:sz="4" w:space="0" w:color="auto"/>
            </w:tcBorders>
            <w:vAlign w:val="center"/>
          </w:tcPr>
          <w:p w:rsidR="00D7676D" w:rsidRPr="00BF6717" w:rsidRDefault="00D7676D" w:rsidP="002B6AE9">
            <w:pPr>
              <w:pStyle w:val="Heading3"/>
              <w:shd w:val="clear" w:color="auto" w:fill="FFFFFF"/>
              <w:spacing w:before="0"/>
              <w:jc w:val="both"/>
              <w:rPr>
                <w:rFonts w:ascii="Times New Roman" w:hAnsi="Times New Roman" w:cs="Times New Roman"/>
                <w:b w:val="0"/>
                <w:bCs w:val="0"/>
                <w:color w:val="auto"/>
                <w:sz w:val="28"/>
                <w:szCs w:val="28"/>
              </w:rPr>
            </w:pPr>
            <w:r w:rsidRPr="00BF6717">
              <w:rPr>
                <w:rFonts w:ascii="Times New Roman" w:hAnsi="Times New Roman" w:cs="Times New Roman"/>
                <w:b w:val="0"/>
                <w:bCs w:val="0"/>
                <w:color w:val="auto"/>
                <w:sz w:val="28"/>
                <w:szCs w:val="28"/>
              </w:rPr>
              <w:t>SEARCH TOOLS</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23</w:t>
            </w:r>
          </w:p>
        </w:tc>
      </w:tr>
      <w:tr w:rsidR="00D7676D" w:rsidRPr="00BF6717" w:rsidTr="002B6AE9">
        <w:trPr>
          <w:trHeight w:val="422"/>
        </w:trPr>
        <w:tc>
          <w:tcPr>
            <w:tcW w:w="1259" w:type="dxa"/>
            <w:tcBorders>
              <w:top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1.7.4</w:t>
            </w:r>
          </w:p>
        </w:tc>
        <w:tc>
          <w:tcPr>
            <w:tcW w:w="7188" w:type="dxa"/>
            <w:tcBorders>
              <w:top w:val="single" w:sz="4" w:space="0" w:color="auto"/>
            </w:tcBorders>
            <w:vAlign w:val="center"/>
          </w:tcPr>
          <w:p w:rsidR="00D7676D" w:rsidRPr="00BF6717" w:rsidRDefault="00D7676D" w:rsidP="002B6AE9">
            <w:pPr>
              <w:pStyle w:val="Heading3"/>
              <w:shd w:val="clear" w:color="auto" w:fill="FFFFFF"/>
              <w:spacing w:before="0" w:line="360" w:lineRule="auto"/>
              <w:jc w:val="both"/>
              <w:rPr>
                <w:rFonts w:ascii="Times New Roman" w:hAnsi="Times New Roman" w:cs="Times New Roman"/>
                <w:b w:val="0"/>
                <w:bCs w:val="0"/>
                <w:color w:val="auto"/>
                <w:sz w:val="28"/>
                <w:szCs w:val="28"/>
              </w:rPr>
            </w:pPr>
            <w:r w:rsidRPr="00BF6717">
              <w:rPr>
                <w:rFonts w:ascii="Times New Roman" w:hAnsi="Times New Roman" w:cs="Times New Roman"/>
                <w:b w:val="0"/>
                <w:bCs w:val="0"/>
                <w:color w:val="auto"/>
                <w:sz w:val="28"/>
                <w:szCs w:val="28"/>
              </w:rPr>
              <w:t>ACCESS                   </w:t>
            </w:r>
          </w:p>
        </w:tc>
        <w:tc>
          <w:tcPr>
            <w:tcW w:w="994" w:type="dxa"/>
            <w:tcBorders>
              <w:top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24</w:t>
            </w:r>
          </w:p>
        </w:tc>
      </w:tr>
      <w:tr w:rsidR="00D7676D" w:rsidRPr="00BF6717" w:rsidTr="002B6AE9">
        <w:trPr>
          <w:trHeight w:val="492"/>
        </w:trPr>
        <w:tc>
          <w:tcPr>
            <w:tcW w:w="125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1.8</w:t>
            </w:r>
          </w:p>
        </w:tc>
        <w:tc>
          <w:tcPr>
            <w:tcW w:w="7188" w:type="dxa"/>
            <w:tcBorders>
              <w:top w:val="single" w:sz="4" w:space="0" w:color="auto"/>
              <w:bottom w:val="single" w:sz="4" w:space="0" w:color="auto"/>
            </w:tcBorders>
            <w:vAlign w:val="center"/>
          </w:tcPr>
          <w:p w:rsidR="00D7676D" w:rsidRPr="00BF6717" w:rsidRDefault="00D7676D" w:rsidP="002B6AE9">
            <w:pPr>
              <w:pStyle w:val="Heading1"/>
              <w:shd w:val="clear" w:color="auto" w:fill="FFFFFF"/>
              <w:spacing w:before="0"/>
              <w:jc w:val="both"/>
              <w:rPr>
                <w:rFonts w:ascii="Times New Roman" w:hAnsi="Times New Roman" w:cs="Times New Roman"/>
                <w:b w:val="0"/>
                <w:bCs w:val="0"/>
                <w:caps/>
                <w:color w:val="auto"/>
              </w:rPr>
            </w:pPr>
            <w:r w:rsidRPr="00BF6717">
              <w:rPr>
                <w:rFonts w:ascii="Times New Roman" w:hAnsi="Times New Roman" w:cs="Times New Roman"/>
                <w:b w:val="0"/>
                <w:bCs w:val="0"/>
                <w:color w:val="auto"/>
              </w:rPr>
              <w:t>E-ASSESSMENT</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24</w:t>
            </w:r>
          </w:p>
        </w:tc>
      </w:tr>
      <w:tr w:rsidR="00D7676D" w:rsidRPr="00BF6717" w:rsidTr="002B6AE9">
        <w:trPr>
          <w:trHeight w:val="395"/>
        </w:trPr>
        <w:tc>
          <w:tcPr>
            <w:tcW w:w="125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1.8.1</w:t>
            </w:r>
          </w:p>
        </w:tc>
        <w:tc>
          <w:tcPr>
            <w:tcW w:w="7188" w:type="dxa"/>
            <w:tcBorders>
              <w:top w:val="single" w:sz="4" w:space="0" w:color="auto"/>
              <w:bottom w:val="single" w:sz="4" w:space="0" w:color="auto"/>
            </w:tcBorders>
            <w:vAlign w:val="center"/>
          </w:tcPr>
          <w:p w:rsidR="00D7676D" w:rsidRPr="00BF6717" w:rsidRDefault="00D7676D" w:rsidP="002B6AE9">
            <w:pPr>
              <w:pStyle w:val="Heading1"/>
              <w:shd w:val="clear" w:color="auto" w:fill="FFFFFF"/>
              <w:spacing w:before="0" w:line="360" w:lineRule="auto"/>
              <w:jc w:val="both"/>
              <w:rPr>
                <w:rFonts w:ascii="Times New Roman" w:hAnsi="Times New Roman" w:cs="Times New Roman"/>
                <w:b w:val="0"/>
                <w:color w:val="auto"/>
                <w:spacing w:val="7"/>
              </w:rPr>
            </w:pPr>
            <w:r w:rsidRPr="00BF6717">
              <w:rPr>
                <w:rFonts w:ascii="Times New Roman" w:hAnsi="Times New Roman" w:cs="Times New Roman"/>
                <w:b w:val="0"/>
                <w:color w:val="auto"/>
                <w:spacing w:val="7"/>
              </w:rPr>
              <w:t>THE IMPORTANCE OF TESTS &amp; QUIZZES FOR STUDENTS IN E-LEARNING</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25</w:t>
            </w:r>
          </w:p>
        </w:tc>
      </w:tr>
      <w:tr w:rsidR="00D7676D" w:rsidRPr="00BF6717" w:rsidTr="002B6AE9">
        <w:trPr>
          <w:trHeight w:val="512"/>
        </w:trPr>
        <w:tc>
          <w:tcPr>
            <w:tcW w:w="1259"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1.8.2</w:t>
            </w:r>
          </w:p>
        </w:tc>
        <w:tc>
          <w:tcPr>
            <w:tcW w:w="7188" w:type="dxa"/>
            <w:tcBorders>
              <w:top w:val="single" w:sz="4" w:space="0" w:color="auto"/>
              <w:bottom w:val="single" w:sz="4" w:space="0" w:color="auto"/>
            </w:tcBorders>
            <w:vAlign w:val="center"/>
          </w:tcPr>
          <w:p w:rsidR="00D7676D" w:rsidRPr="00BF6717" w:rsidRDefault="00D7676D" w:rsidP="002B6AE9">
            <w:pPr>
              <w:pStyle w:val="Heading2"/>
              <w:shd w:val="clear" w:color="auto" w:fill="FFFFFF"/>
              <w:spacing w:before="0" w:beforeAutospacing="0" w:after="0" w:afterAutospacing="0" w:line="276" w:lineRule="auto"/>
              <w:jc w:val="both"/>
              <w:rPr>
                <w:b w:val="0"/>
                <w:sz w:val="28"/>
                <w:szCs w:val="28"/>
              </w:rPr>
            </w:pPr>
            <w:r w:rsidRPr="00BF6717">
              <w:rPr>
                <w:b w:val="0"/>
                <w:sz w:val="28"/>
                <w:szCs w:val="28"/>
              </w:rPr>
              <w:t>BENEFITS OF ONLINE TESTS AND QUIZZES FOR STUDENTS</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26</w:t>
            </w:r>
          </w:p>
        </w:tc>
      </w:tr>
      <w:tr w:rsidR="00D7676D" w:rsidRPr="00BF6717" w:rsidTr="002B6AE9">
        <w:trPr>
          <w:trHeight w:val="359"/>
        </w:trPr>
        <w:tc>
          <w:tcPr>
            <w:tcW w:w="1259"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1.9</w:t>
            </w:r>
          </w:p>
        </w:tc>
        <w:tc>
          <w:tcPr>
            <w:tcW w:w="7188" w:type="dxa"/>
            <w:tcBorders>
              <w:top w:val="single" w:sz="4" w:space="0" w:color="auto"/>
              <w:bottom w:val="single" w:sz="4" w:space="0" w:color="auto"/>
            </w:tcBorders>
            <w:vAlign w:val="center"/>
          </w:tcPr>
          <w:p w:rsidR="00D7676D" w:rsidRPr="00BF6717" w:rsidRDefault="00D7676D" w:rsidP="002B6AE9">
            <w:pPr>
              <w:pStyle w:val="NormalWeb"/>
              <w:shd w:val="clear" w:color="auto" w:fill="FFFFFF"/>
              <w:spacing w:line="360" w:lineRule="auto"/>
              <w:jc w:val="both"/>
              <w:rPr>
                <w:sz w:val="28"/>
                <w:szCs w:val="28"/>
              </w:rPr>
            </w:pPr>
            <w:r w:rsidRPr="00BF6717">
              <w:rPr>
                <w:sz w:val="28"/>
                <w:szCs w:val="28"/>
              </w:rPr>
              <w:t>CHARACTERISTICS OF A GOOD E-CONTENT</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28</w:t>
            </w:r>
          </w:p>
        </w:tc>
      </w:tr>
      <w:tr w:rsidR="00D7676D" w:rsidRPr="00BF6717" w:rsidTr="002B6AE9">
        <w:trPr>
          <w:trHeight w:val="539"/>
        </w:trPr>
        <w:tc>
          <w:tcPr>
            <w:tcW w:w="125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1.10</w:t>
            </w:r>
          </w:p>
        </w:tc>
        <w:tc>
          <w:tcPr>
            <w:tcW w:w="7188" w:type="dxa"/>
            <w:tcBorders>
              <w:top w:val="single" w:sz="4" w:space="0" w:color="auto"/>
              <w:bottom w:val="single" w:sz="4" w:space="0" w:color="auto"/>
            </w:tcBorders>
            <w:vAlign w:val="center"/>
          </w:tcPr>
          <w:p w:rsidR="00D7676D" w:rsidRPr="00BF6717" w:rsidRDefault="00D7676D" w:rsidP="002B6AE9">
            <w:pPr>
              <w:spacing w:after="0"/>
              <w:jc w:val="both"/>
              <w:rPr>
                <w:rFonts w:ascii="Times New Roman" w:hAnsi="Times New Roman"/>
                <w:sz w:val="28"/>
                <w:szCs w:val="28"/>
              </w:rPr>
            </w:pPr>
            <w:r w:rsidRPr="00BF6717">
              <w:rPr>
                <w:rFonts w:ascii="Times New Roman" w:hAnsi="Times New Roman"/>
                <w:sz w:val="28"/>
                <w:szCs w:val="28"/>
              </w:rPr>
              <w:t>VERBAL ABILITY AND ITS NEED IN ENGLISH COMPETITIVE EXAM</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28-29</w:t>
            </w:r>
          </w:p>
        </w:tc>
      </w:tr>
      <w:tr w:rsidR="00D7676D" w:rsidRPr="00BF6717" w:rsidTr="002B6AE9">
        <w:trPr>
          <w:trHeight w:val="421"/>
        </w:trPr>
        <w:tc>
          <w:tcPr>
            <w:tcW w:w="1259"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1.11</w:t>
            </w:r>
          </w:p>
        </w:tc>
        <w:tc>
          <w:tcPr>
            <w:tcW w:w="7188" w:type="dxa"/>
            <w:tcBorders>
              <w:top w:val="single" w:sz="4" w:space="0" w:color="auto"/>
              <w:bottom w:val="single" w:sz="4" w:space="0" w:color="auto"/>
            </w:tcBorders>
            <w:vAlign w:val="center"/>
          </w:tcPr>
          <w:p w:rsidR="00D7676D" w:rsidRPr="00BF6717" w:rsidRDefault="00D7676D" w:rsidP="002B6AE9">
            <w:pPr>
              <w:spacing w:before="100" w:beforeAutospacing="1" w:after="100" w:afterAutospacing="1" w:line="240" w:lineRule="auto"/>
              <w:jc w:val="both"/>
              <w:rPr>
                <w:rFonts w:ascii="Times New Roman" w:eastAsia="Times New Roman" w:hAnsi="Times New Roman"/>
                <w:sz w:val="28"/>
                <w:szCs w:val="28"/>
              </w:rPr>
            </w:pPr>
            <w:r w:rsidRPr="00BF6717">
              <w:rPr>
                <w:rFonts w:ascii="Times New Roman" w:eastAsia="Times New Roman" w:hAnsi="Times New Roman"/>
                <w:sz w:val="28"/>
                <w:szCs w:val="28"/>
              </w:rPr>
              <w:t>TET – NATIONAL AND STATE LEVEL TEST</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29</w:t>
            </w:r>
          </w:p>
        </w:tc>
      </w:tr>
      <w:tr w:rsidR="00D7676D" w:rsidRPr="00BF6717" w:rsidTr="002B6AE9">
        <w:trPr>
          <w:trHeight w:val="547"/>
        </w:trPr>
        <w:tc>
          <w:tcPr>
            <w:tcW w:w="125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lastRenderedPageBreak/>
              <w:t>1.12</w:t>
            </w:r>
          </w:p>
        </w:tc>
        <w:tc>
          <w:tcPr>
            <w:tcW w:w="7188" w:type="dxa"/>
            <w:tcBorders>
              <w:top w:val="single" w:sz="4" w:space="0" w:color="auto"/>
              <w:bottom w:val="single" w:sz="4" w:space="0" w:color="auto"/>
            </w:tcBorders>
            <w:vAlign w:val="center"/>
          </w:tcPr>
          <w:p w:rsidR="00D7676D" w:rsidRPr="00BF6717" w:rsidRDefault="00D7676D" w:rsidP="002B6AE9">
            <w:pPr>
              <w:pStyle w:val="NormalWeb"/>
              <w:spacing w:line="276" w:lineRule="auto"/>
              <w:jc w:val="both"/>
              <w:rPr>
                <w:sz w:val="28"/>
                <w:szCs w:val="28"/>
              </w:rPr>
            </w:pPr>
            <w:r w:rsidRPr="00BF6717">
              <w:rPr>
                <w:sz w:val="28"/>
                <w:szCs w:val="28"/>
              </w:rPr>
              <w:t>SCOPE OF THE STUDY</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33</w:t>
            </w:r>
          </w:p>
        </w:tc>
      </w:tr>
      <w:tr w:rsidR="00D7676D" w:rsidRPr="00BF6717" w:rsidTr="002B6AE9">
        <w:trPr>
          <w:trHeight w:val="461"/>
        </w:trPr>
        <w:tc>
          <w:tcPr>
            <w:tcW w:w="1259" w:type="dxa"/>
            <w:tcBorders>
              <w:top w:val="single" w:sz="4" w:space="0" w:color="auto"/>
              <w:bottom w:val="single" w:sz="4" w:space="0" w:color="auto"/>
            </w:tcBorders>
            <w:vAlign w:val="center"/>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1.13</w:t>
            </w:r>
          </w:p>
        </w:tc>
        <w:tc>
          <w:tcPr>
            <w:tcW w:w="7188" w:type="dxa"/>
            <w:vMerge w:val="restart"/>
            <w:tcBorders>
              <w:top w:val="single" w:sz="4" w:space="0" w:color="auto"/>
            </w:tcBorders>
            <w:vAlign w:val="center"/>
          </w:tcPr>
          <w:p w:rsidR="00D7676D" w:rsidRPr="00BF6717" w:rsidRDefault="00D7676D" w:rsidP="002B6AE9">
            <w:pPr>
              <w:jc w:val="both"/>
              <w:rPr>
                <w:rFonts w:ascii="Times New Roman" w:hAnsi="Times New Roman"/>
                <w:sz w:val="28"/>
                <w:szCs w:val="28"/>
              </w:rPr>
            </w:pPr>
            <w:r w:rsidRPr="00BF6717">
              <w:rPr>
                <w:rFonts w:ascii="Times New Roman" w:hAnsi="Times New Roman"/>
                <w:sz w:val="28"/>
                <w:szCs w:val="28"/>
              </w:rPr>
              <w:t>STATEMENTS OF THE PROBLEM</w:t>
            </w:r>
          </w:p>
          <w:p w:rsidR="00D7676D" w:rsidRPr="00BF6717" w:rsidRDefault="00D7676D" w:rsidP="002B6AE9">
            <w:pPr>
              <w:jc w:val="both"/>
              <w:rPr>
                <w:rFonts w:ascii="Times New Roman" w:hAnsi="Times New Roman"/>
                <w:sz w:val="28"/>
                <w:szCs w:val="28"/>
              </w:rPr>
            </w:pPr>
            <w:r w:rsidRPr="00BF6717">
              <w:rPr>
                <w:rFonts w:ascii="Times New Roman" w:hAnsi="Times New Roman"/>
                <w:sz w:val="28"/>
                <w:szCs w:val="28"/>
              </w:rPr>
              <w:t>DEFINITION OF THE KEY TERMS</w:t>
            </w:r>
          </w:p>
        </w:tc>
        <w:tc>
          <w:tcPr>
            <w:tcW w:w="994" w:type="dxa"/>
            <w:tcBorders>
              <w:top w:val="single" w:sz="4" w:space="0" w:color="auto"/>
              <w:bottom w:val="single" w:sz="4" w:space="0" w:color="auto"/>
            </w:tcBorders>
            <w:vAlign w:val="center"/>
          </w:tcPr>
          <w:p w:rsidR="00D7676D" w:rsidRPr="00BF6717" w:rsidRDefault="00D7676D" w:rsidP="002B6AE9">
            <w:pPr>
              <w:spacing w:line="240" w:lineRule="auto"/>
              <w:jc w:val="center"/>
              <w:rPr>
                <w:rFonts w:ascii="Times New Roman" w:hAnsi="Times New Roman"/>
                <w:sz w:val="28"/>
                <w:szCs w:val="28"/>
              </w:rPr>
            </w:pPr>
            <w:r w:rsidRPr="00BF6717">
              <w:rPr>
                <w:rFonts w:ascii="Times New Roman" w:hAnsi="Times New Roman"/>
                <w:sz w:val="28"/>
                <w:szCs w:val="28"/>
              </w:rPr>
              <w:t>33</w:t>
            </w:r>
          </w:p>
        </w:tc>
      </w:tr>
      <w:tr w:rsidR="00D7676D" w:rsidRPr="00BF6717" w:rsidTr="002B6AE9">
        <w:trPr>
          <w:trHeight w:val="543"/>
        </w:trPr>
        <w:tc>
          <w:tcPr>
            <w:tcW w:w="1259" w:type="dxa"/>
            <w:tcBorders>
              <w:top w:val="single" w:sz="4" w:space="0" w:color="auto"/>
              <w:bottom w:val="single" w:sz="4" w:space="0" w:color="auto"/>
            </w:tcBorders>
            <w:vAlign w:val="center"/>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1.14</w:t>
            </w:r>
          </w:p>
        </w:tc>
        <w:tc>
          <w:tcPr>
            <w:tcW w:w="7188" w:type="dxa"/>
            <w:vMerge/>
            <w:tcBorders>
              <w:bottom w:val="single" w:sz="4" w:space="0" w:color="auto"/>
            </w:tcBorders>
            <w:vAlign w:val="center"/>
          </w:tcPr>
          <w:p w:rsidR="00D7676D" w:rsidRPr="00BF6717" w:rsidRDefault="00D7676D" w:rsidP="002B6AE9">
            <w:pPr>
              <w:spacing w:after="0"/>
              <w:jc w:val="both"/>
              <w:rPr>
                <w:rFonts w:ascii="Times New Roman" w:hAnsi="Times New Roman"/>
                <w:sz w:val="28"/>
                <w:szCs w:val="28"/>
              </w:rPr>
            </w:pP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33-35</w:t>
            </w:r>
          </w:p>
        </w:tc>
      </w:tr>
      <w:tr w:rsidR="00D7676D" w:rsidRPr="00BF6717" w:rsidTr="002B6AE9">
        <w:trPr>
          <w:trHeight w:val="422"/>
        </w:trPr>
        <w:tc>
          <w:tcPr>
            <w:tcW w:w="125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1.15</w:t>
            </w:r>
          </w:p>
        </w:tc>
        <w:tc>
          <w:tcPr>
            <w:tcW w:w="7188" w:type="dxa"/>
            <w:tcBorders>
              <w:top w:val="single" w:sz="4" w:space="0" w:color="auto"/>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OBJECTIVES OF THE STUDY</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35</w:t>
            </w:r>
          </w:p>
        </w:tc>
      </w:tr>
      <w:tr w:rsidR="00D7676D" w:rsidRPr="00BF6717" w:rsidTr="002B6AE9">
        <w:trPr>
          <w:trHeight w:val="260"/>
        </w:trPr>
        <w:tc>
          <w:tcPr>
            <w:tcW w:w="1259" w:type="dxa"/>
            <w:tcBorders>
              <w:top w:val="single" w:sz="4" w:space="0" w:color="auto"/>
              <w:bottom w:val="single" w:sz="4" w:space="0" w:color="auto"/>
            </w:tcBorders>
            <w:vAlign w:val="center"/>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1.16</w:t>
            </w:r>
          </w:p>
        </w:tc>
        <w:tc>
          <w:tcPr>
            <w:tcW w:w="7188" w:type="dxa"/>
            <w:tcBorders>
              <w:top w:val="single" w:sz="4" w:space="0" w:color="auto"/>
              <w:bottom w:val="single" w:sz="4" w:space="0" w:color="auto"/>
            </w:tcBorders>
            <w:vAlign w:val="center"/>
          </w:tcPr>
          <w:p w:rsidR="00D7676D" w:rsidRPr="00BF6717" w:rsidRDefault="00D7676D" w:rsidP="002B6AE9">
            <w:pPr>
              <w:jc w:val="both"/>
              <w:rPr>
                <w:rFonts w:ascii="Times New Roman" w:hAnsi="Times New Roman"/>
                <w:sz w:val="28"/>
                <w:szCs w:val="28"/>
              </w:rPr>
            </w:pPr>
            <w:r w:rsidRPr="00BF6717">
              <w:rPr>
                <w:rFonts w:ascii="Times New Roman" w:hAnsi="Times New Roman"/>
                <w:sz w:val="28"/>
                <w:szCs w:val="28"/>
              </w:rPr>
              <w:t>HYPOTHESIS:</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35-36</w:t>
            </w:r>
          </w:p>
        </w:tc>
      </w:tr>
      <w:tr w:rsidR="00D7676D" w:rsidRPr="00BF6717" w:rsidTr="002B6AE9">
        <w:trPr>
          <w:trHeight w:val="109"/>
        </w:trPr>
        <w:tc>
          <w:tcPr>
            <w:tcW w:w="1259" w:type="dxa"/>
            <w:tcBorders>
              <w:top w:val="single" w:sz="4" w:space="0" w:color="auto"/>
              <w:bottom w:val="single" w:sz="4" w:space="0" w:color="auto"/>
            </w:tcBorders>
            <w:vAlign w:val="center"/>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1.17</w:t>
            </w:r>
          </w:p>
        </w:tc>
        <w:tc>
          <w:tcPr>
            <w:tcW w:w="7188" w:type="dxa"/>
            <w:tcBorders>
              <w:top w:val="single" w:sz="4" w:space="0" w:color="auto"/>
              <w:bottom w:val="single" w:sz="4" w:space="0" w:color="auto"/>
            </w:tcBorders>
            <w:vAlign w:val="center"/>
          </w:tcPr>
          <w:p w:rsidR="00D7676D" w:rsidRPr="00BF6717" w:rsidRDefault="00D7676D" w:rsidP="002B6AE9">
            <w:pPr>
              <w:pStyle w:val="ListParagraph"/>
              <w:spacing w:line="360" w:lineRule="auto"/>
              <w:ind w:left="0"/>
              <w:jc w:val="both"/>
              <w:rPr>
                <w:sz w:val="28"/>
                <w:szCs w:val="28"/>
              </w:rPr>
            </w:pPr>
            <w:r w:rsidRPr="00BF6717">
              <w:rPr>
                <w:sz w:val="28"/>
                <w:szCs w:val="28"/>
              </w:rPr>
              <w:t>SCOPE OF THE STUDY</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36</w:t>
            </w:r>
          </w:p>
        </w:tc>
      </w:tr>
      <w:tr w:rsidR="00D7676D" w:rsidRPr="00BF6717" w:rsidTr="002B6AE9">
        <w:trPr>
          <w:trHeight w:val="394"/>
        </w:trPr>
        <w:tc>
          <w:tcPr>
            <w:tcW w:w="1259" w:type="dxa"/>
            <w:tcBorders>
              <w:top w:val="single" w:sz="4" w:space="0" w:color="auto"/>
              <w:bottom w:val="single" w:sz="4" w:space="0" w:color="auto"/>
            </w:tcBorders>
            <w:vAlign w:val="center"/>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1.18</w:t>
            </w:r>
          </w:p>
        </w:tc>
        <w:tc>
          <w:tcPr>
            <w:tcW w:w="7188" w:type="dxa"/>
            <w:tcBorders>
              <w:top w:val="single" w:sz="4" w:space="0" w:color="auto"/>
              <w:bottom w:val="single" w:sz="4" w:space="0" w:color="auto"/>
            </w:tcBorders>
            <w:vAlign w:val="center"/>
          </w:tcPr>
          <w:p w:rsidR="00D7676D" w:rsidRPr="00BF6717" w:rsidRDefault="00D7676D" w:rsidP="002B6AE9">
            <w:pPr>
              <w:pStyle w:val="ListParagraph"/>
              <w:spacing w:line="360" w:lineRule="auto"/>
              <w:ind w:left="0"/>
              <w:jc w:val="both"/>
              <w:rPr>
                <w:sz w:val="28"/>
                <w:szCs w:val="28"/>
              </w:rPr>
            </w:pPr>
            <w:r w:rsidRPr="00BF6717">
              <w:rPr>
                <w:sz w:val="28"/>
                <w:szCs w:val="28"/>
              </w:rPr>
              <w:t>NEED AND IMPORTANCE OF THE STUDY</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37</w:t>
            </w:r>
          </w:p>
        </w:tc>
      </w:tr>
      <w:tr w:rsidR="00D7676D" w:rsidRPr="00BF6717" w:rsidTr="002B6AE9">
        <w:trPr>
          <w:trHeight w:val="177"/>
        </w:trPr>
        <w:tc>
          <w:tcPr>
            <w:tcW w:w="1259" w:type="dxa"/>
            <w:tcBorders>
              <w:top w:val="single" w:sz="4" w:space="0" w:color="auto"/>
              <w:bottom w:val="single" w:sz="4" w:space="0" w:color="auto"/>
            </w:tcBorders>
            <w:vAlign w:val="center"/>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1.19</w:t>
            </w:r>
          </w:p>
        </w:tc>
        <w:tc>
          <w:tcPr>
            <w:tcW w:w="7188" w:type="dxa"/>
            <w:tcBorders>
              <w:top w:val="single" w:sz="4" w:space="0" w:color="auto"/>
              <w:bottom w:val="single" w:sz="4" w:space="0" w:color="auto"/>
            </w:tcBorders>
            <w:vAlign w:val="center"/>
          </w:tcPr>
          <w:p w:rsidR="00D7676D" w:rsidRPr="00BF6717" w:rsidRDefault="00D7676D" w:rsidP="002B6AE9">
            <w:pPr>
              <w:pStyle w:val="ListParagraph"/>
              <w:spacing w:line="360" w:lineRule="auto"/>
              <w:ind w:left="0"/>
              <w:jc w:val="both"/>
              <w:rPr>
                <w:sz w:val="28"/>
                <w:szCs w:val="28"/>
              </w:rPr>
            </w:pPr>
            <w:r w:rsidRPr="00BF6717">
              <w:rPr>
                <w:sz w:val="28"/>
                <w:szCs w:val="28"/>
              </w:rPr>
              <w:t>LIMITATIONS OF THE STUDY</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37</w:t>
            </w:r>
          </w:p>
        </w:tc>
      </w:tr>
      <w:tr w:rsidR="00D7676D" w:rsidRPr="00BF6717" w:rsidTr="002B6AE9">
        <w:trPr>
          <w:trHeight w:val="404"/>
        </w:trPr>
        <w:tc>
          <w:tcPr>
            <w:tcW w:w="1259" w:type="dxa"/>
            <w:tcBorders>
              <w:top w:val="single" w:sz="4" w:space="0" w:color="auto"/>
            </w:tcBorders>
            <w:vAlign w:val="center"/>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1.20</w:t>
            </w:r>
          </w:p>
        </w:tc>
        <w:tc>
          <w:tcPr>
            <w:tcW w:w="7188" w:type="dxa"/>
            <w:tcBorders>
              <w:top w:val="single" w:sz="4" w:space="0" w:color="auto"/>
            </w:tcBorders>
            <w:vAlign w:val="center"/>
          </w:tcPr>
          <w:p w:rsidR="00D7676D" w:rsidRPr="00BF6717" w:rsidRDefault="00D7676D" w:rsidP="002B6AE9">
            <w:pPr>
              <w:jc w:val="both"/>
              <w:rPr>
                <w:rFonts w:ascii="Times New Roman" w:hAnsi="Times New Roman"/>
                <w:sz w:val="28"/>
                <w:szCs w:val="28"/>
              </w:rPr>
            </w:pPr>
            <w:r w:rsidRPr="00BF6717">
              <w:rPr>
                <w:rFonts w:ascii="Times New Roman" w:hAnsi="Times New Roman"/>
                <w:sz w:val="28"/>
                <w:szCs w:val="28"/>
              </w:rPr>
              <w:t>ORGANIZATION OF THE THESIS</w:t>
            </w:r>
          </w:p>
        </w:tc>
        <w:tc>
          <w:tcPr>
            <w:tcW w:w="994" w:type="dxa"/>
            <w:tcBorders>
              <w:top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37</w:t>
            </w:r>
          </w:p>
        </w:tc>
      </w:tr>
      <w:tr w:rsidR="00D7676D" w:rsidRPr="00BF6717" w:rsidTr="002B6AE9">
        <w:tc>
          <w:tcPr>
            <w:tcW w:w="9441" w:type="dxa"/>
            <w:gridSpan w:val="3"/>
            <w:vAlign w:val="center"/>
          </w:tcPr>
          <w:p w:rsidR="00D7676D" w:rsidRPr="00BF6717" w:rsidRDefault="00D7676D" w:rsidP="002B6AE9">
            <w:pPr>
              <w:spacing w:after="0" w:line="240" w:lineRule="auto"/>
              <w:jc w:val="center"/>
              <w:rPr>
                <w:rFonts w:ascii="Times New Roman" w:hAnsi="Times New Roman"/>
                <w:b/>
                <w:sz w:val="28"/>
                <w:szCs w:val="28"/>
              </w:rPr>
            </w:pPr>
            <w:r w:rsidRPr="00BF6717">
              <w:rPr>
                <w:rFonts w:ascii="Times New Roman" w:hAnsi="Times New Roman"/>
                <w:b/>
                <w:sz w:val="28"/>
                <w:szCs w:val="28"/>
              </w:rPr>
              <w:t>CHAPTER II</w:t>
            </w:r>
          </w:p>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b/>
                <w:sz w:val="28"/>
                <w:szCs w:val="28"/>
              </w:rPr>
              <w:t>REVIEW OF LITERATURE</w:t>
            </w:r>
          </w:p>
        </w:tc>
      </w:tr>
      <w:tr w:rsidR="00D7676D" w:rsidRPr="00BF6717" w:rsidTr="002B6AE9">
        <w:tc>
          <w:tcPr>
            <w:tcW w:w="1259" w:type="dxa"/>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2.1</w:t>
            </w:r>
          </w:p>
        </w:tc>
        <w:tc>
          <w:tcPr>
            <w:tcW w:w="7188"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INTRODUCTION</w:t>
            </w:r>
          </w:p>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 xml:space="preserve">IMPORTANCE OF A GOOD LITERATURE REVIEW </w:t>
            </w:r>
          </w:p>
          <w:p w:rsidR="00D7676D" w:rsidRPr="00BF6717" w:rsidRDefault="00D7676D" w:rsidP="002B6AE9">
            <w:pPr>
              <w:spacing w:after="0" w:line="240" w:lineRule="auto"/>
              <w:jc w:val="center"/>
              <w:rPr>
                <w:rFonts w:ascii="Times New Roman" w:hAnsi="Times New Roman"/>
                <w:sz w:val="28"/>
                <w:szCs w:val="28"/>
              </w:rPr>
            </w:pPr>
          </w:p>
        </w:tc>
        <w:tc>
          <w:tcPr>
            <w:tcW w:w="994"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40</w:t>
            </w:r>
          </w:p>
        </w:tc>
      </w:tr>
      <w:tr w:rsidR="00D7676D" w:rsidRPr="00BF6717" w:rsidTr="002B6AE9">
        <w:tc>
          <w:tcPr>
            <w:tcW w:w="1259" w:type="dxa"/>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2.2</w:t>
            </w:r>
          </w:p>
        </w:tc>
        <w:tc>
          <w:tcPr>
            <w:tcW w:w="7188" w:type="dxa"/>
            <w:vAlign w:val="center"/>
          </w:tcPr>
          <w:p w:rsidR="00D7676D" w:rsidRPr="00BF6717" w:rsidRDefault="00D7676D" w:rsidP="002B6AE9">
            <w:pPr>
              <w:spacing w:after="0" w:line="240" w:lineRule="auto"/>
              <w:jc w:val="both"/>
              <w:rPr>
                <w:rFonts w:ascii="Times New Roman" w:hAnsi="Times New Roman"/>
                <w:bCs/>
                <w:sz w:val="28"/>
                <w:szCs w:val="28"/>
              </w:rPr>
            </w:pPr>
            <w:r w:rsidRPr="00BF6717">
              <w:rPr>
                <w:rFonts w:ascii="Times New Roman" w:hAnsi="Times New Roman"/>
                <w:bCs/>
                <w:sz w:val="28"/>
                <w:szCs w:val="28"/>
              </w:rPr>
              <w:t>THE PURPOSE OF A LITERATURE REVIEW IS TO:</w:t>
            </w:r>
          </w:p>
          <w:p w:rsidR="00D7676D" w:rsidRPr="00BF6717" w:rsidRDefault="00D7676D" w:rsidP="002B6AE9">
            <w:pPr>
              <w:spacing w:after="0" w:line="240" w:lineRule="auto"/>
              <w:jc w:val="center"/>
              <w:rPr>
                <w:rFonts w:ascii="Times New Roman" w:hAnsi="Times New Roman"/>
                <w:sz w:val="28"/>
                <w:szCs w:val="28"/>
              </w:rPr>
            </w:pPr>
          </w:p>
        </w:tc>
        <w:tc>
          <w:tcPr>
            <w:tcW w:w="994"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41</w:t>
            </w:r>
          </w:p>
        </w:tc>
      </w:tr>
      <w:tr w:rsidR="00D7676D" w:rsidRPr="00BF6717" w:rsidTr="002B6AE9">
        <w:trPr>
          <w:trHeight w:val="366"/>
        </w:trPr>
        <w:tc>
          <w:tcPr>
            <w:tcW w:w="1259" w:type="dxa"/>
            <w:tcBorders>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2.3</w:t>
            </w:r>
          </w:p>
        </w:tc>
        <w:tc>
          <w:tcPr>
            <w:tcW w:w="7188" w:type="dxa"/>
            <w:tcBorders>
              <w:bottom w:val="single" w:sz="4" w:space="0" w:color="auto"/>
            </w:tcBorders>
            <w:vAlign w:val="center"/>
          </w:tcPr>
          <w:p w:rsidR="00D7676D" w:rsidRPr="00BF6717" w:rsidRDefault="00D7676D" w:rsidP="002B6AE9">
            <w:pPr>
              <w:spacing w:after="0" w:line="240" w:lineRule="auto"/>
              <w:jc w:val="both"/>
              <w:rPr>
                <w:rFonts w:ascii="Times New Roman" w:hAnsi="Times New Roman"/>
                <w:sz w:val="28"/>
                <w:szCs w:val="28"/>
              </w:rPr>
            </w:pPr>
            <w:r w:rsidRPr="00BF6717">
              <w:rPr>
                <w:rFonts w:ascii="Times New Roman" w:hAnsi="Times New Roman"/>
                <w:sz w:val="28"/>
                <w:szCs w:val="28"/>
              </w:rPr>
              <w:t>NEED FOR THE REVIEW OF THE RELATED LITERATURE</w:t>
            </w:r>
          </w:p>
        </w:tc>
        <w:tc>
          <w:tcPr>
            <w:tcW w:w="994" w:type="dxa"/>
            <w:tcBorders>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41</w:t>
            </w:r>
          </w:p>
        </w:tc>
      </w:tr>
      <w:tr w:rsidR="00D7676D" w:rsidRPr="00BF6717" w:rsidTr="002B6AE9">
        <w:trPr>
          <w:trHeight w:val="105"/>
        </w:trPr>
        <w:tc>
          <w:tcPr>
            <w:tcW w:w="125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2.4</w:t>
            </w:r>
          </w:p>
        </w:tc>
        <w:tc>
          <w:tcPr>
            <w:tcW w:w="7188" w:type="dxa"/>
            <w:tcBorders>
              <w:top w:val="single" w:sz="4" w:space="0" w:color="auto"/>
              <w:bottom w:val="single" w:sz="4" w:space="0" w:color="auto"/>
            </w:tcBorders>
            <w:vAlign w:val="center"/>
          </w:tcPr>
          <w:p w:rsidR="00D7676D" w:rsidRPr="00BF6717" w:rsidRDefault="00D7676D" w:rsidP="002B6AE9">
            <w:pPr>
              <w:tabs>
                <w:tab w:val="left" w:pos="90"/>
              </w:tabs>
              <w:spacing w:after="0" w:line="240" w:lineRule="auto"/>
              <w:jc w:val="both"/>
              <w:rPr>
                <w:rFonts w:ascii="Times New Roman" w:hAnsi="Times New Roman"/>
                <w:sz w:val="28"/>
                <w:szCs w:val="28"/>
              </w:rPr>
            </w:pPr>
            <w:r w:rsidRPr="00BF6717">
              <w:rPr>
                <w:rFonts w:ascii="Times New Roman" w:hAnsi="Times New Roman"/>
                <w:sz w:val="28"/>
                <w:szCs w:val="28"/>
              </w:rPr>
              <w:t xml:space="preserve">STUDIES DONE ON E-LEARNING AND QUESTION BANK IN INDIA </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43-64</w:t>
            </w:r>
          </w:p>
        </w:tc>
      </w:tr>
      <w:tr w:rsidR="00D7676D" w:rsidRPr="00BF6717" w:rsidTr="002B6AE9">
        <w:trPr>
          <w:trHeight w:val="233"/>
        </w:trPr>
        <w:tc>
          <w:tcPr>
            <w:tcW w:w="125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2.5</w:t>
            </w:r>
          </w:p>
        </w:tc>
        <w:tc>
          <w:tcPr>
            <w:tcW w:w="7188" w:type="dxa"/>
            <w:tcBorders>
              <w:top w:val="single" w:sz="4" w:space="0" w:color="auto"/>
              <w:bottom w:val="single" w:sz="4" w:space="0" w:color="auto"/>
            </w:tcBorders>
            <w:vAlign w:val="center"/>
          </w:tcPr>
          <w:p w:rsidR="00D7676D" w:rsidRPr="00BF6717" w:rsidRDefault="00D7676D" w:rsidP="002B6AE9">
            <w:pPr>
              <w:tabs>
                <w:tab w:val="left" w:pos="90"/>
              </w:tabs>
              <w:spacing w:after="0" w:line="240" w:lineRule="auto"/>
              <w:jc w:val="both"/>
              <w:rPr>
                <w:rFonts w:ascii="Times New Roman" w:hAnsi="Times New Roman"/>
                <w:sz w:val="28"/>
                <w:szCs w:val="28"/>
              </w:rPr>
            </w:pPr>
            <w:r w:rsidRPr="00BF6717">
              <w:rPr>
                <w:rFonts w:ascii="Times New Roman" w:hAnsi="Times New Roman"/>
                <w:sz w:val="28"/>
                <w:szCs w:val="28"/>
              </w:rPr>
              <w:t>STUDIES DONE ON E-LEARNING AND QUESTION BANK  ABROAD</w:t>
            </w:r>
          </w:p>
        </w:tc>
        <w:tc>
          <w:tcPr>
            <w:tcW w:w="994"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64</w:t>
            </w:r>
          </w:p>
        </w:tc>
      </w:tr>
      <w:tr w:rsidR="00D7676D" w:rsidRPr="00BF6717" w:rsidTr="002B6AE9">
        <w:trPr>
          <w:trHeight w:val="1038"/>
        </w:trPr>
        <w:tc>
          <w:tcPr>
            <w:tcW w:w="1259" w:type="dxa"/>
            <w:tcBorders>
              <w:top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p>
        </w:tc>
        <w:tc>
          <w:tcPr>
            <w:tcW w:w="7188" w:type="dxa"/>
            <w:tcBorders>
              <w:top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 xml:space="preserve">                                             CONCLUSION</w:t>
            </w:r>
          </w:p>
        </w:tc>
        <w:tc>
          <w:tcPr>
            <w:tcW w:w="994" w:type="dxa"/>
            <w:tcBorders>
              <w:top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65</w:t>
            </w:r>
          </w:p>
        </w:tc>
      </w:tr>
      <w:tr w:rsidR="00D7676D" w:rsidRPr="00BF6717" w:rsidTr="002B6AE9">
        <w:tc>
          <w:tcPr>
            <w:tcW w:w="9441" w:type="dxa"/>
            <w:gridSpan w:val="3"/>
            <w:vAlign w:val="center"/>
          </w:tcPr>
          <w:p w:rsidR="00D7676D" w:rsidRPr="00BF6717" w:rsidRDefault="00D7676D" w:rsidP="002B6AE9">
            <w:pPr>
              <w:spacing w:after="0"/>
              <w:jc w:val="center"/>
              <w:rPr>
                <w:rFonts w:ascii="Times New Roman" w:hAnsi="Times New Roman"/>
                <w:b/>
                <w:sz w:val="28"/>
                <w:szCs w:val="28"/>
              </w:rPr>
            </w:pPr>
          </w:p>
          <w:p w:rsidR="00D7676D" w:rsidRPr="00BF6717" w:rsidRDefault="00D7676D" w:rsidP="002B6AE9">
            <w:pPr>
              <w:spacing w:after="0"/>
              <w:jc w:val="center"/>
              <w:rPr>
                <w:rFonts w:ascii="Times New Roman" w:hAnsi="Times New Roman"/>
                <w:b/>
                <w:sz w:val="28"/>
                <w:szCs w:val="28"/>
              </w:rPr>
            </w:pPr>
          </w:p>
          <w:p w:rsidR="00D7676D" w:rsidRPr="00BF6717" w:rsidRDefault="00D7676D" w:rsidP="002B6AE9">
            <w:pPr>
              <w:spacing w:after="0"/>
              <w:jc w:val="center"/>
              <w:rPr>
                <w:rFonts w:ascii="Times New Roman" w:hAnsi="Times New Roman"/>
                <w:b/>
                <w:sz w:val="28"/>
                <w:szCs w:val="28"/>
              </w:rPr>
            </w:pPr>
          </w:p>
          <w:p w:rsidR="00D7676D" w:rsidRPr="00BF6717" w:rsidRDefault="00D7676D" w:rsidP="002B6AE9">
            <w:pPr>
              <w:spacing w:after="0"/>
              <w:jc w:val="center"/>
              <w:rPr>
                <w:rFonts w:ascii="Times New Roman" w:hAnsi="Times New Roman"/>
                <w:b/>
                <w:sz w:val="28"/>
                <w:szCs w:val="28"/>
              </w:rPr>
            </w:pPr>
          </w:p>
          <w:p w:rsidR="00D7676D" w:rsidRPr="00BF6717" w:rsidRDefault="00D7676D" w:rsidP="002B6AE9">
            <w:pPr>
              <w:spacing w:after="0" w:line="240" w:lineRule="auto"/>
              <w:jc w:val="center"/>
              <w:rPr>
                <w:rFonts w:ascii="Times New Roman" w:hAnsi="Times New Roman"/>
                <w:b/>
                <w:sz w:val="28"/>
                <w:szCs w:val="28"/>
              </w:rPr>
            </w:pPr>
            <w:r w:rsidRPr="00BF6717">
              <w:rPr>
                <w:rFonts w:ascii="Times New Roman" w:hAnsi="Times New Roman"/>
                <w:b/>
                <w:sz w:val="28"/>
                <w:szCs w:val="28"/>
              </w:rPr>
              <w:t>CHAPTER III</w:t>
            </w:r>
          </w:p>
          <w:p w:rsidR="00D7676D" w:rsidRPr="00BF6717" w:rsidRDefault="00D7676D" w:rsidP="002B6AE9">
            <w:pPr>
              <w:spacing w:after="0" w:line="240" w:lineRule="auto"/>
              <w:jc w:val="center"/>
              <w:rPr>
                <w:rFonts w:ascii="Times New Roman" w:hAnsi="Times New Roman"/>
                <w:b/>
                <w:sz w:val="28"/>
                <w:szCs w:val="28"/>
              </w:rPr>
            </w:pPr>
          </w:p>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b/>
                <w:sz w:val="28"/>
                <w:szCs w:val="28"/>
              </w:rPr>
              <w:t>METHODOLOGY</w:t>
            </w:r>
          </w:p>
        </w:tc>
      </w:tr>
      <w:tr w:rsidR="00D7676D" w:rsidRPr="00BF6717" w:rsidTr="002B6AE9">
        <w:tc>
          <w:tcPr>
            <w:tcW w:w="1259"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3.1</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INTRODUCTION- RESEARCH METHODOLOGY</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67</w:t>
            </w:r>
          </w:p>
        </w:tc>
      </w:tr>
      <w:tr w:rsidR="00D7676D" w:rsidRPr="00BF6717" w:rsidTr="002B6AE9">
        <w:tc>
          <w:tcPr>
            <w:tcW w:w="1259"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lastRenderedPageBreak/>
              <w:t>3.2</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METHODS ADOPTED IN THE PRESENT STUDY</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67</w:t>
            </w:r>
          </w:p>
        </w:tc>
      </w:tr>
      <w:tr w:rsidR="00D7676D" w:rsidRPr="00BF6717" w:rsidTr="002B6AE9">
        <w:trPr>
          <w:trHeight w:val="350"/>
        </w:trPr>
        <w:tc>
          <w:tcPr>
            <w:tcW w:w="1259"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3.2.1</w:t>
            </w:r>
          </w:p>
        </w:tc>
        <w:tc>
          <w:tcPr>
            <w:tcW w:w="7188" w:type="dxa"/>
            <w:vAlign w:val="center"/>
          </w:tcPr>
          <w:p w:rsidR="00D7676D" w:rsidRPr="00BF6717" w:rsidRDefault="00D7676D" w:rsidP="002B6AE9">
            <w:pPr>
              <w:spacing w:after="0" w:line="360" w:lineRule="auto"/>
              <w:rPr>
                <w:rFonts w:ascii="Times New Roman" w:eastAsia="Times New Roman" w:hAnsi="Times New Roman"/>
                <w:sz w:val="28"/>
                <w:szCs w:val="28"/>
              </w:rPr>
            </w:pPr>
            <w:r w:rsidRPr="00BF6717">
              <w:rPr>
                <w:rFonts w:ascii="Times New Roman" w:hAnsi="Times New Roman"/>
                <w:sz w:val="28"/>
                <w:szCs w:val="28"/>
              </w:rPr>
              <w:t>RESEARCH  DESIGN</w:t>
            </w:r>
            <w:r w:rsidRPr="00BF6717">
              <w:rPr>
                <w:rFonts w:ascii="Times New Roman" w:eastAsia="Times New Roman" w:hAnsi="Times New Roman"/>
                <w:sz w:val="28"/>
                <w:szCs w:val="28"/>
              </w:rPr>
              <w:t xml:space="preserve"> </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68</w:t>
            </w:r>
          </w:p>
        </w:tc>
      </w:tr>
      <w:tr w:rsidR="00D7676D" w:rsidRPr="00BF6717" w:rsidTr="002B6AE9">
        <w:tc>
          <w:tcPr>
            <w:tcW w:w="1259" w:type="dxa"/>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3.2.2</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INSTRUCTIONAL  DESIGN METHODOLOGY</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69</w:t>
            </w:r>
          </w:p>
        </w:tc>
      </w:tr>
      <w:tr w:rsidR="00D7676D" w:rsidRPr="00BF6717" w:rsidTr="002B6AE9">
        <w:trPr>
          <w:trHeight w:val="350"/>
        </w:trPr>
        <w:tc>
          <w:tcPr>
            <w:tcW w:w="1259" w:type="dxa"/>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3.2.3</w:t>
            </w:r>
          </w:p>
        </w:tc>
        <w:tc>
          <w:tcPr>
            <w:tcW w:w="7188" w:type="dxa"/>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 xml:space="preserve">METHODS ADOPTED IN THE DEVELOPMENT OF E-QUESTION BANK </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69-72</w:t>
            </w:r>
          </w:p>
        </w:tc>
      </w:tr>
      <w:tr w:rsidR="00D7676D" w:rsidRPr="00BF6717" w:rsidTr="002B6AE9">
        <w:trPr>
          <w:trHeight w:val="404"/>
        </w:trPr>
        <w:tc>
          <w:tcPr>
            <w:tcW w:w="1259" w:type="dxa"/>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3.2.4</w:t>
            </w:r>
          </w:p>
        </w:tc>
        <w:tc>
          <w:tcPr>
            <w:tcW w:w="7188" w:type="dxa"/>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STEPS INVOLVED IN THE STUDY</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72-75</w:t>
            </w:r>
          </w:p>
        </w:tc>
      </w:tr>
      <w:tr w:rsidR="00D7676D" w:rsidRPr="00BF6717" w:rsidTr="002B6AE9">
        <w:trPr>
          <w:trHeight w:val="503"/>
        </w:trPr>
        <w:tc>
          <w:tcPr>
            <w:tcW w:w="1259" w:type="dxa"/>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3.2.5</w:t>
            </w:r>
          </w:p>
        </w:tc>
        <w:tc>
          <w:tcPr>
            <w:tcW w:w="7188" w:type="dxa"/>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 xml:space="preserve"> SCREEN SHOTS/SPECIMENS OF USING AND GOOGLE FORM QUIZ</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75</w:t>
            </w:r>
          </w:p>
        </w:tc>
      </w:tr>
      <w:tr w:rsidR="00D7676D" w:rsidRPr="00BF6717" w:rsidTr="002B6AE9">
        <w:tc>
          <w:tcPr>
            <w:tcW w:w="1259" w:type="dxa"/>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3.3</w:t>
            </w:r>
          </w:p>
        </w:tc>
        <w:tc>
          <w:tcPr>
            <w:tcW w:w="7188" w:type="dxa"/>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 xml:space="preserve"> SELECTION OF THE SAMPLE AND DESIGN</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81-83</w:t>
            </w:r>
          </w:p>
        </w:tc>
      </w:tr>
      <w:tr w:rsidR="00D7676D" w:rsidRPr="00BF6717" w:rsidTr="002B6AE9">
        <w:tc>
          <w:tcPr>
            <w:tcW w:w="1259" w:type="dxa"/>
            <w:tcBorders>
              <w:top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3.3.1</w:t>
            </w:r>
          </w:p>
        </w:tc>
        <w:tc>
          <w:tcPr>
            <w:tcW w:w="7188" w:type="dxa"/>
            <w:tcBorders>
              <w:top w:val="single" w:sz="4" w:space="0" w:color="auto"/>
            </w:tcBorders>
            <w:vAlign w:val="center"/>
          </w:tcPr>
          <w:p w:rsidR="00D7676D" w:rsidRPr="00BF6717" w:rsidRDefault="00D7676D" w:rsidP="002B6AE9">
            <w:pPr>
              <w:pStyle w:val="Normal1"/>
              <w:spacing w:after="0" w:line="36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LOCALE OF THE STUDY</w:t>
            </w:r>
          </w:p>
        </w:tc>
        <w:tc>
          <w:tcPr>
            <w:tcW w:w="994" w:type="dxa"/>
            <w:tcBorders>
              <w:top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83</w:t>
            </w:r>
          </w:p>
        </w:tc>
      </w:tr>
      <w:tr w:rsidR="00D7676D" w:rsidRPr="00BF6717" w:rsidTr="002B6AE9">
        <w:trPr>
          <w:trHeight w:val="395"/>
        </w:trPr>
        <w:tc>
          <w:tcPr>
            <w:tcW w:w="1259" w:type="dxa"/>
            <w:tcBorders>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3.4</w:t>
            </w:r>
          </w:p>
        </w:tc>
        <w:tc>
          <w:tcPr>
            <w:tcW w:w="7188" w:type="dxa"/>
            <w:tcBorders>
              <w:bottom w:val="single" w:sz="4" w:space="0" w:color="auto"/>
            </w:tcBorders>
            <w:vAlign w:val="center"/>
          </w:tcPr>
          <w:p w:rsidR="00D7676D" w:rsidRPr="00BF6717" w:rsidRDefault="00D7676D" w:rsidP="002B6AE9">
            <w:pPr>
              <w:pStyle w:val="Normal1"/>
              <w:spacing w:after="0" w:line="36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 xml:space="preserve">VARIABLES </w:t>
            </w:r>
          </w:p>
        </w:tc>
        <w:tc>
          <w:tcPr>
            <w:tcW w:w="994" w:type="dxa"/>
            <w:tcBorders>
              <w:bottom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83</w:t>
            </w:r>
          </w:p>
        </w:tc>
      </w:tr>
      <w:tr w:rsidR="00D7676D" w:rsidRPr="00BF6717" w:rsidTr="002B6AE9">
        <w:trPr>
          <w:trHeight w:val="404"/>
        </w:trPr>
        <w:tc>
          <w:tcPr>
            <w:tcW w:w="1259" w:type="dxa"/>
            <w:tcBorders>
              <w:top w:val="single" w:sz="4" w:space="0" w:color="auto"/>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3.5</w:t>
            </w:r>
          </w:p>
        </w:tc>
        <w:tc>
          <w:tcPr>
            <w:tcW w:w="7188" w:type="dxa"/>
            <w:tcBorders>
              <w:top w:val="single" w:sz="4" w:space="0" w:color="auto"/>
              <w:bottom w:val="single" w:sz="4" w:space="0" w:color="auto"/>
            </w:tcBorders>
            <w:vAlign w:val="center"/>
          </w:tcPr>
          <w:p w:rsidR="00D7676D" w:rsidRPr="00BF6717" w:rsidRDefault="00D7676D" w:rsidP="002B6AE9">
            <w:pPr>
              <w:pStyle w:val="Normal1"/>
              <w:spacing w:after="0" w:line="36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 xml:space="preserve">TOOLS AND MATERIALS </w:t>
            </w:r>
          </w:p>
        </w:tc>
        <w:tc>
          <w:tcPr>
            <w:tcW w:w="994" w:type="dxa"/>
            <w:tcBorders>
              <w:top w:val="single" w:sz="4" w:space="0" w:color="auto"/>
              <w:bottom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84</w:t>
            </w:r>
          </w:p>
        </w:tc>
      </w:tr>
      <w:tr w:rsidR="00D7676D" w:rsidRPr="00BF6717" w:rsidTr="002B6AE9">
        <w:trPr>
          <w:trHeight w:val="323"/>
        </w:trPr>
        <w:tc>
          <w:tcPr>
            <w:tcW w:w="1259" w:type="dxa"/>
            <w:tcBorders>
              <w:top w:val="single" w:sz="4" w:space="0" w:color="auto"/>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3.5.1</w:t>
            </w:r>
          </w:p>
        </w:tc>
        <w:tc>
          <w:tcPr>
            <w:tcW w:w="7188" w:type="dxa"/>
            <w:tcBorders>
              <w:top w:val="single" w:sz="4" w:space="0" w:color="auto"/>
              <w:bottom w:val="single" w:sz="4" w:space="0" w:color="auto"/>
            </w:tcBorders>
            <w:vAlign w:val="center"/>
          </w:tcPr>
          <w:p w:rsidR="00D7676D" w:rsidRPr="00BF6717" w:rsidRDefault="00D7676D" w:rsidP="002B6AE9">
            <w:pPr>
              <w:pStyle w:val="Normal1"/>
              <w:spacing w:after="0" w:line="36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THE TOOLS USED FOR THE PRESENT STUDY</w:t>
            </w:r>
          </w:p>
        </w:tc>
        <w:tc>
          <w:tcPr>
            <w:tcW w:w="994" w:type="dxa"/>
            <w:tcBorders>
              <w:top w:val="single" w:sz="4" w:space="0" w:color="auto"/>
              <w:bottom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84</w:t>
            </w:r>
          </w:p>
        </w:tc>
      </w:tr>
      <w:tr w:rsidR="00D7676D" w:rsidRPr="00BF6717" w:rsidTr="002B6AE9">
        <w:trPr>
          <w:trHeight w:val="440"/>
        </w:trPr>
        <w:tc>
          <w:tcPr>
            <w:tcW w:w="1259" w:type="dxa"/>
            <w:tcBorders>
              <w:top w:val="single" w:sz="4" w:space="0" w:color="auto"/>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3.6</w:t>
            </w:r>
          </w:p>
        </w:tc>
        <w:tc>
          <w:tcPr>
            <w:tcW w:w="7188" w:type="dxa"/>
            <w:tcBorders>
              <w:top w:val="single" w:sz="4" w:space="0" w:color="auto"/>
              <w:bottom w:val="single" w:sz="4" w:space="0" w:color="auto"/>
            </w:tcBorders>
            <w:vAlign w:val="center"/>
          </w:tcPr>
          <w:p w:rsidR="00D7676D" w:rsidRPr="00BF6717" w:rsidRDefault="00D7676D" w:rsidP="002B6AE9">
            <w:pPr>
              <w:pStyle w:val="NormalWeb"/>
              <w:spacing w:after="0" w:afterAutospacing="0" w:line="360" w:lineRule="auto"/>
              <w:jc w:val="both"/>
              <w:rPr>
                <w:sz w:val="28"/>
                <w:szCs w:val="28"/>
              </w:rPr>
            </w:pPr>
            <w:r w:rsidRPr="00BF6717">
              <w:rPr>
                <w:b/>
                <w:sz w:val="28"/>
                <w:szCs w:val="28"/>
              </w:rPr>
              <w:t xml:space="preserve"> </w:t>
            </w:r>
            <w:r w:rsidRPr="00BF6717">
              <w:rPr>
                <w:sz w:val="28"/>
                <w:szCs w:val="28"/>
              </w:rPr>
              <w:t xml:space="preserve">TEST VALIDITY AND RELIABILITY </w:t>
            </w:r>
          </w:p>
        </w:tc>
        <w:tc>
          <w:tcPr>
            <w:tcW w:w="994" w:type="dxa"/>
            <w:tcBorders>
              <w:top w:val="single" w:sz="4" w:space="0" w:color="auto"/>
              <w:bottom w:val="single" w:sz="4" w:space="0" w:color="auto"/>
              <w:right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86</w:t>
            </w:r>
          </w:p>
        </w:tc>
      </w:tr>
      <w:tr w:rsidR="00D7676D" w:rsidRPr="00BF6717" w:rsidTr="002B6AE9">
        <w:trPr>
          <w:trHeight w:val="449"/>
        </w:trPr>
        <w:tc>
          <w:tcPr>
            <w:tcW w:w="1259" w:type="dxa"/>
            <w:tcBorders>
              <w:top w:val="single" w:sz="4" w:space="0" w:color="auto"/>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3.6.1</w:t>
            </w:r>
          </w:p>
        </w:tc>
        <w:tc>
          <w:tcPr>
            <w:tcW w:w="7188" w:type="dxa"/>
            <w:tcBorders>
              <w:top w:val="single" w:sz="4" w:space="0" w:color="auto"/>
              <w:bottom w:val="single" w:sz="4" w:space="0" w:color="auto"/>
            </w:tcBorders>
            <w:vAlign w:val="center"/>
          </w:tcPr>
          <w:p w:rsidR="00D7676D" w:rsidRPr="00BF6717" w:rsidRDefault="00D7676D" w:rsidP="002B6AE9">
            <w:pPr>
              <w:pStyle w:val="NormalWeb"/>
              <w:spacing w:before="0" w:beforeAutospacing="0" w:after="0" w:afterAutospacing="0" w:line="360" w:lineRule="auto"/>
              <w:jc w:val="both"/>
              <w:rPr>
                <w:sz w:val="28"/>
                <w:szCs w:val="28"/>
              </w:rPr>
            </w:pPr>
            <w:r w:rsidRPr="00BF6717">
              <w:rPr>
                <w:sz w:val="28"/>
                <w:szCs w:val="28"/>
              </w:rPr>
              <w:t>VALIDITY OF THE E-QUESTION BANK</w:t>
            </w:r>
          </w:p>
        </w:tc>
        <w:tc>
          <w:tcPr>
            <w:tcW w:w="994" w:type="dxa"/>
            <w:tcBorders>
              <w:top w:val="single" w:sz="4" w:space="0" w:color="auto"/>
              <w:bottom w:val="single" w:sz="4" w:space="0" w:color="auto"/>
              <w:right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86</w:t>
            </w:r>
          </w:p>
        </w:tc>
      </w:tr>
      <w:tr w:rsidR="00D7676D" w:rsidRPr="00BF6717" w:rsidTr="002B6AE9">
        <w:trPr>
          <w:trHeight w:val="330"/>
        </w:trPr>
        <w:tc>
          <w:tcPr>
            <w:tcW w:w="1259" w:type="dxa"/>
            <w:tcBorders>
              <w:top w:val="single" w:sz="4" w:space="0" w:color="auto"/>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3.6.2</w:t>
            </w:r>
          </w:p>
        </w:tc>
        <w:tc>
          <w:tcPr>
            <w:tcW w:w="7188" w:type="dxa"/>
            <w:tcBorders>
              <w:top w:val="single" w:sz="4" w:space="0" w:color="auto"/>
              <w:bottom w:val="single" w:sz="4" w:space="0" w:color="auto"/>
            </w:tcBorders>
            <w:vAlign w:val="center"/>
          </w:tcPr>
          <w:p w:rsidR="00D7676D" w:rsidRPr="00BF6717" w:rsidRDefault="00D7676D" w:rsidP="002B6AE9">
            <w:pPr>
              <w:pStyle w:val="NormalWeb"/>
              <w:spacing w:after="0" w:afterAutospacing="0" w:line="360" w:lineRule="auto"/>
              <w:ind w:left="-90"/>
              <w:jc w:val="both"/>
              <w:rPr>
                <w:sz w:val="28"/>
                <w:szCs w:val="28"/>
              </w:rPr>
            </w:pPr>
            <w:r w:rsidRPr="00BF6717">
              <w:rPr>
                <w:sz w:val="28"/>
                <w:szCs w:val="28"/>
              </w:rPr>
              <w:t xml:space="preserve"> RELIABILITY OF THE TOOL</w:t>
            </w:r>
          </w:p>
        </w:tc>
        <w:tc>
          <w:tcPr>
            <w:tcW w:w="994" w:type="dxa"/>
            <w:tcBorders>
              <w:top w:val="single" w:sz="4" w:space="0" w:color="auto"/>
              <w:bottom w:val="single" w:sz="4" w:space="0" w:color="auto"/>
              <w:right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87</w:t>
            </w:r>
          </w:p>
        </w:tc>
      </w:tr>
      <w:tr w:rsidR="00D7676D" w:rsidRPr="00BF6717" w:rsidTr="002B6AE9">
        <w:trPr>
          <w:trHeight w:val="243"/>
        </w:trPr>
        <w:tc>
          <w:tcPr>
            <w:tcW w:w="1259" w:type="dxa"/>
            <w:tcBorders>
              <w:top w:val="single" w:sz="4" w:space="0" w:color="auto"/>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3.7</w:t>
            </w:r>
          </w:p>
        </w:tc>
        <w:tc>
          <w:tcPr>
            <w:tcW w:w="7188" w:type="dxa"/>
            <w:tcBorders>
              <w:top w:val="single" w:sz="4" w:space="0" w:color="auto"/>
              <w:bottom w:val="single" w:sz="4" w:space="0" w:color="auto"/>
            </w:tcBorders>
            <w:vAlign w:val="center"/>
          </w:tcPr>
          <w:p w:rsidR="00D7676D" w:rsidRPr="00BF6717" w:rsidRDefault="00D7676D" w:rsidP="002B6AE9">
            <w:pPr>
              <w:pStyle w:val="NormalWeb"/>
              <w:spacing w:after="0" w:line="360" w:lineRule="auto"/>
              <w:ind w:left="-90"/>
              <w:jc w:val="both"/>
              <w:rPr>
                <w:sz w:val="28"/>
                <w:szCs w:val="28"/>
              </w:rPr>
            </w:pPr>
            <w:r w:rsidRPr="00BF6717">
              <w:rPr>
                <w:sz w:val="28"/>
                <w:szCs w:val="28"/>
              </w:rPr>
              <w:t xml:space="preserve"> DATA COLLECTION PROCEDURE</w:t>
            </w:r>
          </w:p>
        </w:tc>
        <w:tc>
          <w:tcPr>
            <w:tcW w:w="994" w:type="dxa"/>
            <w:tcBorders>
              <w:top w:val="single" w:sz="4" w:space="0" w:color="auto"/>
              <w:bottom w:val="single" w:sz="4" w:space="0" w:color="auto"/>
              <w:right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p>
        </w:tc>
      </w:tr>
      <w:tr w:rsidR="00D7676D" w:rsidRPr="00BF6717" w:rsidTr="002B6AE9">
        <w:trPr>
          <w:trHeight w:val="226"/>
        </w:trPr>
        <w:tc>
          <w:tcPr>
            <w:tcW w:w="1259" w:type="dxa"/>
            <w:tcBorders>
              <w:top w:val="single" w:sz="4" w:space="0" w:color="auto"/>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3.8</w:t>
            </w:r>
          </w:p>
        </w:tc>
        <w:tc>
          <w:tcPr>
            <w:tcW w:w="7188" w:type="dxa"/>
            <w:tcBorders>
              <w:top w:val="single" w:sz="4" w:space="0" w:color="auto"/>
              <w:bottom w:val="single" w:sz="4" w:space="0" w:color="auto"/>
            </w:tcBorders>
            <w:vAlign w:val="center"/>
          </w:tcPr>
          <w:p w:rsidR="00D7676D" w:rsidRPr="00BF6717" w:rsidRDefault="00D7676D" w:rsidP="002B6AE9">
            <w:pPr>
              <w:pStyle w:val="NormalWeb"/>
              <w:spacing w:after="0" w:line="360" w:lineRule="auto"/>
              <w:ind w:left="-90"/>
              <w:jc w:val="both"/>
              <w:rPr>
                <w:sz w:val="28"/>
                <w:szCs w:val="28"/>
              </w:rPr>
            </w:pPr>
            <w:r w:rsidRPr="00BF6717">
              <w:rPr>
                <w:sz w:val="28"/>
                <w:szCs w:val="28"/>
              </w:rPr>
              <w:t>SCORING AND TABULATION</w:t>
            </w:r>
          </w:p>
        </w:tc>
        <w:tc>
          <w:tcPr>
            <w:tcW w:w="994" w:type="dxa"/>
            <w:tcBorders>
              <w:top w:val="single" w:sz="4" w:space="0" w:color="auto"/>
              <w:bottom w:val="single" w:sz="4" w:space="0" w:color="auto"/>
              <w:right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p>
        </w:tc>
      </w:tr>
      <w:tr w:rsidR="00D7676D" w:rsidRPr="00BF6717" w:rsidTr="002B6AE9">
        <w:trPr>
          <w:trHeight w:val="287"/>
        </w:trPr>
        <w:tc>
          <w:tcPr>
            <w:tcW w:w="1259" w:type="dxa"/>
            <w:tcBorders>
              <w:top w:val="single" w:sz="4" w:space="0" w:color="auto"/>
              <w:bottom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3.9</w:t>
            </w:r>
          </w:p>
        </w:tc>
        <w:tc>
          <w:tcPr>
            <w:tcW w:w="7188" w:type="dxa"/>
            <w:tcBorders>
              <w:top w:val="single" w:sz="4" w:space="0" w:color="auto"/>
              <w:bottom w:val="single" w:sz="4" w:space="0" w:color="auto"/>
            </w:tcBorders>
            <w:vAlign w:val="center"/>
          </w:tcPr>
          <w:p w:rsidR="00D7676D" w:rsidRPr="00BF6717" w:rsidRDefault="00D7676D" w:rsidP="002B6AE9">
            <w:pPr>
              <w:pStyle w:val="NormalWeb"/>
              <w:spacing w:after="0" w:afterAutospacing="0" w:line="360" w:lineRule="auto"/>
              <w:ind w:left="-90"/>
              <w:jc w:val="both"/>
              <w:rPr>
                <w:sz w:val="28"/>
                <w:szCs w:val="28"/>
              </w:rPr>
            </w:pPr>
            <w:r w:rsidRPr="00BF6717">
              <w:rPr>
                <w:sz w:val="28"/>
                <w:szCs w:val="28"/>
              </w:rPr>
              <w:t>STATISTICAL TECHNIQUES USED FOR THE  STUDY</w:t>
            </w:r>
          </w:p>
        </w:tc>
        <w:tc>
          <w:tcPr>
            <w:tcW w:w="994" w:type="dxa"/>
            <w:tcBorders>
              <w:top w:val="single" w:sz="4" w:space="0" w:color="auto"/>
              <w:bottom w:val="single" w:sz="4" w:space="0" w:color="auto"/>
              <w:right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87-88</w:t>
            </w:r>
          </w:p>
        </w:tc>
      </w:tr>
      <w:tr w:rsidR="00D7676D" w:rsidRPr="00BF6717" w:rsidTr="002B6AE9">
        <w:trPr>
          <w:trHeight w:val="116"/>
        </w:trPr>
        <w:tc>
          <w:tcPr>
            <w:tcW w:w="1259" w:type="dxa"/>
            <w:tcBorders>
              <w:top w:val="single" w:sz="4" w:space="0" w:color="auto"/>
            </w:tcBorders>
            <w:vAlign w:val="center"/>
          </w:tcPr>
          <w:p w:rsidR="00D7676D" w:rsidRPr="00BF6717" w:rsidRDefault="00D7676D" w:rsidP="002B6AE9">
            <w:pPr>
              <w:spacing w:after="0" w:line="360" w:lineRule="auto"/>
              <w:jc w:val="both"/>
              <w:rPr>
                <w:rFonts w:ascii="Times New Roman" w:hAnsi="Times New Roman"/>
                <w:sz w:val="28"/>
                <w:szCs w:val="28"/>
              </w:rPr>
            </w:pPr>
            <w:r w:rsidRPr="00BF6717">
              <w:rPr>
                <w:rFonts w:ascii="Times New Roman" w:hAnsi="Times New Roman"/>
                <w:sz w:val="28"/>
                <w:szCs w:val="28"/>
              </w:rPr>
              <w:t>3.10</w:t>
            </w:r>
          </w:p>
        </w:tc>
        <w:tc>
          <w:tcPr>
            <w:tcW w:w="7188" w:type="dxa"/>
            <w:tcBorders>
              <w:top w:val="single" w:sz="4" w:space="0" w:color="auto"/>
            </w:tcBorders>
            <w:vAlign w:val="center"/>
          </w:tcPr>
          <w:p w:rsidR="00D7676D" w:rsidRPr="00BF6717" w:rsidRDefault="00D7676D" w:rsidP="002B6AE9">
            <w:pPr>
              <w:pStyle w:val="NormalWeb"/>
              <w:spacing w:before="0" w:beforeAutospacing="0" w:after="0" w:afterAutospacing="0" w:line="360" w:lineRule="auto"/>
              <w:jc w:val="both"/>
              <w:rPr>
                <w:sz w:val="28"/>
                <w:szCs w:val="28"/>
              </w:rPr>
            </w:pPr>
            <w:r w:rsidRPr="00BF6717">
              <w:rPr>
                <w:sz w:val="28"/>
                <w:szCs w:val="28"/>
              </w:rPr>
              <w:t>CONCLUSION</w:t>
            </w:r>
          </w:p>
        </w:tc>
        <w:tc>
          <w:tcPr>
            <w:tcW w:w="994" w:type="dxa"/>
            <w:tcBorders>
              <w:top w:val="single" w:sz="4" w:space="0" w:color="auto"/>
              <w:right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88</w:t>
            </w:r>
          </w:p>
        </w:tc>
      </w:tr>
      <w:tr w:rsidR="00D7676D" w:rsidRPr="00BF6717" w:rsidTr="002B6AE9">
        <w:tc>
          <w:tcPr>
            <w:tcW w:w="9441" w:type="dxa"/>
            <w:gridSpan w:val="3"/>
            <w:vAlign w:val="center"/>
          </w:tcPr>
          <w:p w:rsidR="00D7676D" w:rsidRPr="00BF6717" w:rsidRDefault="00D7676D" w:rsidP="002B6AE9">
            <w:pPr>
              <w:spacing w:after="0"/>
              <w:jc w:val="center"/>
              <w:rPr>
                <w:rFonts w:ascii="Times New Roman" w:hAnsi="Times New Roman"/>
                <w:b/>
                <w:sz w:val="28"/>
                <w:szCs w:val="28"/>
              </w:rPr>
            </w:pPr>
            <w:r w:rsidRPr="00BF6717">
              <w:rPr>
                <w:rFonts w:ascii="Times New Roman" w:hAnsi="Times New Roman"/>
                <w:b/>
                <w:sz w:val="28"/>
                <w:szCs w:val="28"/>
              </w:rPr>
              <w:t>CHAPTER IV</w:t>
            </w:r>
          </w:p>
          <w:p w:rsidR="00D7676D" w:rsidRPr="00BF6717" w:rsidRDefault="00D7676D" w:rsidP="002B6AE9">
            <w:pPr>
              <w:spacing w:after="0"/>
              <w:jc w:val="center"/>
              <w:rPr>
                <w:rFonts w:ascii="Times New Roman" w:hAnsi="Times New Roman"/>
                <w:sz w:val="28"/>
                <w:szCs w:val="28"/>
              </w:rPr>
            </w:pPr>
            <w:r w:rsidRPr="00BF6717">
              <w:rPr>
                <w:rFonts w:ascii="Times New Roman" w:hAnsi="Times New Roman"/>
                <w:b/>
                <w:sz w:val="28"/>
                <w:szCs w:val="28"/>
              </w:rPr>
              <w:t>ANALYSIS AND INTERPRETATION</w:t>
            </w:r>
          </w:p>
        </w:tc>
      </w:tr>
      <w:tr w:rsidR="00D7676D" w:rsidRPr="00BF6717" w:rsidTr="002B6AE9">
        <w:tc>
          <w:tcPr>
            <w:tcW w:w="1259"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4.1</w:t>
            </w:r>
          </w:p>
        </w:tc>
        <w:tc>
          <w:tcPr>
            <w:tcW w:w="7188"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INTRODUCTION</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90</w:t>
            </w:r>
          </w:p>
        </w:tc>
      </w:tr>
      <w:tr w:rsidR="00D7676D" w:rsidRPr="00BF6717" w:rsidTr="002B6AE9">
        <w:trPr>
          <w:trHeight w:val="359"/>
        </w:trPr>
        <w:tc>
          <w:tcPr>
            <w:tcW w:w="1259" w:type="dxa"/>
            <w:tcBorders>
              <w:bottom w:val="single" w:sz="4" w:space="0" w:color="auto"/>
            </w:tcBorders>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4.2</w:t>
            </w:r>
          </w:p>
        </w:tc>
        <w:tc>
          <w:tcPr>
            <w:tcW w:w="7188" w:type="dxa"/>
            <w:tcBorders>
              <w:bottom w:val="single" w:sz="4" w:space="0" w:color="auto"/>
            </w:tcBorders>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DATA ANALYSIS</w:t>
            </w:r>
          </w:p>
        </w:tc>
        <w:tc>
          <w:tcPr>
            <w:tcW w:w="994" w:type="dxa"/>
            <w:tcBorders>
              <w:bottom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90</w:t>
            </w:r>
          </w:p>
        </w:tc>
      </w:tr>
      <w:tr w:rsidR="00D7676D" w:rsidRPr="00BF6717" w:rsidTr="002B6AE9">
        <w:trPr>
          <w:trHeight w:val="251"/>
        </w:trPr>
        <w:tc>
          <w:tcPr>
            <w:tcW w:w="1259" w:type="dxa"/>
            <w:tcBorders>
              <w:top w:val="single" w:sz="4" w:space="0" w:color="auto"/>
              <w:bottom w:val="single" w:sz="4" w:space="0" w:color="auto"/>
            </w:tcBorders>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4.3</w:t>
            </w:r>
          </w:p>
        </w:tc>
        <w:tc>
          <w:tcPr>
            <w:tcW w:w="7188" w:type="dxa"/>
            <w:tcBorders>
              <w:top w:val="single" w:sz="4" w:space="0" w:color="auto"/>
              <w:bottom w:val="single" w:sz="4" w:space="0" w:color="auto"/>
            </w:tcBorders>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INTERPRETATION  OF DATA</w:t>
            </w:r>
          </w:p>
        </w:tc>
        <w:tc>
          <w:tcPr>
            <w:tcW w:w="994" w:type="dxa"/>
            <w:tcBorders>
              <w:top w:val="single" w:sz="4" w:space="0" w:color="auto"/>
              <w:bottom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91</w:t>
            </w:r>
          </w:p>
        </w:tc>
      </w:tr>
      <w:tr w:rsidR="00D7676D" w:rsidRPr="00BF6717" w:rsidTr="002B6AE9">
        <w:trPr>
          <w:trHeight w:val="206"/>
        </w:trPr>
        <w:tc>
          <w:tcPr>
            <w:tcW w:w="1259" w:type="dxa"/>
            <w:tcBorders>
              <w:top w:val="single" w:sz="4" w:space="0" w:color="auto"/>
            </w:tcBorders>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4.4</w:t>
            </w:r>
          </w:p>
        </w:tc>
        <w:tc>
          <w:tcPr>
            <w:tcW w:w="7188" w:type="dxa"/>
            <w:tcBorders>
              <w:top w:val="single" w:sz="4" w:space="0" w:color="auto"/>
            </w:tcBorders>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BACKGROUND INFORMATION</w:t>
            </w:r>
          </w:p>
        </w:tc>
        <w:tc>
          <w:tcPr>
            <w:tcW w:w="994" w:type="dxa"/>
            <w:tcBorders>
              <w:top w:val="single" w:sz="4" w:space="0" w:color="auto"/>
            </w:tcBorders>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91</w:t>
            </w:r>
          </w:p>
        </w:tc>
      </w:tr>
      <w:tr w:rsidR="00D7676D" w:rsidRPr="00BF6717" w:rsidTr="002B6AE9">
        <w:tc>
          <w:tcPr>
            <w:tcW w:w="1259"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4.4.1</w:t>
            </w:r>
          </w:p>
        </w:tc>
        <w:tc>
          <w:tcPr>
            <w:tcW w:w="7188" w:type="dxa"/>
            <w:tcBorders>
              <w:bottom w:val="single" w:sz="4" w:space="0" w:color="auto"/>
            </w:tcBorders>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DESCRIPTIVE ANALYSIS</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91</w:t>
            </w:r>
          </w:p>
        </w:tc>
      </w:tr>
      <w:tr w:rsidR="00D7676D" w:rsidRPr="00BF6717" w:rsidTr="002B6AE9">
        <w:tc>
          <w:tcPr>
            <w:tcW w:w="1259"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lastRenderedPageBreak/>
              <w:t>4.4.2</w:t>
            </w:r>
          </w:p>
        </w:tc>
        <w:tc>
          <w:tcPr>
            <w:tcW w:w="7188" w:type="dxa"/>
            <w:tcBorders>
              <w:top w:val="single" w:sz="4" w:space="0" w:color="auto"/>
            </w:tcBorders>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DIFFERENTIAL ANALYSIS</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92</w:t>
            </w:r>
          </w:p>
        </w:tc>
      </w:tr>
      <w:tr w:rsidR="00D7676D" w:rsidRPr="00BF6717" w:rsidTr="002B6AE9">
        <w:tc>
          <w:tcPr>
            <w:tcW w:w="1259"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4.5</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CONCLUSION</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115</w:t>
            </w:r>
          </w:p>
        </w:tc>
      </w:tr>
      <w:tr w:rsidR="00D7676D" w:rsidRPr="00BF6717" w:rsidTr="002B6AE9">
        <w:tc>
          <w:tcPr>
            <w:tcW w:w="9441" w:type="dxa"/>
            <w:gridSpan w:val="3"/>
            <w:vAlign w:val="center"/>
          </w:tcPr>
          <w:p w:rsidR="00D7676D" w:rsidRPr="00BF6717" w:rsidRDefault="00D7676D" w:rsidP="002B6AE9">
            <w:pPr>
              <w:spacing w:after="0"/>
              <w:jc w:val="center"/>
              <w:rPr>
                <w:rFonts w:ascii="Times New Roman" w:hAnsi="Times New Roman"/>
                <w:b/>
                <w:sz w:val="28"/>
                <w:szCs w:val="28"/>
              </w:rPr>
            </w:pPr>
            <w:r w:rsidRPr="00BF6717">
              <w:rPr>
                <w:rFonts w:ascii="Times New Roman" w:hAnsi="Times New Roman"/>
                <w:b/>
                <w:sz w:val="28"/>
                <w:szCs w:val="28"/>
              </w:rPr>
              <w:t>CHAPTER V</w:t>
            </w:r>
          </w:p>
          <w:p w:rsidR="00D7676D" w:rsidRPr="00BF6717" w:rsidRDefault="00D7676D" w:rsidP="002B6AE9">
            <w:pPr>
              <w:spacing w:after="0"/>
              <w:jc w:val="center"/>
              <w:rPr>
                <w:rFonts w:ascii="Times New Roman" w:hAnsi="Times New Roman"/>
                <w:sz w:val="28"/>
                <w:szCs w:val="28"/>
              </w:rPr>
            </w:pPr>
            <w:r w:rsidRPr="00BF6717">
              <w:rPr>
                <w:rFonts w:ascii="Times New Roman" w:hAnsi="Times New Roman"/>
                <w:b/>
                <w:sz w:val="28"/>
                <w:szCs w:val="28"/>
              </w:rPr>
              <w:t>RESULTS AND DISCUSSIONS</w:t>
            </w:r>
          </w:p>
        </w:tc>
      </w:tr>
      <w:tr w:rsidR="00D7676D" w:rsidRPr="00BF6717" w:rsidTr="002B6AE9">
        <w:tc>
          <w:tcPr>
            <w:tcW w:w="1259"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5.1</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INTRODUCTION</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117</w:t>
            </w:r>
          </w:p>
        </w:tc>
      </w:tr>
      <w:tr w:rsidR="00D7676D" w:rsidRPr="00BF6717" w:rsidTr="002B6AE9">
        <w:tc>
          <w:tcPr>
            <w:tcW w:w="1259"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5.2</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RESTATEMENT OF THE STUDY</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117</w:t>
            </w:r>
          </w:p>
        </w:tc>
      </w:tr>
      <w:tr w:rsidR="00D7676D" w:rsidRPr="00BF6717" w:rsidTr="002B6AE9">
        <w:tc>
          <w:tcPr>
            <w:tcW w:w="1259"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5.3</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MAJOR FINDINGS OF THE STUDY</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117-119</w:t>
            </w:r>
          </w:p>
        </w:tc>
      </w:tr>
      <w:tr w:rsidR="00D7676D" w:rsidRPr="00BF6717" w:rsidTr="002B6AE9">
        <w:tc>
          <w:tcPr>
            <w:tcW w:w="1259"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5.4</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RECOMMENDATIONS</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119</w:t>
            </w:r>
          </w:p>
        </w:tc>
      </w:tr>
      <w:tr w:rsidR="00D7676D" w:rsidRPr="00BF6717" w:rsidTr="002B6AE9">
        <w:trPr>
          <w:trHeight w:val="64"/>
        </w:trPr>
        <w:tc>
          <w:tcPr>
            <w:tcW w:w="1259"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5.5</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SUGGESTIONS FOR FURTHER RESEARCH</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119</w:t>
            </w:r>
          </w:p>
        </w:tc>
      </w:tr>
      <w:tr w:rsidR="00D7676D" w:rsidRPr="00BF6717" w:rsidTr="002B6AE9">
        <w:tc>
          <w:tcPr>
            <w:tcW w:w="1259"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5.6</w:t>
            </w:r>
          </w:p>
        </w:tc>
        <w:tc>
          <w:tcPr>
            <w:tcW w:w="7188" w:type="dxa"/>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CONCLUSION</w:t>
            </w:r>
          </w:p>
        </w:tc>
        <w:tc>
          <w:tcPr>
            <w:tcW w:w="994" w:type="dxa"/>
            <w:vAlign w:val="center"/>
          </w:tcPr>
          <w:p w:rsidR="00D7676D" w:rsidRPr="00BF6717" w:rsidRDefault="00D7676D" w:rsidP="002B6AE9">
            <w:pPr>
              <w:spacing w:after="0" w:line="360" w:lineRule="auto"/>
              <w:jc w:val="center"/>
              <w:rPr>
                <w:rFonts w:ascii="Times New Roman" w:hAnsi="Times New Roman"/>
                <w:sz w:val="28"/>
                <w:szCs w:val="28"/>
              </w:rPr>
            </w:pPr>
            <w:r w:rsidRPr="00BF6717">
              <w:rPr>
                <w:rFonts w:ascii="Times New Roman" w:hAnsi="Times New Roman"/>
                <w:sz w:val="28"/>
                <w:szCs w:val="28"/>
              </w:rPr>
              <w:t>120</w:t>
            </w:r>
          </w:p>
        </w:tc>
      </w:tr>
    </w:tbl>
    <w:p w:rsidR="00D7676D" w:rsidRPr="00BF6717" w:rsidRDefault="00D7676D" w:rsidP="00D7676D">
      <w:pPr>
        <w:spacing w:after="0" w:line="360" w:lineRule="auto"/>
        <w:rPr>
          <w:rFonts w:ascii="Times New Roman" w:hAnsi="Times New Roman"/>
          <w:sz w:val="28"/>
          <w:szCs w:val="28"/>
        </w:rPr>
      </w:pPr>
    </w:p>
    <w:p w:rsidR="00D7676D" w:rsidRPr="00BF6717" w:rsidRDefault="00D7676D" w:rsidP="00D7676D">
      <w:pPr>
        <w:spacing w:after="0" w:line="240" w:lineRule="auto"/>
        <w:rPr>
          <w:rFonts w:ascii="Times New Roman" w:hAnsi="Times New Roman"/>
          <w:sz w:val="28"/>
          <w:szCs w:val="28"/>
        </w:rPr>
      </w:pPr>
    </w:p>
    <w:p w:rsidR="00D7676D" w:rsidRPr="00BF6717" w:rsidRDefault="00D7676D" w:rsidP="00D7676D">
      <w:pPr>
        <w:spacing w:after="0" w:line="240" w:lineRule="auto"/>
        <w:rPr>
          <w:rFonts w:ascii="Times New Roman" w:hAnsi="Times New Roman"/>
          <w:sz w:val="28"/>
          <w:szCs w:val="28"/>
        </w:rPr>
      </w:pPr>
    </w:p>
    <w:p w:rsidR="00D7676D" w:rsidRPr="00BF6717" w:rsidRDefault="00D7676D" w:rsidP="00D7676D">
      <w:pPr>
        <w:spacing w:after="0" w:line="240" w:lineRule="auto"/>
        <w:jc w:val="center"/>
        <w:rPr>
          <w:rFonts w:ascii="Times New Roman" w:hAnsi="Times New Roman"/>
          <w:sz w:val="28"/>
          <w:szCs w:val="28"/>
        </w:rPr>
      </w:pPr>
      <w:r w:rsidRPr="00BF6717">
        <w:rPr>
          <w:rFonts w:ascii="Times New Roman" w:hAnsi="Times New Roman"/>
          <w:sz w:val="28"/>
          <w:szCs w:val="28"/>
        </w:rPr>
        <w:t>LIST OF TABLES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19"/>
        <w:gridCol w:w="7176"/>
        <w:gridCol w:w="948"/>
      </w:tblGrid>
      <w:tr w:rsidR="00D7676D" w:rsidRPr="00BF6717" w:rsidTr="002B6AE9">
        <w:trPr>
          <w:trHeight w:val="782"/>
          <w:jc w:val="center"/>
        </w:trPr>
        <w:tc>
          <w:tcPr>
            <w:tcW w:w="1119"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TABLE NO.</w:t>
            </w:r>
          </w:p>
        </w:tc>
        <w:tc>
          <w:tcPr>
            <w:tcW w:w="7176"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TITLE</w:t>
            </w:r>
          </w:p>
        </w:tc>
        <w:tc>
          <w:tcPr>
            <w:tcW w:w="948"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PAGE NO.</w:t>
            </w:r>
          </w:p>
        </w:tc>
      </w:tr>
      <w:tr w:rsidR="00D7676D" w:rsidRPr="00BF6717" w:rsidTr="002B6AE9">
        <w:trPr>
          <w:jc w:val="center"/>
        </w:trPr>
        <w:tc>
          <w:tcPr>
            <w:tcW w:w="1119" w:type="dxa"/>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 xml:space="preserve">       I</w:t>
            </w:r>
          </w:p>
        </w:tc>
        <w:tc>
          <w:tcPr>
            <w:tcW w:w="7176" w:type="dxa"/>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TOPICS ON COMPONENTS OF ENGLISH LANGUAGE</w:t>
            </w:r>
          </w:p>
        </w:tc>
        <w:tc>
          <w:tcPr>
            <w:tcW w:w="948" w:type="dxa"/>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71</w:t>
            </w:r>
          </w:p>
        </w:tc>
      </w:tr>
      <w:tr w:rsidR="00D7676D" w:rsidRPr="00BF6717" w:rsidTr="002B6AE9">
        <w:trPr>
          <w:jc w:val="center"/>
        </w:trPr>
        <w:tc>
          <w:tcPr>
            <w:tcW w:w="1119"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II</w:t>
            </w:r>
          </w:p>
        </w:tc>
        <w:tc>
          <w:tcPr>
            <w:tcW w:w="7176" w:type="dxa"/>
            <w:vAlign w:val="center"/>
          </w:tcPr>
          <w:p w:rsidR="00D7676D" w:rsidRPr="00BF6717" w:rsidRDefault="00D7676D" w:rsidP="002B6AE9">
            <w:pPr>
              <w:pStyle w:val="Normal1"/>
              <w:spacing w:after="0" w:line="240" w:lineRule="auto"/>
              <w:rPr>
                <w:rFonts w:ascii="Times New Roman" w:hAnsi="Times New Roman" w:cs="Times New Roman"/>
                <w:color w:val="auto"/>
                <w:sz w:val="28"/>
                <w:szCs w:val="28"/>
              </w:rPr>
            </w:pPr>
            <w:r w:rsidRPr="00BF6717">
              <w:rPr>
                <w:rFonts w:ascii="Times New Roman" w:hAnsi="Times New Roman" w:cs="Times New Roman"/>
                <w:color w:val="auto"/>
                <w:sz w:val="28"/>
                <w:szCs w:val="28"/>
              </w:rPr>
              <w:t>SCHEMATIC PRESENTATION OF DEVELOPMENT OF E-CONTENT PACKAGE</w:t>
            </w:r>
          </w:p>
        </w:tc>
        <w:tc>
          <w:tcPr>
            <w:tcW w:w="948"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74</w:t>
            </w:r>
          </w:p>
        </w:tc>
      </w:tr>
      <w:tr w:rsidR="00D7676D" w:rsidRPr="00BF6717" w:rsidTr="002B6AE9">
        <w:trPr>
          <w:jc w:val="center"/>
        </w:trPr>
        <w:tc>
          <w:tcPr>
            <w:tcW w:w="1119" w:type="dxa"/>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III</w:t>
            </w:r>
          </w:p>
        </w:tc>
        <w:tc>
          <w:tcPr>
            <w:tcW w:w="7176" w:type="dxa"/>
            <w:vAlign w:val="center"/>
          </w:tcPr>
          <w:p w:rsidR="00D7676D" w:rsidRPr="00BF6717" w:rsidRDefault="00D7676D" w:rsidP="002B6AE9">
            <w:pPr>
              <w:pStyle w:val="Normal1"/>
              <w:spacing w:after="0"/>
              <w:jc w:val="both"/>
              <w:rPr>
                <w:rFonts w:ascii="Times New Roman" w:hAnsi="Times New Roman" w:cs="Times New Roman"/>
                <w:b/>
                <w:color w:val="auto"/>
                <w:sz w:val="28"/>
                <w:szCs w:val="28"/>
              </w:rPr>
            </w:pPr>
            <w:r w:rsidRPr="00BF6717">
              <w:rPr>
                <w:rFonts w:ascii="Times New Roman" w:hAnsi="Times New Roman" w:cs="Times New Roman"/>
                <w:b/>
                <w:color w:val="auto"/>
                <w:sz w:val="28"/>
                <w:szCs w:val="28"/>
              </w:rPr>
              <w:t xml:space="preserve"> </w:t>
            </w:r>
            <w:r w:rsidRPr="00BF6717">
              <w:rPr>
                <w:rFonts w:ascii="Times New Roman" w:hAnsi="Times New Roman" w:cs="Times New Roman"/>
                <w:color w:val="auto"/>
                <w:sz w:val="28"/>
                <w:szCs w:val="28"/>
              </w:rPr>
              <w:t>VARIABLES SELECTED FOR THE STUDY:</w:t>
            </w:r>
          </w:p>
        </w:tc>
        <w:tc>
          <w:tcPr>
            <w:tcW w:w="948"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83-84</w:t>
            </w:r>
          </w:p>
        </w:tc>
      </w:tr>
      <w:tr w:rsidR="00D7676D" w:rsidRPr="00BF6717" w:rsidTr="002B6AE9">
        <w:trPr>
          <w:trHeight w:val="593"/>
          <w:jc w:val="center"/>
        </w:trPr>
        <w:tc>
          <w:tcPr>
            <w:tcW w:w="1119" w:type="dxa"/>
            <w:tcBorders>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IV</w:t>
            </w:r>
          </w:p>
        </w:tc>
        <w:tc>
          <w:tcPr>
            <w:tcW w:w="7176" w:type="dxa"/>
            <w:tcBorders>
              <w:bottom w:val="single" w:sz="4" w:space="0" w:color="auto"/>
            </w:tcBorders>
            <w:vAlign w:val="center"/>
          </w:tcPr>
          <w:p w:rsidR="00D7676D" w:rsidRPr="00BF6717" w:rsidRDefault="00D7676D" w:rsidP="002B6AE9">
            <w:pPr>
              <w:spacing w:after="0" w:line="240" w:lineRule="auto"/>
              <w:ind w:right="1164"/>
              <w:rPr>
                <w:rFonts w:ascii="Times New Roman" w:hAnsi="Times New Roman"/>
                <w:sz w:val="28"/>
                <w:szCs w:val="28"/>
              </w:rPr>
            </w:pPr>
            <w:r w:rsidRPr="00BF6717">
              <w:rPr>
                <w:rFonts w:ascii="Times New Roman" w:hAnsi="Times New Roman"/>
                <w:sz w:val="28"/>
                <w:szCs w:val="28"/>
              </w:rPr>
              <w:t>RELIABILITY STATISTICS</w:t>
            </w:r>
          </w:p>
        </w:tc>
        <w:tc>
          <w:tcPr>
            <w:tcW w:w="948" w:type="dxa"/>
            <w:tcBorders>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p>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92</w:t>
            </w:r>
          </w:p>
        </w:tc>
      </w:tr>
      <w:tr w:rsidR="00D7676D" w:rsidRPr="00BF6717" w:rsidTr="002B6AE9">
        <w:trPr>
          <w:trHeight w:val="575"/>
          <w:jc w:val="center"/>
        </w:trPr>
        <w:tc>
          <w:tcPr>
            <w:tcW w:w="1119"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V</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TIME EFFICIENCY OF E-QUESTION WITH RESPECT TO SUBJECT SPECIALISATION</w:t>
            </w:r>
          </w:p>
        </w:tc>
        <w:tc>
          <w:tcPr>
            <w:tcW w:w="948"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96</w:t>
            </w:r>
          </w:p>
        </w:tc>
      </w:tr>
      <w:tr w:rsidR="00D7676D" w:rsidRPr="00BF6717" w:rsidTr="002B6AE9">
        <w:trPr>
          <w:trHeight w:val="353"/>
          <w:jc w:val="center"/>
        </w:trPr>
        <w:tc>
          <w:tcPr>
            <w:tcW w:w="1119"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VI</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TIME EFFICIENCY OF E-QUESTION BANK ON TET ENGLISH PAPER FOR STUDENT TEACHERS WITH RESPECT TO LOCALITY OF STUDENTS</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97</w:t>
            </w:r>
          </w:p>
        </w:tc>
      </w:tr>
      <w:tr w:rsidR="00D7676D" w:rsidRPr="00BF6717" w:rsidTr="002B6AE9">
        <w:trPr>
          <w:trHeight w:val="244"/>
          <w:jc w:val="center"/>
        </w:trPr>
        <w:tc>
          <w:tcPr>
            <w:tcW w:w="1119"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VII</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MEAN AND STANDARD DEVIATION SCORES WITH REGARD TO TIME EFFICIENCY OF E-QUESTION BANK FOR STUDENT TEACHERS WITH REGARD TO COMPETITIVE EXAMS</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98</w:t>
            </w:r>
          </w:p>
        </w:tc>
      </w:tr>
      <w:tr w:rsidR="00D7676D" w:rsidRPr="00BF6717" w:rsidTr="002B6AE9">
        <w:trPr>
          <w:trHeight w:val="312"/>
          <w:jc w:val="center"/>
        </w:trPr>
        <w:tc>
          <w:tcPr>
            <w:tcW w:w="1119"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VIII</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 xml:space="preserve">TIME EFFICIENCY OF E-QUESTION BANK ON TET </w:t>
            </w:r>
            <w:r w:rsidRPr="00BF6717">
              <w:rPr>
                <w:rFonts w:ascii="Times New Roman" w:hAnsi="Times New Roman"/>
                <w:sz w:val="28"/>
                <w:szCs w:val="28"/>
              </w:rPr>
              <w:lastRenderedPageBreak/>
              <w:t>ENGLISH PAPER FOR STUDENT TEACHERS WITH RESPECT TO COMPUTER LITERATE AND MODERATE COMPUTER LITERATE</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lastRenderedPageBreak/>
              <w:t>100</w:t>
            </w:r>
          </w:p>
        </w:tc>
      </w:tr>
      <w:tr w:rsidR="00D7676D" w:rsidRPr="00BF6717" w:rsidTr="002B6AE9">
        <w:trPr>
          <w:trHeight w:val="271"/>
          <w:jc w:val="center"/>
        </w:trPr>
        <w:tc>
          <w:tcPr>
            <w:tcW w:w="1119"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IX</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ENHANCING M-LEARNING WITH E-QUESTION BANK ON TET ENGLISH PAPER FOR STUDENT TEACHERS WITH RESPECT TO SUBJECT SPECIALIZATION</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101</w:t>
            </w:r>
          </w:p>
        </w:tc>
      </w:tr>
      <w:tr w:rsidR="00D7676D" w:rsidRPr="00BF6717" w:rsidTr="002B6AE9">
        <w:trPr>
          <w:trHeight w:val="285"/>
          <w:jc w:val="center"/>
        </w:trPr>
        <w:tc>
          <w:tcPr>
            <w:tcW w:w="1119"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X</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ENHANCING M-LEARNING WITH E-QUESTION BANK FOR STUDENT TEACHERS WITH RESPECT TO LOCALITY</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102</w:t>
            </w:r>
          </w:p>
        </w:tc>
      </w:tr>
      <w:tr w:rsidR="00D7676D" w:rsidRPr="00BF6717" w:rsidTr="002B6AE9">
        <w:trPr>
          <w:trHeight w:val="299"/>
          <w:jc w:val="center"/>
        </w:trPr>
        <w:tc>
          <w:tcPr>
            <w:tcW w:w="1119"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XI</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ENHANCING M-LEARNING WITH E-QUESTION BANK FOR STUDENT TEACHERS WITH RESPECT TO COMPETITIVE EXAMS</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103</w:t>
            </w:r>
          </w:p>
        </w:tc>
      </w:tr>
      <w:tr w:rsidR="00D7676D" w:rsidRPr="00BF6717" w:rsidTr="002B6AE9">
        <w:trPr>
          <w:trHeight w:val="230"/>
          <w:jc w:val="center"/>
        </w:trPr>
        <w:tc>
          <w:tcPr>
            <w:tcW w:w="1119"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XII</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ENHANCING M-LEARNING WITH RESPECT TO COMPUTER LITERATE AND MODERATE COMPUTER LITERATE</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104</w:t>
            </w:r>
          </w:p>
        </w:tc>
      </w:tr>
      <w:tr w:rsidR="00D7676D" w:rsidRPr="00BF6717" w:rsidTr="002B6AE9">
        <w:trPr>
          <w:trHeight w:val="326"/>
          <w:jc w:val="center"/>
        </w:trPr>
        <w:tc>
          <w:tcPr>
            <w:tcW w:w="1119"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XIII</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INNOVATIVE LEARNING WITH E-QUESTION BANK IN RELATION TO SUBJECT SPECIALIZATION</w:t>
            </w:r>
          </w:p>
        </w:tc>
        <w:tc>
          <w:tcPr>
            <w:tcW w:w="948"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106</w:t>
            </w:r>
          </w:p>
        </w:tc>
      </w:tr>
      <w:tr w:rsidR="00D7676D" w:rsidRPr="00BF6717" w:rsidTr="002B6AE9">
        <w:trPr>
          <w:trHeight w:val="503"/>
          <w:jc w:val="center"/>
        </w:trPr>
        <w:tc>
          <w:tcPr>
            <w:tcW w:w="1119"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XIV</w:t>
            </w:r>
          </w:p>
        </w:tc>
        <w:tc>
          <w:tcPr>
            <w:tcW w:w="7176"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INNOVATIVE LEARNING WITH E-QUESTION BANK  FOR STUDENT TEACHERS WITH RESPECT TO LOCALITY</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107</w:t>
            </w:r>
          </w:p>
        </w:tc>
      </w:tr>
      <w:tr w:rsidR="00D7676D" w:rsidRPr="00BF6717" w:rsidTr="002B6AE9">
        <w:trPr>
          <w:trHeight w:val="746"/>
          <w:jc w:val="center"/>
        </w:trPr>
        <w:tc>
          <w:tcPr>
            <w:tcW w:w="1119"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 xml:space="preserve">    XV</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INNOVATIVE LEARNING WITH E-QUESTION BANK FOR STUDENT TEACHERS WITH RESPECT TO COMPETITIVE EXAMS</w:t>
            </w:r>
          </w:p>
        </w:tc>
        <w:tc>
          <w:tcPr>
            <w:tcW w:w="948"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108</w:t>
            </w:r>
          </w:p>
        </w:tc>
      </w:tr>
      <w:tr w:rsidR="00D7676D" w:rsidRPr="00BF6717" w:rsidTr="002B6AE9">
        <w:trPr>
          <w:trHeight w:val="1151"/>
          <w:jc w:val="center"/>
        </w:trPr>
        <w:tc>
          <w:tcPr>
            <w:tcW w:w="1119" w:type="dxa"/>
            <w:tcBorders>
              <w:top w:val="single" w:sz="4" w:space="0" w:color="auto"/>
              <w:bottom w:val="single" w:sz="4" w:space="0" w:color="000000"/>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XVI</w:t>
            </w:r>
          </w:p>
        </w:tc>
        <w:tc>
          <w:tcPr>
            <w:tcW w:w="7176" w:type="dxa"/>
            <w:tcBorders>
              <w:top w:val="single" w:sz="4" w:space="0" w:color="auto"/>
              <w:bottom w:val="single" w:sz="4" w:space="0" w:color="000000"/>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INNOVATIVE LEARNING WITH E-QUESTION BANK FOR STUDENT TEACHERS WITH RESPECT TO COMPUTER LITERATES</w:t>
            </w:r>
          </w:p>
        </w:tc>
        <w:tc>
          <w:tcPr>
            <w:tcW w:w="948" w:type="dxa"/>
            <w:tcBorders>
              <w:top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110</w:t>
            </w:r>
          </w:p>
          <w:p w:rsidR="00D7676D" w:rsidRPr="00BF6717" w:rsidRDefault="00D7676D" w:rsidP="002B6AE9">
            <w:pPr>
              <w:jc w:val="center"/>
              <w:rPr>
                <w:rFonts w:ascii="Times New Roman" w:hAnsi="Times New Roman"/>
                <w:sz w:val="28"/>
                <w:szCs w:val="28"/>
              </w:rPr>
            </w:pPr>
          </w:p>
        </w:tc>
      </w:tr>
      <w:tr w:rsidR="00D7676D" w:rsidRPr="00BF6717" w:rsidTr="002B6AE9">
        <w:trPr>
          <w:trHeight w:val="665"/>
          <w:jc w:val="center"/>
        </w:trPr>
        <w:tc>
          <w:tcPr>
            <w:tcW w:w="1119"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XVII</w:t>
            </w:r>
          </w:p>
          <w:p w:rsidR="00D7676D" w:rsidRPr="00BF6717" w:rsidRDefault="00D7676D" w:rsidP="002B6AE9">
            <w:pPr>
              <w:spacing w:after="0" w:line="240" w:lineRule="auto"/>
              <w:rPr>
                <w:rFonts w:ascii="Times New Roman" w:hAnsi="Times New Roman"/>
                <w:sz w:val="28"/>
                <w:szCs w:val="28"/>
              </w:rPr>
            </w:pPr>
          </w:p>
        </w:tc>
        <w:tc>
          <w:tcPr>
            <w:tcW w:w="7176"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CONVENIENCE AND FLEXIBILITY OF E-QUESTION BANK IN RELATION TO SUBJECT SPECIALIZATION</w:t>
            </w:r>
          </w:p>
        </w:tc>
        <w:tc>
          <w:tcPr>
            <w:tcW w:w="948"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111</w:t>
            </w:r>
          </w:p>
        </w:tc>
      </w:tr>
      <w:tr w:rsidR="00D7676D" w:rsidRPr="00BF6717" w:rsidTr="002B6AE9">
        <w:trPr>
          <w:trHeight w:val="467"/>
          <w:jc w:val="center"/>
        </w:trPr>
        <w:tc>
          <w:tcPr>
            <w:tcW w:w="111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XVIII</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CONVENIENCE AND FLEXIBILITY OF E-QUESTION BANK IN RELATION TO LOCALITY</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112</w:t>
            </w:r>
          </w:p>
        </w:tc>
      </w:tr>
      <w:tr w:rsidR="00D7676D" w:rsidRPr="00BF6717" w:rsidTr="002B6AE9">
        <w:trPr>
          <w:trHeight w:val="271"/>
          <w:jc w:val="center"/>
        </w:trPr>
        <w:tc>
          <w:tcPr>
            <w:tcW w:w="1119"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XIX</w:t>
            </w:r>
          </w:p>
        </w:tc>
        <w:tc>
          <w:tcPr>
            <w:tcW w:w="7176"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hAnsi="Times New Roman"/>
                <w:sz w:val="28"/>
                <w:szCs w:val="28"/>
              </w:rPr>
              <w:t>CONVENIENCE AND FLEXIBILITY OF E-QUESTION BANK FOR STUDENT TEACHERS WITH RESPECT TO COMPETITIVE EXAMS</w:t>
            </w:r>
          </w:p>
        </w:tc>
        <w:tc>
          <w:tcPr>
            <w:tcW w:w="948"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113</w:t>
            </w:r>
          </w:p>
        </w:tc>
      </w:tr>
      <w:tr w:rsidR="00D7676D" w:rsidRPr="00BF6717" w:rsidTr="002B6AE9">
        <w:trPr>
          <w:trHeight w:val="962"/>
          <w:jc w:val="center"/>
        </w:trPr>
        <w:tc>
          <w:tcPr>
            <w:tcW w:w="1119"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XX</w:t>
            </w:r>
          </w:p>
        </w:tc>
        <w:tc>
          <w:tcPr>
            <w:tcW w:w="717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CONVENIENCE AND FLEXIBILITY OF E-QUESTION BANK FOR STUDENT TEACHERS WITH RESPECT TO COMPUTER LITERATES</w:t>
            </w:r>
          </w:p>
        </w:tc>
        <w:tc>
          <w:tcPr>
            <w:tcW w:w="948"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114</w:t>
            </w:r>
          </w:p>
        </w:tc>
      </w:tr>
    </w:tbl>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tbl>
      <w:tblPr>
        <w:tblW w:w="932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6"/>
        <w:gridCol w:w="6390"/>
        <w:gridCol w:w="1395"/>
      </w:tblGrid>
      <w:tr w:rsidR="00D7676D" w:rsidRPr="00BF6717" w:rsidTr="002B6AE9">
        <w:trPr>
          <w:jc w:val="center"/>
        </w:trPr>
        <w:tc>
          <w:tcPr>
            <w:tcW w:w="1536"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FIGURE NO.</w:t>
            </w:r>
          </w:p>
        </w:tc>
        <w:tc>
          <w:tcPr>
            <w:tcW w:w="6390"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TITLE</w:t>
            </w:r>
          </w:p>
        </w:tc>
        <w:tc>
          <w:tcPr>
            <w:tcW w:w="1395"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PAGE NO</w:t>
            </w:r>
          </w:p>
        </w:tc>
      </w:tr>
      <w:tr w:rsidR="00D7676D" w:rsidRPr="00BF6717" w:rsidTr="002B6AE9">
        <w:trPr>
          <w:jc w:val="center"/>
        </w:trPr>
        <w:tc>
          <w:tcPr>
            <w:tcW w:w="1536"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w:t>
            </w:r>
          </w:p>
        </w:tc>
        <w:tc>
          <w:tcPr>
            <w:tcW w:w="6390" w:type="dxa"/>
            <w:vAlign w:val="center"/>
          </w:tcPr>
          <w:p w:rsidR="00D7676D" w:rsidRPr="00BF6717" w:rsidRDefault="00D7676D" w:rsidP="002B6AE9">
            <w:pPr>
              <w:pStyle w:val="Heading2"/>
              <w:shd w:val="clear" w:color="auto" w:fill="FFFFFF"/>
              <w:spacing w:before="0" w:beforeAutospacing="0" w:after="136" w:afterAutospacing="0" w:line="276" w:lineRule="auto"/>
              <w:rPr>
                <w:b w:val="0"/>
                <w:sz w:val="28"/>
                <w:szCs w:val="28"/>
              </w:rPr>
            </w:pPr>
            <w:r w:rsidRPr="00BF6717">
              <w:rPr>
                <w:b w:val="0"/>
                <w:sz w:val="28"/>
                <w:szCs w:val="28"/>
              </w:rPr>
              <w:t>E-LEARNING ILLUSTRATION</w:t>
            </w:r>
          </w:p>
        </w:tc>
        <w:tc>
          <w:tcPr>
            <w:tcW w:w="1395"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20</w:t>
            </w:r>
          </w:p>
        </w:tc>
      </w:tr>
      <w:tr w:rsidR="00D7676D" w:rsidRPr="00BF6717" w:rsidTr="002B6AE9">
        <w:trPr>
          <w:trHeight w:val="431"/>
          <w:jc w:val="center"/>
        </w:trPr>
        <w:tc>
          <w:tcPr>
            <w:tcW w:w="1536" w:type="dxa"/>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 xml:space="preserve">         2.</w:t>
            </w:r>
          </w:p>
        </w:tc>
        <w:tc>
          <w:tcPr>
            <w:tcW w:w="6390" w:type="dxa"/>
            <w:vAlign w:val="center"/>
          </w:tcPr>
          <w:p w:rsidR="00D7676D" w:rsidRPr="00BF6717" w:rsidRDefault="00D7676D" w:rsidP="002B6AE9">
            <w:pPr>
              <w:spacing w:after="0"/>
              <w:rPr>
                <w:rFonts w:ascii="Times New Roman" w:eastAsia="Times New Roman" w:hAnsi="Times New Roman"/>
                <w:sz w:val="28"/>
                <w:szCs w:val="28"/>
              </w:rPr>
            </w:pPr>
            <w:r w:rsidRPr="00BF6717">
              <w:rPr>
                <w:rFonts w:ascii="Times New Roman" w:hAnsi="Times New Roman"/>
                <w:sz w:val="28"/>
                <w:szCs w:val="28"/>
              </w:rPr>
              <w:t xml:space="preserve"> ADDIE MODEL: INSTRUCTIONAL DESIGN</w:t>
            </w:r>
          </w:p>
        </w:tc>
        <w:tc>
          <w:tcPr>
            <w:tcW w:w="1395"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67</w:t>
            </w:r>
          </w:p>
        </w:tc>
      </w:tr>
      <w:tr w:rsidR="00D7676D" w:rsidRPr="00BF6717" w:rsidTr="002B6AE9">
        <w:trPr>
          <w:trHeight w:val="404"/>
          <w:jc w:val="center"/>
        </w:trPr>
        <w:tc>
          <w:tcPr>
            <w:tcW w:w="1536" w:type="dxa"/>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 xml:space="preserve">         3.</w:t>
            </w:r>
          </w:p>
        </w:tc>
        <w:tc>
          <w:tcPr>
            <w:tcW w:w="6390" w:type="dxa"/>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 xml:space="preserve"> </w:t>
            </w:r>
            <w:hyperlink r:id="rId8" w:tgtFrame="_blank" w:history="1">
              <w:r w:rsidRPr="00BF6717">
                <w:rPr>
                  <w:rStyle w:val="Hyperlink"/>
                  <w:rFonts w:ascii="Times New Roman" w:hAnsi="Times New Roman"/>
                  <w:color w:val="auto"/>
                  <w:sz w:val="28"/>
                  <w:szCs w:val="28"/>
                  <w:u w:val="none"/>
                </w:rPr>
                <w:t>ADDIE MODEL - THE E-LEARNING PRACTITIONER</w:t>
              </w:r>
            </w:hyperlink>
          </w:p>
        </w:tc>
        <w:tc>
          <w:tcPr>
            <w:tcW w:w="1395"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68</w:t>
            </w:r>
          </w:p>
        </w:tc>
      </w:tr>
      <w:tr w:rsidR="00D7676D" w:rsidRPr="00BF6717" w:rsidTr="002B6AE9">
        <w:trPr>
          <w:trHeight w:val="271"/>
          <w:jc w:val="center"/>
        </w:trPr>
        <w:tc>
          <w:tcPr>
            <w:tcW w:w="1536" w:type="dxa"/>
            <w:tcBorders>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 xml:space="preserve">         4.</w:t>
            </w:r>
          </w:p>
        </w:tc>
        <w:tc>
          <w:tcPr>
            <w:tcW w:w="6390" w:type="dxa"/>
            <w:tcBorders>
              <w:bottom w:val="single" w:sz="4" w:space="0" w:color="auto"/>
            </w:tcBorders>
            <w:vAlign w:val="center"/>
          </w:tcPr>
          <w:p w:rsidR="00D7676D" w:rsidRPr="00BF6717" w:rsidRDefault="00D7676D" w:rsidP="002B6AE9">
            <w:pPr>
              <w:rPr>
                <w:rFonts w:ascii="Times New Roman" w:hAnsi="Times New Roman"/>
                <w:sz w:val="28"/>
                <w:szCs w:val="28"/>
              </w:rPr>
            </w:pPr>
            <w:r w:rsidRPr="00BF6717">
              <w:rPr>
                <w:rFonts w:ascii="Times New Roman" w:hAnsi="Times New Roman"/>
                <w:bCs/>
                <w:sz w:val="28"/>
                <w:szCs w:val="28"/>
              </w:rPr>
              <w:t>IDENTIFYING AND ORGANISING ONLINE COURSE</w:t>
            </w:r>
          </w:p>
        </w:tc>
        <w:tc>
          <w:tcPr>
            <w:tcW w:w="1395" w:type="dxa"/>
            <w:tcBorders>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69</w:t>
            </w:r>
          </w:p>
        </w:tc>
      </w:tr>
      <w:tr w:rsidR="00D7676D" w:rsidRPr="00BF6717" w:rsidTr="002B6AE9">
        <w:trPr>
          <w:trHeight w:val="214"/>
          <w:jc w:val="center"/>
        </w:trPr>
        <w:tc>
          <w:tcPr>
            <w:tcW w:w="1536"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hAnsi="Times New Roman"/>
                <w:sz w:val="28"/>
                <w:szCs w:val="28"/>
              </w:rPr>
              <w:t xml:space="preserve">         5.</w:t>
            </w:r>
          </w:p>
        </w:tc>
        <w:tc>
          <w:tcPr>
            <w:tcW w:w="6390" w:type="dxa"/>
            <w:tcBorders>
              <w:top w:val="single" w:sz="4" w:space="0" w:color="auto"/>
              <w:bottom w:val="single" w:sz="4" w:space="0" w:color="auto"/>
            </w:tcBorders>
            <w:vAlign w:val="center"/>
          </w:tcPr>
          <w:p w:rsidR="00D7676D" w:rsidRPr="00BF6717" w:rsidRDefault="00D7676D" w:rsidP="002B6AE9">
            <w:pPr>
              <w:spacing w:after="0" w:line="360" w:lineRule="auto"/>
              <w:rPr>
                <w:rFonts w:ascii="Times New Roman" w:hAnsi="Times New Roman"/>
                <w:sz w:val="28"/>
                <w:szCs w:val="28"/>
              </w:rPr>
            </w:pPr>
            <w:r w:rsidRPr="00BF6717">
              <w:rPr>
                <w:rFonts w:ascii="Times New Roman" w:hAnsi="Times New Roman"/>
                <w:sz w:val="28"/>
                <w:szCs w:val="28"/>
              </w:rPr>
              <w:t>PROCESS OF DEVELOPMENT</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72</w:t>
            </w:r>
          </w:p>
        </w:tc>
      </w:tr>
      <w:tr w:rsidR="00D7676D" w:rsidRPr="00BF6717" w:rsidTr="002B6AE9">
        <w:trPr>
          <w:trHeight w:val="421"/>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6.</w:t>
            </w:r>
          </w:p>
        </w:tc>
        <w:tc>
          <w:tcPr>
            <w:tcW w:w="6390" w:type="dxa"/>
            <w:tcBorders>
              <w:top w:val="single" w:sz="4" w:space="0" w:color="auto"/>
              <w:bottom w:val="single" w:sz="4" w:space="0" w:color="auto"/>
            </w:tcBorders>
            <w:vAlign w:val="center"/>
          </w:tcPr>
          <w:p w:rsidR="00D7676D" w:rsidRPr="00BF6717" w:rsidRDefault="00D7676D" w:rsidP="002B6AE9">
            <w:pPr>
              <w:spacing w:before="100" w:beforeAutospacing="1" w:after="100" w:afterAutospacing="1" w:line="240" w:lineRule="auto"/>
              <w:rPr>
                <w:rFonts w:ascii="Times New Roman" w:eastAsia="Times New Roman" w:hAnsi="Times New Roman"/>
                <w:sz w:val="28"/>
                <w:szCs w:val="28"/>
              </w:rPr>
            </w:pPr>
            <w:r w:rsidRPr="00BF6717">
              <w:rPr>
                <w:rFonts w:ascii="Times New Roman" w:eastAsia="Times New Roman" w:hAnsi="Times New Roman"/>
                <w:sz w:val="28"/>
                <w:szCs w:val="28"/>
              </w:rPr>
              <w:t>A SPECIMEN OF  HOME PAGE OF GOOGLE FORM</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75</w:t>
            </w:r>
          </w:p>
        </w:tc>
      </w:tr>
      <w:tr w:rsidR="00D7676D" w:rsidRPr="00BF6717" w:rsidTr="002B6AE9">
        <w:trPr>
          <w:trHeight w:val="218"/>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w:t>
            </w:r>
          </w:p>
        </w:tc>
        <w:tc>
          <w:tcPr>
            <w:tcW w:w="6390" w:type="dxa"/>
            <w:tcBorders>
              <w:top w:val="single" w:sz="4" w:space="0" w:color="auto"/>
              <w:bottom w:val="single" w:sz="4" w:space="0" w:color="auto"/>
            </w:tcBorders>
            <w:vAlign w:val="center"/>
          </w:tcPr>
          <w:p w:rsidR="00D7676D" w:rsidRPr="00BF6717" w:rsidRDefault="00D7676D" w:rsidP="002B6AE9">
            <w:pPr>
              <w:spacing w:before="100" w:beforeAutospacing="1" w:after="0" w:line="240" w:lineRule="auto"/>
              <w:rPr>
                <w:rFonts w:ascii="Times New Roman" w:eastAsia="Times New Roman" w:hAnsi="Times New Roman"/>
                <w:sz w:val="28"/>
                <w:szCs w:val="28"/>
              </w:rPr>
            </w:pPr>
            <w:r w:rsidRPr="00BF6717">
              <w:rPr>
                <w:rFonts w:ascii="Times New Roman" w:eastAsia="Times New Roman" w:hAnsi="Times New Roman"/>
                <w:sz w:val="28"/>
                <w:szCs w:val="28"/>
              </w:rPr>
              <w:t xml:space="preserve">A SPECIMEN OF </w:t>
            </w:r>
            <w:r w:rsidRPr="00BF6717">
              <w:rPr>
                <w:rFonts w:ascii="Times New Roman" w:hAnsi="Times New Roman"/>
                <w:bCs/>
                <w:sz w:val="28"/>
                <w:szCs w:val="28"/>
              </w:rPr>
              <w:t>NEW BLANK FORM</w:t>
            </w:r>
            <w:r w:rsidRPr="00BF6717">
              <w:rPr>
                <w:rFonts w:ascii="Times New Roman" w:eastAsia="Times New Roman" w:hAnsi="Times New Roman"/>
                <w:sz w:val="28"/>
                <w:szCs w:val="28"/>
              </w:rPr>
              <w:t xml:space="preserve"> </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76</w:t>
            </w:r>
          </w:p>
        </w:tc>
      </w:tr>
      <w:tr w:rsidR="00D7676D" w:rsidRPr="00BF6717" w:rsidTr="002B6AE9">
        <w:trPr>
          <w:trHeight w:val="191"/>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8.</w:t>
            </w:r>
          </w:p>
        </w:tc>
        <w:tc>
          <w:tcPr>
            <w:tcW w:w="6390" w:type="dxa"/>
            <w:tcBorders>
              <w:top w:val="single" w:sz="4" w:space="0" w:color="auto"/>
              <w:bottom w:val="single" w:sz="4" w:space="0" w:color="auto"/>
            </w:tcBorders>
            <w:vAlign w:val="center"/>
          </w:tcPr>
          <w:p w:rsidR="00D7676D" w:rsidRPr="00BF6717" w:rsidRDefault="00D7676D" w:rsidP="002B6AE9">
            <w:pPr>
              <w:spacing w:before="100" w:beforeAutospacing="1" w:after="100" w:afterAutospacing="1" w:line="240" w:lineRule="auto"/>
              <w:rPr>
                <w:rFonts w:ascii="Times New Roman" w:eastAsia="Times New Roman" w:hAnsi="Times New Roman"/>
                <w:sz w:val="28"/>
                <w:szCs w:val="28"/>
              </w:rPr>
            </w:pPr>
            <w:r w:rsidRPr="00BF6717">
              <w:rPr>
                <w:rFonts w:ascii="Times New Roman" w:eastAsia="Times New Roman" w:hAnsi="Times New Roman"/>
                <w:sz w:val="28"/>
                <w:szCs w:val="28"/>
              </w:rPr>
              <w:t>A SPECIMEN OF TITLE FORM</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76</w:t>
            </w:r>
          </w:p>
        </w:tc>
      </w:tr>
      <w:tr w:rsidR="00D7676D" w:rsidRPr="00BF6717" w:rsidTr="002B6AE9">
        <w:trPr>
          <w:trHeight w:val="312"/>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9.</w:t>
            </w:r>
          </w:p>
        </w:tc>
        <w:tc>
          <w:tcPr>
            <w:tcW w:w="6390" w:type="dxa"/>
            <w:tcBorders>
              <w:top w:val="single" w:sz="4" w:space="0" w:color="auto"/>
              <w:bottom w:val="single" w:sz="4" w:space="0" w:color="auto"/>
            </w:tcBorders>
            <w:vAlign w:val="center"/>
          </w:tcPr>
          <w:p w:rsidR="00D7676D" w:rsidRPr="00BF6717" w:rsidRDefault="00D7676D" w:rsidP="002B6AE9">
            <w:pPr>
              <w:spacing w:after="0"/>
              <w:rPr>
                <w:rFonts w:ascii="Times New Roman" w:eastAsia="Times New Roman" w:hAnsi="Times New Roman"/>
                <w:sz w:val="28"/>
                <w:szCs w:val="28"/>
              </w:rPr>
            </w:pPr>
            <w:r w:rsidRPr="00BF6717">
              <w:rPr>
                <w:rFonts w:ascii="Times New Roman" w:eastAsia="Times New Roman" w:hAnsi="Times New Roman"/>
                <w:sz w:val="28"/>
                <w:szCs w:val="28"/>
              </w:rPr>
              <w:t>A SPECIMEN OF DESCRIPTION FORM</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77</w:t>
            </w:r>
          </w:p>
        </w:tc>
      </w:tr>
      <w:tr w:rsidR="00D7676D" w:rsidRPr="00BF6717" w:rsidTr="002B6AE9">
        <w:trPr>
          <w:trHeight w:val="760"/>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10</w:t>
            </w:r>
          </w:p>
        </w:tc>
        <w:tc>
          <w:tcPr>
            <w:tcW w:w="6390" w:type="dxa"/>
            <w:tcBorders>
              <w:top w:val="single" w:sz="4" w:space="0" w:color="auto"/>
              <w:bottom w:val="single" w:sz="4" w:space="0" w:color="auto"/>
            </w:tcBorders>
            <w:vAlign w:val="center"/>
          </w:tcPr>
          <w:p w:rsidR="00D7676D" w:rsidRPr="00BF6717" w:rsidRDefault="00D7676D" w:rsidP="002B6AE9">
            <w:pPr>
              <w:spacing w:before="100" w:beforeAutospacing="1" w:after="100" w:afterAutospacing="1"/>
              <w:rPr>
                <w:rFonts w:ascii="Times New Roman" w:eastAsia="Times New Roman" w:hAnsi="Times New Roman"/>
                <w:sz w:val="28"/>
                <w:szCs w:val="28"/>
              </w:rPr>
            </w:pPr>
            <w:r w:rsidRPr="00BF6717">
              <w:rPr>
                <w:rFonts w:ascii="Times New Roman" w:eastAsia="Times New Roman" w:hAnsi="Times New Roman"/>
                <w:sz w:val="28"/>
                <w:szCs w:val="28"/>
              </w:rPr>
              <w:t>A SPECIMEN OF SAMPLE QUIZ QUESTION MULTIPLE CHOICE TYPE</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78</w:t>
            </w:r>
          </w:p>
        </w:tc>
      </w:tr>
      <w:tr w:rsidR="00D7676D" w:rsidRPr="00BF6717" w:rsidTr="002B6AE9">
        <w:trPr>
          <w:trHeight w:val="137"/>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11</w:t>
            </w:r>
          </w:p>
        </w:tc>
        <w:tc>
          <w:tcPr>
            <w:tcW w:w="6390" w:type="dxa"/>
            <w:tcBorders>
              <w:top w:val="single" w:sz="4" w:space="0" w:color="auto"/>
              <w:bottom w:val="single" w:sz="4" w:space="0" w:color="auto"/>
            </w:tcBorders>
            <w:vAlign w:val="center"/>
          </w:tcPr>
          <w:p w:rsidR="00D7676D" w:rsidRPr="00BF6717" w:rsidRDefault="00D7676D" w:rsidP="002B6AE9">
            <w:pPr>
              <w:spacing w:before="100" w:beforeAutospacing="1" w:after="0" w:line="240" w:lineRule="auto"/>
              <w:rPr>
                <w:rFonts w:ascii="Times New Roman" w:eastAsia="Times New Roman" w:hAnsi="Times New Roman"/>
                <w:sz w:val="28"/>
                <w:szCs w:val="28"/>
              </w:rPr>
            </w:pPr>
            <w:r w:rsidRPr="00BF6717">
              <w:rPr>
                <w:rFonts w:ascii="Times New Roman" w:eastAsia="Times New Roman" w:hAnsi="Times New Roman"/>
                <w:sz w:val="28"/>
                <w:szCs w:val="28"/>
              </w:rPr>
              <w:t>A SPECIMEN OF SETTINGS IN THE FORM</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78</w:t>
            </w:r>
          </w:p>
        </w:tc>
      </w:tr>
      <w:tr w:rsidR="00D7676D" w:rsidRPr="00BF6717" w:rsidTr="002B6AE9">
        <w:trPr>
          <w:trHeight w:val="271"/>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12</w:t>
            </w:r>
          </w:p>
        </w:tc>
        <w:tc>
          <w:tcPr>
            <w:tcW w:w="6390" w:type="dxa"/>
            <w:tcBorders>
              <w:top w:val="single" w:sz="4" w:space="0" w:color="auto"/>
              <w:bottom w:val="single" w:sz="4" w:space="0" w:color="auto"/>
            </w:tcBorders>
            <w:vAlign w:val="center"/>
          </w:tcPr>
          <w:p w:rsidR="00D7676D" w:rsidRPr="00BF6717" w:rsidRDefault="00D7676D" w:rsidP="002B6AE9">
            <w:pPr>
              <w:spacing w:before="100" w:beforeAutospacing="1" w:after="0" w:line="240" w:lineRule="auto"/>
              <w:rPr>
                <w:rFonts w:ascii="Times New Roman" w:eastAsia="Times New Roman" w:hAnsi="Times New Roman"/>
                <w:sz w:val="28"/>
                <w:szCs w:val="28"/>
              </w:rPr>
            </w:pPr>
            <w:r w:rsidRPr="00BF6717">
              <w:rPr>
                <w:rFonts w:ascii="Times New Roman" w:eastAsia="Times New Roman" w:hAnsi="Times New Roman"/>
                <w:sz w:val="28"/>
                <w:szCs w:val="28"/>
              </w:rPr>
              <w:t xml:space="preserve">A SPECIMEN OF ANSWERED FORM </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79</w:t>
            </w:r>
          </w:p>
        </w:tc>
      </w:tr>
      <w:tr w:rsidR="00D7676D" w:rsidRPr="00BF6717" w:rsidTr="002B6AE9">
        <w:trPr>
          <w:trHeight w:val="206"/>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13</w:t>
            </w:r>
          </w:p>
        </w:tc>
        <w:tc>
          <w:tcPr>
            <w:tcW w:w="6390" w:type="dxa"/>
            <w:tcBorders>
              <w:top w:val="single" w:sz="4" w:space="0" w:color="auto"/>
              <w:bottom w:val="single" w:sz="4" w:space="0" w:color="auto"/>
            </w:tcBorders>
            <w:vAlign w:val="center"/>
          </w:tcPr>
          <w:p w:rsidR="00D7676D" w:rsidRPr="00BF6717" w:rsidRDefault="00D7676D" w:rsidP="002B6AE9">
            <w:pPr>
              <w:spacing w:before="100" w:beforeAutospacing="1" w:after="0" w:line="240" w:lineRule="auto"/>
              <w:rPr>
                <w:rFonts w:ascii="Times New Roman" w:eastAsia="Times New Roman" w:hAnsi="Times New Roman"/>
                <w:sz w:val="28"/>
                <w:szCs w:val="28"/>
              </w:rPr>
            </w:pPr>
            <w:r w:rsidRPr="00BF6717">
              <w:rPr>
                <w:rFonts w:ascii="Times New Roman" w:eastAsia="Times New Roman" w:hAnsi="Times New Roman"/>
                <w:sz w:val="28"/>
                <w:szCs w:val="28"/>
              </w:rPr>
              <w:t>A SPECIMEN OF SUBMITTED FORM</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79</w:t>
            </w:r>
          </w:p>
        </w:tc>
      </w:tr>
      <w:tr w:rsidR="00D7676D" w:rsidRPr="00BF6717" w:rsidTr="002B6AE9">
        <w:trPr>
          <w:trHeight w:val="245"/>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14</w:t>
            </w:r>
          </w:p>
        </w:tc>
        <w:tc>
          <w:tcPr>
            <w:tcW w:w="6390"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eastAsia="Times New Roman" w:hAnsi="Times New Roman"/>
                <w:sz w:val="28"/>
                <w:szCs w:val="28"/>
              </w:rPr>
              <w:t xml:space="preserve">A SPECIMEN OF </w:t>
            </w:r>
            <w:r w:rsidRPr="00BF6717">
              <w:rPr>
                <w:rFonts w:ascii="Times New Roman" w:hAnsi="Times New Roman"/>
                <w:sz w:val="28"/>
                <w:szCs w:val="28"/>
              </w:rPr>
              <w:t>INCORRECT ANSWER IN FORM</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80</w:t>
            </w:r>
          </w:p>
        </w:tc>
      </w:tr>
      <w:tr w:rsidR="00D7676D" w:rsidRPr="00BF6717" w:rsidTr="002B6AE9">
        <w:trPr>
          <w:trHeight w:val="299"/>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15</w:t>
            </w:r>
          </w:p>
        </w:tc>
        <w:tc>
          <w:tcPr>
            <w:tcW w:w="6390" w:type="dxa"/>
            <w:tcBorders>
              <w:top w:val="single" w:sz="4" w:space="0" w:color="auto"/>
              <w:bottom w:val="single" w:sz="4" w:space="0" w:color="auto"/>
            </w:tcBorders>
            <w:vAlign w:val="center"/>
          </w:tcPr>
          <w:p w:rsidR="00D7676D" w:rsidRPr="00BF6717" w:rsidRDefault="00D7676D" w:rsidP="002B6AE9">
            <w:pPr>
              <w:spacing w:after="0"/>
              <w:rPr>
                <w:rFonts w:ascii="Times New Roman" w:hAnsi="Times New Roman"/>
                <w:sz w:val="28"/>
                <w:szCs w:val="28"/>
              </w:rPr>
            </w:pPr>
            <w:r w:rsidRPr="00BF6717">
              <w:rPr>
                <w:rFonts w:ascii="Times New Roman" w:eastAsia="Times New Roman" w:hAnsi="Times New Roman"/>
                <w:sz w:val="28"/>
                <w:szCs w:val="28"/>
              </w:rPr>
              <w:t xml:space="preserve">A SPECIMEN OF </w:t>
            </w:r>
            <w:r w:rsidRPr="00BF6717">
              <w:rPr>
                <w:rFonts w:ascii="Times New Roman" w:hAnsi="Times New Roman"/>
                <w:sz w:val="28"/>
                <w:szCs w:val="28"/>
              </w:rPr>
              <w:t>CORRECT ANSWER IN FORM</w:t>
            </w:r>
          </w:p>
        </w:tc>
        <w:tc>
          <w:tcPr>
            <w:tcW w:w="1395"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81</w:t>
            </w:r>
          </w:p>
        </w:tc>
      </w:tr>
      <w:tr w:rsidR="00D7676D" w:rsidRPr="00BF6717" w:rsidTr="002B6AE9">
        <w:trPr>
          <w:trHeight w:val="440"/>
          <w:jc w:val="center"/>
        </w:trPr>
        <w:tc>
          <w:tcPr>
            <w:tcW w:w="1536"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16</w:t>
            </w:r>
          </w:p>
        </w:tc>
        <w:tc>
          <w:tcPr>
            <w:tcW w:w="6390" w:type="dxa"/>
            <w:tcBorders>
              <w:top w:val="single" w:sz="4" w:space="0" w:color="auto"/>
              <w:bottom w:val="single" w:sz="4" w:space="0" w:color="auto"/>
            </w:tcBorders>
            <w:vAlign w:val="center"/>
          </w:tcPr>
          <w:p w:rsidR="00D7676D" w:rsidRPr="00BF6717" w:rsidRDefault="00D7676D" w:rsidP="002B6AE9">
            <w:pPr>
              <w:spacing w:after="0" w:line="240" w:lineRule="auto"/>
              <w:rPr>
                <w:rFonts w:ascii="Times New Roman" w:hAnsi="Times New Roman"/>
                <w:sz w:val="28"/>
                <w:szCs w:val="28"/>
              </w:rPr>
            </w:pPr>
            <w:r w:rsidRPr="00BF6717">
              <w:rPr>
                <w:rFonts w:ascii="Times New Roman" w:eastAsia="Times New Roman" w:hAnsi="Times New Roman"/>
                <w:sz w:val="28"/>
                <w:szCs w:val="28"/>
              </w:rPr>
              <w:t xml:space="preserve">A SPECIMEN OF </w:t>
            </w:r>
            <w:r w:rsidRPr="00BF6717">
              <w:rPr>
                <w:rFonts w:ascii="Times New Roman" w:hAnsi="Times New Roman"/>
                <w:sz w:val="28"/>
                <w:szCs w:val="28"/>
              </w:rPr>
              <w:t xml:space="preserve">TOTAL POINTS </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81</w:t>
            </w:r>
          </w:p>
        </w:tc>
      </w:tr>
      <w:tr w:rsidR="00D7676D" w:rsidRPr="00BF6717" w:rsidTr="002B6AE9">
        <w:trPr>
          <w:trHeight w:val="458"/>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17</w:t>
            </w:r>
          </w:p>
        </w:tc>
        <w:tc>
          <w:tcPr>
            <w:tcW w:w="6390" w:type="dxa"/>
            <w:tcBorders>
              <w:top w:val="single" w:sz="4" w:space="0" w:color="auto"/>
              <w:bottom w:val="single" w:sz="4" w:space="0" w:color="auto"/>
            </w:tcBorders>
            <w:vAlign w:val="center"/>
          </w:tcPr>
          <w:p w:rsidR="00D7676D" w:rsidRPr="00BF6717" w:rsidRDefault="00D7676D" w:rsidP="002B6AE9">
            <w:pPr>
              <w:pStyle w:val="Normal10"/>
              <w:spacing w:after="0"/>
              <w:jc w:val="both"/>
              <w:rPr>
                <w:rFonts w:ascii="Times New Roman" w:eastAsia="Times New Roman" w:hAnsi="Times New Roman" w:cs="Times New Roman"/>
                <w:color w:val="auto"/>
                <w:sz w:val="28"/>
                <w:szCs w:val="28"/>
              </w:rPr>
            </w:pPr>
            <w:r w:rsidRPr="00BF6717">
              <w:rPr>
                <w:rFonts w:ascii="Times New Roman" w:hAnsi="Times New Roman" w:cs="Times New Roman"/>
                <w:color w:val="auto"/>
                <w:sz w:val="28"/>
                <w:szCs w:val="28"/>
              </w:rPr>
              <w:t>SAMPLE DISTRIBUTION BASED ON SUBJECT SPECIALIZATION</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93</w:t>
            </w:r>
          </w:p>
        </w:tc>
      </w:tr>
      <w:tr w:rsidR="00D7676D" w:rsidRPr="00BF6717" w:rsidTr="002B6AE9">
        <w:trPr>
          <w:trHeight w:val="557"/>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18</w:t>
            </w:r>
          </w:p>
        </w:tc>
        <w:tc>
          <w:tcPr>
            <w:tcW w:w="6390" w:type="dxa"/>
            <w:tcBorders>
              <w:top w:val="single" w:sz="4" w:space="0" w:color="auto"/>
              <w:bottom w:val="single" w:sz="4" w:space="0" w:color="auto"/>
            </w:tcBorders>
            <w:vAlign w:val="center"/>
          </w:tcPr>
          <w:p w:rsidR="00D7676D" w:rsidRPr="00BF6717" w:rsidRDefault="00D7676D" w:rsidP="002B6AE9">
            <w:pPr>
              <w:pStyle w:val="Normal10"/>
              <w:spacing w:after="0"/>
              <w:jc w:val="both"/>
              <w:rPr>
                <w:rFonts w:ascii="Times New Roman" w:eastAsia="Times New Roman" w:hAnsi="Times New Roman" w:cs="Times New Roman"/>
                <w:color w:val="auto"/>
                <w:sz w:val="28"/>
                <w:szCs w:val="28"/>
              </w:rPr>
            </w:pPr>
            <w:r w:rsidRPr="00BF6717">
              <w:rPr>
                <w:rFonts w:ascii="Times New Roman" w:hAnsi="Times New Roman" w:cs="Times New Roman"/>
                <w:color w:val="auto"/>
                <w:sz w:val="28"/>
                <w:szCs w:val="28"/>
              </w:rPr>
              <w:t>SAMPLE DISTRIBUTION BASED ON LOCALITY</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93</w:t>
            </w:r>
          </w:p>
        </w:tc>
      </w:tr>
      <w:tr w:rsidR="00D7676D" w:rsidRPr="00BF6717" w:rsidTr="002B6AE9">
        <w:trPr>
          <w:trHeight w:val="531"/>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19</w:t>
            </w:r>
          </w:p>
        </w:tc>
        <w:tc>
          <w:tcPr>
            <w:tcW w:w="6390" w:type="dxa"/>
            <w:tcBorders>
              <w:top w:val="single" w:sz="4" w:space="0" w:color="auto"/>
              <w:bottom w:val="single" w:sz="4" w:space="0" w:color="auto"/>
            </w:tcBorders>
            <w:vAlign w:val="center"/>
          </w:tcPr>
          <w:p w:rsidR="00D7676D" w:rsidRPr="00BF6717" w:rsidRDefault="00D7676D" w:rsidP="002B6AE9">
            <w:pPr>
              <w:pStyle w:val="Normal10"/>
              <w:spacing w:after="0" w:line="24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 xml:space="preserve">SAMPLE DISTRIBUTION BASED ON COMPETITIVE EXAMS ATTENDED AND NOT ATTENDED </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94</w:t>
            </w:r>
          </w:p>
        </w:tc>
      </w:tr>
      <w:tr w:rsidR="00D7676D" w:rsidRPr="00BF6717" w:rsidTr="002B6AE9">
        <w:trPr>
          <w:trHeight w:val="458"/>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20</w:t>
            </w:r>
          </w:p>
        </w:tc>
        <w:tc>
          <w:tcPr>
            <w:tcW w:w="6390" w:type="dxa"/>
            <w:tcBorders>
              <w:top w:val="single" w:sz="4" w:space="0" w:color="auto"/>
              <w:bottom w:val="single" w:sz="4" w:space="0" w:color="auto"/>
            </w:tcBorders>
            <w:vAlign w:val="center"/>
          </w:tcPr>
          <w:p w:rsidR="00D7676D" w:rsidRPr="00BF6717" w:rsidRDefault="00D7676D" w:rsidP="002B6AE9">
            <w:pPr>
              <w:pStyle w:val="Normal10"/>
              <w:spacing w:line="24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SAMPLE DISTRIBUTION BASED ON COMPUTER LITERACY AND MODERATE COMPUTER LITERACY.</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94</w:t>
            </w:r>
          </w:p>
        </w:tc>
      </w:tr>
      <w:tr w:rsidR="00D7676D" w:rsidRPr="00BF6717" w:rsidTr="002B6AE9">
        <w:trPr>
          <w:trHeight w:val="602"/>
          <w:jc w:val="center"/>
        </w:trPr>
        <w:tc>
          <w:tcPr>
            <w:tcW w:w="1536"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lastRenderedPageBreak/>
              <w:t>21</w:t>
            </w:r>
          </w:p>
        </w:tc>
        <w:tc>
          <w:tcPr>
            <w:tcW w:w="6390" w:type="dxa"/>
            <w:tcBorders>
              <w:top w:val="single" w:sz="4" w:space="0" w:color="auto"/>
              <w:bottom w:val="single" w:sz="4" w:space="0" w:color="auto"/>
            </w:tcBorders>
            <w:vAlign w:val="center"/>
          </w:tcPr>
          <w:p w:rsidR="00D7676D" w:rsidRPr="00BF6717" w:rsidRDefault="00D7676D" w:rsidP="002B6AE9">
            <w:pPr>
              <w:pStyle w:val="Normal10"/>
              <w:spacing w:line="24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 TIME EFFICIENCY OF E-QUESTION BANK ON TET ENGLISH PAPER FOR STUDENT TEACHERS WITH RESPECT TO SUBJECT SPECIALIZATION</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97</w:t>
            </w:r>
          </w:p>
        </w:tc>
      </w:tr>
      <w:tr w:rsidR="00D7676D" w:rsidRPr="00BF6717" w:rsidTr="002B6AE9">
        <w:trPr>
          <w:trHeight w:val="1430"/>
          <w:jc w:val="center"/>
        </w:trPr>
        <w:tc>
          <w:tcPr>
            <w:tcW w:w="1536" w:type="dxa"/>
            <w:tcBorders>
              <w:top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22</w:t>
            </w:r>
          </w:p>
        </w:tc>
        <w:tc>
          <w:tcPr>
            <w:tcW w:w="6390" w:type="dxa"/>
            <w:tcBorders>
              <w:top w:val="single" w:sz="4" w:space="0" w:color="auto"/>
            </w:tcBorders>
            <w:vAlign w:val="center"/>
          </w:tcPr>
          <w:p w:rsidR="00D7676D" w:rsidRPr="00BF6717" w:rsidRDefault="00D7676D" w:rsidP="002B6AE9">
            <w:pPr>
              <w:spacing w:after="0" w:line="240" w:lineRule="auto"/>
              <w:jc w:val="both"/>
              <w:rPr>
                <w:rFonts w:ascii="Times New Roman" w:hAnsi="Times New Roman"/>
                <w:sz w:val="28"/>
                <w:szCs w:val="28"/>
              </w:rPr>
            </w:pPr>
            <w:r w:rsidRPr="00BF6717">
              <w:rPr>
                <w:rFonts w:ascii="Times New Roman" w:hAnsi="Times New Roman"/>
                <w:sz w:val="28"/>
                <w:szCs w:val="28"/>
              </w:rPr>
              <w:t>TIME EFFICIENCY OF E-QUESTION BANK ON TET ENGLISH PAPER FOR STUDENT TEACHERS WITH RESPECT TO LOCALITY OF STUDENTS</w:t>
            </w:r>
          </w:p>
        </w:tc>
        <w:tc>
          <w:tcPr>
            <w:tcW w:w="1395" w:type="dxa"/>
            <w:tcBorders>
              <w:top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98</w:t>
            </w:r>
          </w:p>
        </w:tc>
      </w:tr>
      <w:tr w:rsidR="00D7676D" w:rsidRPr="00BF6717" w:rsidTr="002B6AE9">
        <w:trPr>
          <w:trHeight w:val="366"/>
          <w:jc w:val="center"/>
        </w:trPr>
        <w:tc>
          <w:tcPr>
            <w:tcW w:w="1536" w:type="dxa"/>
            <w:tcBorders>
              <w:top w:val="single" w:sz="4" w:space="0" w:color="auto"/>
              <w:bottom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23</w:t>
            </w:r>
          </w:p>
        </w:tc>
        <w:tc>
          <w:tcPr>
            <w:tcW w:w="6390" w:type="dxa"/>
            <w:tcBorders>
              <w:top w:val="single" w:sz="4" w:space="0" w:color="auto"/>
              <w:bottom w:val="single" w:sz="4" w:space="0" w:color="auto"/>
            </w:tcBorders>
            <w:vAlign w:val="center"/>
          </w:tcPr>
          <w:p w:rsidR="00D7676D" w:rsidRPr="00BF6717" w:rsidRDefault="00D7676D" w:rsidP="002B6AE9">
            <w:pPr>
              <w:spacing w:line="240" w:lineRule="auto"/>
              <w:jc w:val="both"/>
              <w:rPr>
                <w:rFonts w:ascii="Times New Roman" w:hAnsi="Times New Roman"/>
                <w:sz w:val="28"/>
                <w:szCs w:val="28"/>
              </w:rPr>
            </w:pPr>
            <w:r w:rsidRPr="00BF6717">
              <w:rPr>
                <w:rFonts w:ascii="Times New Roman" w:hAnsi="Times New Roman"/>
                <w:sz w:val="28"/>
                <w:szCs w:val="28"/>
              </w:rPr>
              <w:t>MEAN AND STANDARD DEVIATION SCORES WITH REGARD TO TIME EFFICIENCY OF E-QUESTION BANK FOR STUDENT TEACHERS WITH REGARD TO COMPETITIVE EXAMS</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99</w:t>
            </w:r>
          </w:p>
        </w:tc>
      </w:tr>
      <w:tr w:rsidR="00D7676D" w:rsidRPr="00BF6717" w:rsidTr="002B6AE9">
        <w:trPr>
          <w:trHeight w:val="204"/>
          <w:jc w:val="center"/>
        </w:trPr>
        <w:tc>
          <w:tcPr>
            <w:tcW w:w="1536"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24</w:t>
            </w:r>
          </w:p>
        </w:tc>
        <w:tc>
          <w:tcPr>
            <w:tcW w:w="6390" w:type="dxa"/>
            <w:tcBorders>
              <w:top w:val="single" w:sz="4" w:space="0" w:color="auto"/>
              <w:bottom w:val="single" w:sz="4" w:space="0" w:color="auto"/>
            </w:tcBorders>
            <w:vAlign w:val="center"/>
          </w:tcPr>
          <w:p w:rsidR="00D7676D" w:rsidRPr="00BF6717" w:rsidRDefault="00D7676D" w:rsidP="002B6AE9">
            <w:pPr>
              <w:jc w:val="both"/>
              <w:rPr>
                <w:rFonts w:ascii="Times New Roman" w:hAnsi="Times New Roman"/>
                <w:sz w:val="28"/>
                <w:szCs w:val="28"/>
              </w:rPr>
            </w:pPr>
            <w:r w:rsidRPr="00BF6717">
              <w:rPr>
                <w:rFonts w:ascii="Times New Roman" w:hAnsi="Times New Roman"/>
                <w:sz w:val="28"/>
                <w:szCs w:val="28"/>
              </w:rPr>
              <w:t>MEAN AND STANDARD DEVIATION SCORES WITH REGARD TO TIME EFFICIENCY ON E-QUESTION BANK WITH REGARD TO COMPUTER LITERATE AND MODERATE COMPUTER LITERATE</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101</w:t>
            </w:r>
          </w:p>
        </w:tc>
      </w:tr>
      <w:tr w:rsidR="00D7676D" w:rsidRPr="00BF6717" w:rsidTr="002B6AE9">
        <w:trPr>
          <w:trHeight w:val="367"/>
          <w:jc w:val="center"/>
        </w:trPr>
        <w:tc>
          <w:tcPr>
            <w:tcW w:w="1536" w:type="dxa"/>
            <w:tcBorders>
              <w:top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25</w:t>
            </w:r>
          </w:p>
        </w:tc>
        <w:tc>
          <w:tcPr>
            <w:tcW w:w="6390" w:type="dxa"/>
            <w:tcBorders>
              <w:top w:val="single" w:sz="4" w:space="0" w:color="auto"/>
              <w:bottom w:val="single" w:sz="4" w:space="0" w:color="auto"/>
            </w:tcBorders>
            <w:vAlign w:val="center"/>
          </w:tcPr>
          <w:p w:rsidR="00D7676D" w:rsidRPr="00BF6717" w:rsidRDefault="00D7676D" w:rsidP="002B6AE9">
            <w:pPr>
              <w:spacing w:line="240" w:lineRule="auto"/>
              <w:jc w:val="both"/>
              <w:rPr>
                <w:rFonts w:ascii="Times New Roman" w:hAnsi="Times New Roman"/>
                <w:sz w:val="28"/>
                <w:szCs w:val="28"/>
              </w:rPr>
            </w:pPr>
            <w:r w:rsidRPr="00BF6717">
              <w:rPr>
                <w:rFonts w:ascii="Times New Roman" w:hAnsi="Times New Roman"/>
                <w:sz w:val="28"/>
                <w:szCs w:val="28"/>
              </w:rPr>
              <w:t>MEAN SCORES WITH REGARD TO ENHANCING M-LEARNING ON E-QUESTION BANK WITH RESPECT TO SUBJECT SPECIALIZATION</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102</w:t>
            </w:r>
          </w:p>
        </w:tc>
      </w:tr>
      <w:tr w:rsidR="00D7676D" w:rsidRPr="00BF6717" w:rsidTr="002B6AE9">
        <w:trPr>
          <w:trHeight w:val="543"/>
          <w:jc w:val="center"/>
        </w:trPr>
        <w:tc>
          <w:tcPr>
            <w:tcW w:w="1536" w:type="dxa"/>
            <w:tcBorders>
              <w:top w:val="single" w:sz="4" w:space="0" w:color="auto"/>
              <w:left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26</w:t>
            </w:r>
          </w:p>
        </w:tc>
        <w:tc>
          <w:tcPr>
            <w:tcW w:w="6390" w:type="dxa"/>
            <w:tcBorders>
              <w:top w:val="single" w:sz="4" w:space="0" w:color="auto"/>
              <w:bottom w:val="single" w:sz="4" w:space="0" w:color="auto"/>
            </w:tcBorders>
            <w:vAlign w:val="center"/>
          </w:tcPr>
          <w:p w:rsidR="00D7676D" w:rsidRPr="00BF6717" w:rsidRDefault="00D7676D" w:rsidP="002B6AE9">
            <w:pPr>
              <w:spacing w:line="240" w:lineRule="auto"/>
              <w:jc w:val="both"/>
              <w:rPr>
                <w:rFonts w:ascii="Times New Roman" w:hAnsi="Times New Roman"/>
                <w:sz w:val="28"/>
                <w:szCs w:val="28"/>
              </w:rPr>
            </w:pPr>
            <w:r w:rsidRPr="00BF6717">
              <w:rPr>
                <w:rFonts w:ascii="Times New Roman" w:hAnsi="Times New Roman"/>
                <w:sz w:val="28"/>
                <w:szCs w:val="28"/>
              </w:rPr>
              <w:t>MEAN AND STANDARD DEVIATION SCORES - ENHANCING M-LEARNING WITH E-QUESTION BANK WITH RESPECT TO LOCALITY</w:t>
            </w:r>
          </w:p>
        </w:tc>
        <w:tc>
          <w:tcPr>
            <w:tcW w:w="1395" w:type="dxa"/>
            <w:tcBorders>
              <w:top w:val="single" w:sz="4" w:space="0" w:color="auto"/>
              <w:bottom w:val="single" w:sz="4" w:space="0" w:color="auto"/>
            </w:tcBorders>
            <w:vAlign w:val="center"/>
          </w:tcPr>
          <w:sdt>
            <w:sdtPr>
              <w:rPr>
                <w:rFonts w:ascii="Times New Roman" w:hAnsi="Times New Roman"/>
                <w:sz w:val="28"/>
                <w:szCs w:val="28"/>
              </w:rPr>
              <w:id w:val="2981855"/>
              <w:docPartObj>
                <w:docPartGallery w:val="Page Numbers (Bottom of Page)"/>
              </w:docPartObj>
            </w:sdtPr>
            <w:sdtContent>
              <w:p w:rsidR="00D7676D" w:rsidRPr="00BF6717" w:rsidRDefault="00D7676D" w:rsidP="002B6AE9">
                <w:pPr>
                  <w:pStyle w:val="Footer"/>
                  <w:jc w:val="center"/>
                  <w:rPr>
                    <w:rFonts w:ascii="Times New Roman" w:hAnsi="Times New Roman"/>
                    <w:sz w:val="28"/>
                    <w:szCs w:val="28"/>
                  </w:rPr>
                </w:pPr>
                <w:r w:rsidRPr="00BF6717">
                  <w:rPr>
                    <w:rFonts w:ascii="Times New Roman" w:hAnsi="Times New Roman"/>
                    <w:sz w:val="28"/>
                    <w:szCs w:val="28"/>
                  </w:rPr>
                  <w:t>103</w:t>
                </w:r>
              </w:p>
            </w:sdtContent>
          </w:sdt>
          <w:p w:rsidR="00D7676D" w:rsidRPr="00BF6717" w:rsidRDefault="00D7676D" w:rsidP="002B6AE9">
            <w:pPr>
              <w:spacing w:after="0" w:line="240" w:lineRule="auto"/>
              <w:jc w:val="center"/>
              <w:rPr>
                <w:rFonts w:ascii="Times New Roman" w:hAnsi="Times New Roman"/>
                <w:sz w:val="28"/>
                <w:szCs w:val="28"/>
              </w:rPr>
            </w:pPr>
          </w:p>
        </w:tc>
      </w:tr>
      <w:tr w:rsidR="00D7676D" w:rsidRPr="00BF6717" w:rsidTr="002B6AE9">
        <w:trPr>
          <w:trHeight w:val="298"/>
          <w:jc w:val="center"/>
        </w:trPr>
        <w:tc>
          <w:tcPr>
            <w:tcW w:w="1536" w:type="dxa"/>
            <w:tcBorders>
              <w:top w:val="single" w:sz="4" w:space="0" w:color="auto"/>
              <w:left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27</w:t>
            </w:r>
          </w:p>
        </w:tc>
        <w:tc>
          <w:tcPr>
            <w:tcW w:w="6390" w:type="dxa"/>
            <w:tcBorders>
              <w:top w:val="single" w:sz="4" w:space="0" w:color="auto"/>
              <w:bottom w:val="single" w:sz="4" w:space="0" w:color="auto"/>
            </w:tcBorders>
            <w:vAlign w:val="center"/>
          </w:tcPr>
          <w:p w:rsidR="00D7676D" w:rsidRPr="00BF6717" w:rsidRDefault="00D7676D" w:rsidP="002B6AE9">
            <w:pPr>
              <w:spacing w:line="240" w:lineRule="auto"/>
              <w:jc w:val="both"/>
              <w:rPr>
                <w:rFonts w:ascii="Times New Roman" w:hAnsi="Times New Roman"/>
                <w:sz w:val="28"/>
                <w:szCs w:val="28"/>
              </w:rPr>
            </w:pPr>
            <w:r w:rsidRPr="00BF6717">
              <w:rPr>
                <w:rFonts w:ascii="Times New Roman" w:hAnsi="Times New Roman"/>
                <w:sz w:val="28"/>
                <w:szCs w:val="28"/>
              </w:rPr>
              <w:t>MEAN AND STANDARD DEVIATION SCORES - ENHANCING M-LEARNING FOR STUDENT TEACHERS WITH REGARD TO COMPETITIVE EXAM</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104</w:t>
            </w:r>
          </w:p>
        </w:tc>
      </w:tr>
      <w:tr w:rsidR="00D7676D" w:rsidRPr="00BF6717" w:rsidTr="002B6AE9">
        <w:trPr>
          <w:trHeight w:val="203"/>
          <w:jc w:val="center"/>
        </w:trPr>
        <w:tc>
          <w:tcPr>
            <w:tcW w:w="1536" w:type="dxa"/>
            <w:tcBorders>
              <w:top w:val="single" w:sz="4" w:space="0" w:color="auto"/>
              <w:left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28</w:t>
            </w:r>
          </w:p>
        </w:tc>
        <w:tc>
          <w:tcPr>
            <w:tcW w:w="6390" w:type="dxa"/>
            <w:tcBorders>
              <w:top w:val="single" w:sz="4" w:space="0" w:color="auto"/>
              <w:bottom w:val="single" w:sz="4" w:space="0" w:color="auto"/>
            </w:tcBorders>
            <w:vAlign w:val="center"/>
          </w:tcPr>
          <w:p w:rsidR="00D7676D" w:rsidRPr="00BF6717" w:rsidRDefault="00D7676D" w:rsidP="002B6AE9">
            <w:pPr>
              <w:jc w:val="both"/>
              <w:rPr>
                <w:rFonts w:ascii="Times New Roman" w:hAnsi="Times New Roman"/>
                <w:sz w:val="28"/>
                <w:szCs w:val="28"/>
              </w:rPr>
            </w:pPr>
            <w:r w:rsidRPr="00BF6717">
              <w:rPr>
                <w:rFonts w:ascii="Times New Roman" w:hAnsi="Times New Roman"/>
                <w:sz w:val="28"/>
                <w:szCs w:val="28"/>
              </w:rPr>
              <w:t>M-LEARNING ON E-QUESTION BANK ON TET ENGLISH  FOR STUDENT TEACHERS WITH REGARD TO COMPUTER LITERACY</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105</w:t>
            </w:r>
          </w:p>
        </w:tc>
      </w:tr>
      <w:tr w:rsidR="00D7676D" w:rsidRPr="00BF6717" w:rsidTr="002B6AE9">
        <w:trPr>
          <w:trHeight w:val="1457"/>
          <w:jc w:val="center"/>
        </w:trPr>
        <w:tc>
          <w:tcPr>
            <w:tcW w:w="1536" w:type="dxa"/>
            <w:tcBorders>
              <w:top w:val="single" w:sz="4" w:space="0" w:color="auto"/>
              <w:left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29</w:t>
            </w:r>
          </w:p>
        </w:tc>
        <w:tc>
          <w:tcPr>
            <w:tcW w:w="6390" w:type="dxa"/>
            <w:tcBorders>
              <w:top w:val="single" w:sz="4" w:space="0" w:color="auto"/>
              <w:bottom w:val="single" w:sz="4" w:space="0" w:color="auto"/>
            </w:tcBorders>
            <w:vAlign w:val="center"/>
          </w:tcPr>
          <w:p w:rsidR="00D7676D" w:rsidRPr="00BF6717" w:rsidRDefault="00D7676D" w:rsidP="002B6AE9">
            <w:pPr>
              <w:spacing w:after="0"/>
              <w:jc w:val="both"/>
              <w:rPr>
                <w:rFonts w:ascii="Times New Roman" w:hAnsi="Times New Roman"/>
                <w:sz w:val="28"/>
                <w:szCs w:val="28"/>
              </w:rPr>
            </w:pPr>
            <w:r w:rsidRPr="00BF6717">
              <w:rPr>
                <w:rFonts w:ascii="Times New Roman" w:hAnsi="Times New Roman"/>
                <w:sz w:val="28"/>
                <w:szCs w:val="28"/>
              </w:rPr>
              <w:t xml:space="preserve"> MEAN AND STANDARD DEVIATION SCORES - INNOVATIVE LEARNING WITH E-QUESTION BANK IN RELATION TO SUBJECT SPECIALIZATION</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107</w:t>
            </w:r>
          </w:p>
        </w:tc>
      </w:tr>
      <w:tr w:rsidR="00D7676D" w:rsidRPr="00BF6717" w:rsidTr="002B6AE9">
        <w:trPr>
          <w:trHeight w:val="312"/>
          <w:jc w:val="center"/>
        </w:trPr>
        <w:tc>
          <w:tcPr>
            <w:tcW w:w="1536" w:type="dxa"/>
            <w:tcBorders>
              <w:top w:val="single" w:sz="4" w:space="0" w:color="auto"/>
              <w:left w:val="single" w:sz="4" w:space="0" w:color="auto"/>
              <w:bottom w:val="single" w:sz="4" w:space="0" w:color="auto"/>
            </w:tcBorders>
            <w:vAlign w:val="center"/>
          </w:tcPr>
          <w:p w:rsidR="00D7676D" w:rsidRPr="00BF6717" w:rsidRDefault="00D7676D" w:rsidP="002B6AE9">
            <w:pPr>
              <w:spacing w:after="0" w:line="240" w:lineRule="auto"/>
              <w:ind w:left="489"/>
              <w:jc w:val="center"/>
              <w:rPr>
                <w:rFonts w:ascii="Times New Roman" w:hAnsi="Times New Roman"/>
                <w:sz w:val="28"/>
                <w:szCs w:val="28"/>
              </w:rPr>
            </w:pPr>
            <w:r w:rsidRPr="00BF6717">
              <w:rPr>
                <w:rFonts w:ascii="Times New Roman" w:hAnsi="Times New Roman"/>
                <w:sz w:val="28"/>
                <w:szCs w:val="28"/>
              </w:rPr>
              <w:t>30</w:t>
            </w:r>
          </w:p>
        </w:tc>
        <w:tc>
          <w:tcPr>
            <w:tcW w:w="6390" w:type="dxa"/>
            <w:tcBorders>
              <w:top w:val="single" w:sz="4" w:space="0" w:color="auto"/>
              <w:bottom w:val="single" w:sz="4" w:space="0" w:color="auto"/>
              <w:right w:val="single" w:sz="4" w:space="0" w:color="auto"/>
            </w:tcBorders>
            <w:vAlign w:val="center"/>
          </w:tcPr>
          <w:p w:rsidR="00D7676D" w:rsidRPr="00BF6717" w:rsidRDefault="00D7676D" w:rsidP="002B6AE9">
            <w:pPr>
              <w:spacing w:after="0" w:line="240" w:lineRule="auto"/>
              <w:jc w:val="both"/>
              <w:rPr>
                <w:rFonts w:ascii="Times New Roman" w:hAnsi="Times New Roman"/>
                <w:sz w:val="28"/>
                <w:szCs w:val="28"/>
              </w:rPr>
            </w:pPr>
            <w:r w:rsidRPr="00BF6717">
              <w:rPr>
                <w:rFonts w:ascii="Times New Roman" w:hAnsi="Times New Roman"/>
                <w:sz w:val="28"/>
                <w:szCs w:val="28"/>
              </w:rPr>
              <w:t>MEAN AND STANDARD DEVIATION SCORES-</w:t>
            </w:r>
            <w:r w:rsidRPr="00BF6717">
              <w:rPr>
                <w:rFonts w:ascii="Times New Roman" w:hAnsi="Times New Roman"/>
                <w:sz w:val="28"/>
                <w:szCs w:val="28"/>
              </w:rPr>
              <w:lastRenderedPageBreak/>
              <w:t>INNOVATIVE LEARNING WITH E-QUESTIONBANK IN RELATION TO LOCALITY</w:t>
            </w:r>
          </w:p>
        </w:tc>
        <w:tc>
          <w:tcPr>
            <w:tcW w:w="1395" w:type="dxa"/>
            <w:tcBorders>
              <w:top w:val="single" w:sz="4" w:space="0" w:color="auto"/>
              <w:left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lastRenderedPageBreak/>
              <w:t>108</w:t>
            </w:r>
          </w:p>
        </w:tc>
      </w:tr>
      <w:tr w:rsidR="00D7676D" w:rsidRPr="00BF6717" w:rsidTr="002B6AE9">
        <w:trPr>
          <w:trHeight w:val="380"/>
          <w:jc w:val="center"/>
        </w:trPr>
        <w:tc>
          <w:tcPr>
            <w:tcW w:w="1536" w:type="dxa"/>
            <w:tcBorders>
              <w:top w:val="single" w:sz="4" w:space="0" w:color="auto"/>
              <w:left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31</w:t>
            </w:r>
          </w:p>
        </w:tc>
        <w:tc>
          <w:tcPr>
            <w:tcW w:w="6390" w:type="dxa"/>
            <w:tcBorders>
              <w:top w:val="single" w:sz="4" w:space="0" w:color="auto"/>
              <w:bottom w:val="single" w:sz="4" w:space="0" w:color="auto"/>
            </w:tcBorders>
            <w:vAlign w:val="center"/>
          </w:tcPr>
          <w:p w:rsidR="00D7676D" w:rsidRPr="00BF6717" w:rsidRDefault="00D7676D" w:rsidP="002B6AE9">
            <w:pPr>
              <w:spacing w:after="0" w:line="240" w:lineRule="auto"/>
              <w:jc w:val="both"/>
              <w:rPr>
                <w:rFonts w:ascii="Times New Roman" w:hAnsi="Times New Roman"/>
                <w:sz w:val="28"/>
                <w:szCs w:val="28"/>
              </w:rPr>
            </w:pPr>
            <w:r w:rsidRPr="00BF6717">
              <w:rPr>
                <w:rFonts w:ascii="Times New Roman" w:hAnsi="Times New Roman"/>
                <w:sz w:val="28"/>
                <w:szCs w:val="28"/>
              </w:rPr>
              <w:t>MEAN AND STANDARD DEVIATION SCORES - INNOVATIVE LEARNING WITH E-QUESTION BANK IN RELATION TO COMPETITIVE EXAMS</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109</w:t>
            </w:r>
          </w:p>
        </w:tc>
      </w:tr>
      <w:tr w:rsidR="00D7676D" w:rsidRPr="00BF6717" w:rsidTr="002B6AE9">
        <w:trPr>
          <w:trHeight w:val="800"/>
          <w:jc w:val="center"/>
        </w:trPr>
        <w:tc>
          <w:tcPr>
            <w:tcW w:w="1536" w:type="dxa"/>
            <w:tcBorders>
              <w:top w:val="single" w:sz="4" w:space="0" w:color="auto"/>
              <w:left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32</w:t>
            </w:r>
          </w:p>
        </w:tc>
        <w:tc>
          <w:tcPr>
            <w:tcW w:w="6390" w:type="dxa"/>
            <w:tcBorders>
              <w:top w:val="single" w:sz="4" w:space="0" w:color="auto"/>
            </w:tcBorders>
            <w:vAlign w:val="center"/>
          </w:tcPr>
          <w:p w:rsidR="00D7676D" w:rsidRPr="00BF6717" w:rsidRDefault="00D7676D" w:rsidP="002B6AE9">
            <w:pPr>
              <w:spacing w:after="0" w:line="240" w:lineRule="auto"/>
              <w:ind w:left="33" w:hanging="2121"/>
              <w:jc w:val="both"/>
              <w:rPr>
                <w:rFonts w:ascii="Times New Roman" w:hAnsi="Times New Roman"/>
                <w:sz w:val="28"/>
                <w:szCs w:val="28"/>
              </w:rPr>
            </w:pPr>
            <w:r w:rsidRPr="00BF6717">
              <w:rPr>
                <w:rFonts w:ascii="Times New Roman" w:hAnsi="Times New Roman"/>
                <w:sz w:val="28"/>
                <w:szCs w:val="28"/>
              </w:rPr>
              <w:t>MEAN AND     MEAN AND STANDARD DEVIATION SCORES INNOVATIVE LEARNING OF E-QUESTION BANK IN RELATION TO COMPUTER LITERATE</w:t>
            </w:r>
          </w:p>
        </w:tc>
        <w:tc>
          <w:tcPr>
            <w:tcW w:w="1395" w:type="dxa"/>
            <w:tcBorders>
              <w:top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111</w:t>
            </w:r>
          </w:p>
        </w:tc>
      </w:tr>
      <w:tr w:rsidR="00D7676D" w:rsidRPr="00BF6717" w:rsidTr="002B6AE9">
        <w:trPr>
          <w:trHeight w:val="95"/>
          <w:jc w:val="center"/>
        </w:trPr>
        <w:tc>
          <w:tcPr>
            <w:tcW w:w="1536" w:type="dxa"/>
            <w:tcBorders>
              <w:top w:val="single" w:sz="4" w:space="0" w:color="auto"/>
              <w:left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33</w:t>
            </w:r>
          </w:p>
        </w:tc>
        <w:tc>
          <w:tcPr>
            <w:tcW w:w="6390" w:type="dxa"/>
            <w:tcBorders>
              <w:top w:val="single" w:sz="4" w:space="0" w:color="auto"/>
              <w:bottom w:val="single" w:sz="4" w:space="0" w:color="auto"/>
            </w:tcBorders>
            <w:vAlign w:val="center"/>
          </w:tcPr>
          <w:p w:rsidR="00D7676D" w:rsidRPr="00BF6717" w:rsidRDefault="00D7676D" w:rsidP="002B6AE9">
            <w:pPr>
              <w:spacing w:line="240" w:lineRule="auto"/>
              <w:jc w:val="both"/>
              <w:rPr>
                <w:rFonts w:ascii="Times New Roman" w:hAnsi="Times New Roman"/>
                <w:sz w:val="28"/>
                <w:szCs w:val="28"/>
              </w:rPr>
            </w:pPr>
            <w:r w:rsidRPr="00BF6717">
              <w:rPr>
                <w:rFonts w:ascii="Times New Roman" w:hAnsi="Times New Roman"/>
                <w:sz w:val="28"/>
                <w:szCs w:val="28"/>
              </w:rPr>
              <w:t>MEAN AND STANDARD DEVIATION SCORES   - INNOVATIVE LEARNING WITH E-QUESTION BANK IN RELATION TO SUBJECT</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112</w:t>
            </w:r>
          </w:p>
        </w:tc>
      </w:tr>
      <w:tr w:rsidR="00D7676D" w:rsidRPr="00BF6717" w:rsidTr="002B6AE9">
        <w:trPr>
          <w:trHeight w:val="244"/>
          <w:jc w:val="center"/>
        </w:trPr>
        <w:tc>
          <w:tcPr>
            <w:tcW w:w="1536" w:type="dxa"/>
            <w:tcBorders>
              <w:top w:val="single" w:sz="4" w:space="0" w:color="auto"/>
              <w:left w:val="single" w:sz="4" w:space="0" w:color="auto"/>
              <w:bottom w:val="single" w:sz="4" w:space="0" w:color="auto"/>
            </w:tcBorders>
            <w:vAlign w:val="center"/>
          </w:tcPr>
          <w:p w:rsidR="00D7676D" w:rsidRPr="00BF6717" w:rsidRDefault="00D7676D" w:rsidP="002B6AE9">
            <w:pPr>
              <w:jc w:val="center"/>
              <w:rPr>
                <w:rFonts w:ascii="Times New Roman" w:hAnsi="Times New Roman"/>
                <w:sz w:val="28"/>
                <w:szCs w:val="28"/>
              </w:rPr>
            </w:pPr>
            <w:r w:rsidRPr="00BF6717">
              <w:rPr>
                <w:rFonts w:ascii="Times New Roman" w:hAnsi="Times New Roman"/>
                <w:sz w:val="28"/>
                <w:szCs w:val="28"/>
              </w:rPr>
              <w:t>34</w:t>
            </w:r>
          </w:p>
        </w:tc>
        <w:tc>
          <w:tcPr>
            <w:tcW w:w="6390" w:type="dxa"/>
            <w:tcBorders>
              <w:top w:val="single" w:sz="4" w:space="0" w:color="auto"/>
              <w:bottom w:val="single" w:sz="4" w:space="0" w:color="auto"/>
            </w:tcBorders>
            <w:vAlign w:val="center"/>
          </w:tcPr>
          <w:p w:rsidR="00D7676D" w:rsidRPr="00BF6717" w:rsidRDefault="00D7676D" w:rsidP="002B6AE9">
            <w:pPr>
              <w:jc w:val="both"/>
              <w:rPr>
                <w:rFonts w:ascii="Times New Roman" w:hAnsi="Times New Roman"/>
                <w:sz w:val="28"/>
                <w:szCs w:val="28"/>
              </w:rPr>
            </w:pPr>
            <w:r w:rsidRPr="00BF6717">
              <w:rPr>
                <w:rFonts w:ascii="Times New Roman" w:hAnsi="Times New Roman"/>
                <w:sz w:val="28"/>
                <w:szCs w:val="28"/>
              </w:rPr>
              <w:t>MEAN AND STANDARD DEVIATION SCORES - CONVENIENCE AND FLEXIBILITY OF  E-QUESTION BANK IN RELATION TO LOCALITY</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113</w:t>
            </w:r>
          </w:p>
        </w:tc>
      </w:tr>
      <w:tr w:rsidR="00D7676D" w:rsidRPr="00BF6717" w:rsidTr="002B6AE9">
        <w:trPr>
          <w:trHeight w:val="881"/>
          <w:jc w:val="center"/>
        </w:trPr>
        <w:tc>
          <w:tcPr>
            <w:tcW w:w="1536" w:type="dxa"/>
            <w:tcBorders>
              <w:top w:val="single" w:sz="4" w:space="0" w:color="auto"/>
              <w:left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35</w:t>
            </w:r>
          </w:p>
        </w:tc>
        <w:tc>
          <w:tcPr>
            <w:tcW w:w="6390" w:type="dxa"/>
            <w:tcBorders>
              <w:top w:val="single" w:sz="4" w:space="0" w:color="auto"/>
              <w:bottom w:val="single" w:sz="4" w:space="0" w:color="auto"/>
            </w:tcBorders>
            <w:vAlign w:val="center"/>
          </w:tcPr>
          <w:p w:rsidR="00D7676D" w:rsidRPr="00BF6717" w:rsidRDefault="00D7676D" w:rsidP="002B6AE9">
            <w:pPr>
              <w:spacing w:after="0" w:line="240" w:lineRule="auto"/>
              <w:jc w:val="both"/>
              <w:rPr>
                <w:rFonts w:ascii="Times New Roman" w:hAnsi="Times New Roman"/>
                <w:sz w:val="28"/>
                <w:szCs w:val="28"/>
              </w:rPr>
            </w:pPr>
            <w:r w:rsidRPr="00BF6717">
              <w:rPr>
                <w:rFonts w:ascii="Times New Roman" w:hAnsi="Times New Roman"/>
                <w:sz w:val="28"/>
                <w:szCs w:val="28"/>
              </w:rPr>
              <w:t>MEAN AND STANDARD DEVIATION SCORES - CONVENIENCE AND FLEXIBILITY OF E-QUESTION BANK IN RELATION TO COMPETITIVE EXAMS</w:t>
            </w:r>
          </w:p>
        </w:tc>
        <w:tc>
          <w:tcPr>
            <w:tcW w:w="1395" w:type="dxa"/>
            <w:tcBorders>
              <w:top w:val="single" w:sz="4" w:space="0" w:color="auto"/>
              <w:bottom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114</w:t>
            </w:r>
          </w:p>
        </w:tc>
      </w:tr>
      <w:tr w:rsidR="00D7676D" w:rsidRPr="00BF6717" w:rsidTr="002B6AE9">
        <w:trPr>
          <w:trHeight w:val="1988"/>
          <w:jc w:val="center"/>
        </w:trPr>
        <w:tc>
          <w:tcPr>
            <w:tcW w:w="1536" w:type="dxa"/>
            <w:tcBorders>
              <w:top w:val="single" w:sz="4" w:space="0" w:color="auto"/>
              <w:left w:val="single" w:sz="4" w:space="0" w:color="auto"/>
            </w:tcBorders>
            <w:vAlign w:val="center"/>
          </w:tcPr>
          <w:p w:rsidR="00D7676D" w:rsidRPr="00BF6717" w:rsidRDefault="00D7676D" w:rsidP="002B6AE9">
            <w:pPr>
              <w:spacing w:after="0"/>
              <w:jc w:val="center"/>
              <w:rPr>
                <w:rFonts w:ascii="Times New Roman" w:hAnsi="Times New Roman"/>
                <w:sz w:val="28"/>
                <w:szCs w:val="28"/>
              </w:rPr>
            </w:pPr>
            <w:r w:rsidRPr="00BF6717">
              <w:rPr>
                <w:rFonts w:ascii="Times New Roman" w:hAnsi="Times New Roman"/>
                <w:sz w:val="28"/>
                <w:szCs w:val="28"/>
              </w:rPr>
              <w:t>36</w:t>
            </w:r>
          </w:p>
        </w:tc>
        <w:tc>
          <w:tcPr>
            <w:tcW w:w="6390" w:type="dxa"/>
            <w:tcBorders>
              <w:top w:val="single" w:sz="4" w:space="0" w:color="auto"/>
            </w:tcBorders>
            <w:vAlign w:val="center"/>
          </w:tcPr>
          <w:p w:rsidR="00D7676D" w:rsidRPr="00BF6717" w:rsidRDefault="00D7676D" w:rsidP="002B6AE9">
            <w:pPr>
              <w:jc w:val="both"/>
              <w:rPr>
                <w:rFonts w:ascii="Times New Roman" w:hAnsi="Times New Roman"/>
                <w:sz w:val="28"/>
                <w:szCs w:val="28"/>
              </w:rPr>
            </w:pPr>
            <w:r w:rsidRPr="00BF6717">
              <w:rPr>
                <w:rFonts w:ascii="Times New Roman" w:hAnsi="Times New Roman"/>
                <w:sz w:val="28"/>
                <w:szCs w:val="28"/>
              </w:rPr>
              <w:t>MEAN AND STANDARD DEVIATION SCORES - CONVENIENCE AND FLEXIBILITY OF E-QUESTION BANK IN RELATION TO COMPUTER LITERATES</w:t>
            </w:r>
          </w:p>
        </w:tc>
        <w:tc>
          <w:tcPr>
            <w:tcW w:w="1395" w:type="dxa"/>
            <w:tcBorders>
              <w:top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115</w:t>
            </w:r>
          </w:p>
        </w:tc>
      </w:tr>
    </w:tbl>
    <w:p w:rsidR="00D7676D" w:rsidRPr="00BF6717" w:rsidRDefault="00D7676D" w:rsidP="00D7676D">
      <w:pPr>
        <w:spacing w:after="0" w:line="240" w:lineRule="auto"/>
        <w:jc w:val="center"/>
        <w:rPr>
          <w:rFonts w:ascii="Times New Roman" w:hAnsi="Times New Roman"/>
          <w:b/>
          <w:sz w:val="28"/>
          <w:szCs w:val="28"/>
        </w:rPr>
      </w:pPr>
    </w:p>
    <w:p w:rsidR="00D7676D" w:rsidRPr="00BF6717" w:rsidRDefault="00D7676D" w:rsidP="00D7676D">
      <w:pPr>
        <w:spacing w:after="0" w:line="240" w:lineRule="auto"/>
        <w:jc w:val="center"/>
        <w:rPr>
          <w:rFonts w:ascii="Times New Roman" w:hAnsi="Times New Roman"/>
          <w:b/>
          <w:sz w:val="28"/>
          <w:szCs w:val="28"/>
        </w:rPr>
      </w:pPr>
    </w:p>
    <w:p w:rsidR="002B6AE9" w:rsidRPr="00BF6717" w:rsidRDefault="002B6AE9" w:rsidP="00D7676D">
      <w:pPr>
        <w:spacing w:after="0" w:line="240" w:lineRule="auto"/>
        <w:jc w:val="center"/>
        <w:rPr>
          <w:rFonts w:ascii="Times New Roman" w:hAnsi="Times New Roman"/>
          <w:b/>
          <w:sz w:val="28"/>
          <w:szCs w:val="28"/>
        </w:rPr>
      </w:pPr>
    </w:p>
    <w:p w:rsidR="002B6AE9" w:rsidRPr="00BF6717" w:rsidRDefault="002B6AE9" w:rsidP="00D7676D">
      <w:pPr>
        <w:spacing w:after="0" w:line="240" w:lineRule="auto"/>
        <w:jc w:val="center"/>
        <w:rPr>
          <w:rFonts w:ascii="Times New Roman" w:hAnsi="Times New Roman"/>
          <w:b/>
          <w:sz w:val="28"/>
          <w:szCs w:val="28"/>
        </w:rPr>
      </w:pPr>
    </w:p>
    <w:p w:rsidR="002B6AE9" w:rsidRPr="00BF6717" w:rsidRDefault="002B6AE9" w:rsidP="00D7676D">
      <w:pPr>
        <w:spacing w:after="0" w:line="240" w:lineRule="auto"/>
        <w:jc w:val="center"/>
        <w:rPr>
          <w:rFonts w:ascii="Times New Roman" w:hAnsi="Times New Roman"/>
          <w:b/>
          <w:sz w:val="28"/>
          <w:szCs w:val="28"/>
        </w:rPr>
      </w:pPr>
    </w:p>
    <w:p w:rsidR="00D7676D" w:rsidRPr="00BF6717" w:rsidRDefault="00D7676D" w:rsidP="00D7676D">
      <w:pPr>
        <w:spacing w:after="0" w:line="240" w:lineRule="auto"/>
        <w:jc w:val="center"/>
        <w:rPr>
          <w:rFonts w:ascii="Times New Roman" w:hAnsi="Times New Roman"/>
          <w:b/>
          <w:sz w:val="28"/>
          <w:szCs w:val="28"/>
        </w:rPr>
      </w:pPr>
      <w:r w:rsidRPr="00BF6717">
        <w:rPr>
          <w:rFonts w:ascii="Times New Roman" w:hAnsi="Times New Roman"/>
          <w:b/>
          <w:sz w:val="28"/>
          <w:szCs w:val="28"/>
        </w:rPr>
        <w:t>LIST OF APPENDICES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63"/>
        <w:gridCol w:w="6488"/>
        <w:gridCol w:w="1227"/>
      </w:tblGrid>
      <w:tr w:rsidR="00D7676D" w:rsidRPr="00BF6717" w:rsidTr="002B6AE9">
        <w:tc>
          <w:tcPr>
            <w:tcW w:w="1663" w:type="dxa"/>
            <w:vAlign w:val="center"/>
          </w:tcPr>
          <w:p w:rsidR="00D7676D" w:rsidRPr="00BF6717" w:rsidRDefault="00D7676D" w:rsidP="002B6AE9">
            <w:pPr>
              <w:spacing w:after="0" w:line="240" w:lineRule="auto"/>
              <w:jc w:val="center"/>
              <w:rPr>
                <w:rFonts w:ascii="Times New Roman" w:hAnsi="Times New Roman"/>
                <w:b/>
                <w:sz w:val="28"/>
                <w:szCs w:val="28"/>
              </w:rPr>
            </w:pPr>
            <w:r w:rsidRPr="00BF6717">
              <w:rPr>
                <w:rFonts w:ascii="Times New Roman" w:hAnsi="Times New Roman"/>
                <w:b/>
                <w:sz w:val="28"/>
                <w:szCs w:val="28"/>
              </w:rPr>
              <w:t>APPENDIX NO.</w:t>
            </w:r>
          </w:p>
        </w:tc>
        <w:tc>
          <w:tcPr>
            <w:tcW w:w="6488" w:type="dxa"/>
            <w:tcBorders>
              <w:right w:val="single" w:sz="4" w:space="0" w:color="auto"/>
            </w:tcBorders>
            <w:vAlign w:val="center"/>
          </w:tcPr>
          <w:p w:rsidR="00D7676D" w:rsidRPr="00BF6717" w:rsidRDefault="00D7676D" w:rsidP="002B6AE9">
            <w:pPr>
              <w:spacing w:after="0" w:line="240" w:lineRule="auto"/>
              <w:jc w:val="center"/>
              <w:rPr>
                <w:rFonts w:ascii="Times New Roman" w:hAnsi="Times New Roman"/>
                <w:b/>
                <w:sz w:val="28"/>
                <w:szCs w:val="28"/>
              </w:rPr>
            </w:pPr>
            <w:r w:rsidRPr="00BF6717">
              <w:rPr>
                <w:rFonts w:ascii="Times New Roman" w:hAnsi="Times New Roman"/>
                <w:b/>
                <w:sz w:val="28"/>
                <w:szCs w:val="28"/>
              </w:rPr>
              <w:t>TITLE</w:t>
            </w:r>
          </w:p>
        </w:tc>
        <w:tc>
          <w:tcPr>
            <w:tcW w:w="1227" w:type="dxa"/>
            <w:tcBorders>
              <w:left w:val="single" w:sz="4" w:space="0" w:color="auto"/>
            </w:tcBorders>
            <w:vAlign w:val="center"/>
          </w:tcPr>
          <w:p w:rsidR="00D7676D" w:rsidRPr="00BF6717" w:rsidRDefault="00D7676D" w:rsidP="002B6AE9">
            <w:pPr>
              <w:spacing w:after="0" w:line="240" w:lineRule="auto"/>
              <w:jc w:val="center"/>
              <w:rPr>
                <w:rFonts w:ascii="Times New Roman" w:hAnsi="Times New Roman"/>
                <w:b/>
                <w:sz w:val="28"/>
                <w:szCs w:val="28"/>
              </w:rPr>
            </w:pPr>
            <w:r w:rsidRPr="00BF6717">
              <w:rPr>
                <w:rFonts w:ascii="Times New Roman" w:hAnsi="Times New Roman"/>
                <w:b/>
                <w:sz w:val="28"/>
                <w:szCs w:val="28"/>
              </w:rPr>
              <w:t>P.NO</w:t>
            </w:r>
          </w:p>
        </w:tc>
      </w:tr>
      <w:tr w:rsidR="00D7676D" w:rsidRPr="00BF6717" w:rsidTr="002B6AE9">
        <w:tc>
          <w:tcPr>
            <w:tcW w:w="1663"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A</w:t>
            </w:r>
          </w:p>
        </w:tc>
        <w:tc>
          <w:tcPr>
            <w:tcW w:w="6488" w:type="dxa"/>
            <w:tcBorders>
              <w:right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PERSONAL DATA SHEET</w:t>
            </w:r>
          </w:p>
        </w:tc>
        <w:tc>
          <w:tcPr>
            <w:tcW w:w="1227" w:type="dxa"/>
            <w:tcBorders>
              <w:left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126</w:t>
            </w:r>
          </w:p>
        </w:tc>
      </w:tr>
      <w:tr w:rsidR="00D7676D" w:rsidRPr="00BF6717" w:rsidTr="002B6AE9">
        <w:tc>
          <w:tcPr>
            <w:tcW w:w="1663"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B</w:t>
            </w:r>
          </w:p>
        </w:tc>
        <w:tc>
          <w:tcPr>
            <w:tcW w:w="6488" w:type="dxa"/>
            <w:tcBorders>
              <w:right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RATING SCALE</w:t>
            </w:r>
          </w:p>
        </w:tc>
        <w:tc>
          <w:tcPr>
            <w:tcW w:w="1227" w:type="dxa"/>
            <w:tcBorders>
              <w:left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126-127</w:t>
            </w:r>
          </w:p>
        </w:tc>
      </w:tr>
    </w:tbl>
    <w:p w:rsidR="00D7676D" w:rsidRPr="00BF6717" w:rsidRDefault="00D7676D" w:rsidP="00D7676D">
      <w:pPr>
        <w:spacing w:after="0" w:line="240" w:lineRule="auto"/>
        <w:rPr>
          <w:rFonts w:ascii="Times New Roman" w:hAnsi="Times New Roman"/>
          <w:sz w:val="28"/>
          <w:szCs w:val="28"/>
        </w:rPr>
      </w:pPr>
    </w:p>
    <w:p w:rsidR="00D7676D" w:rsidRPr="00BF6717" w:rsidRDefault="00D7676D" w:rsidP="00D7676D">
      <w:pPr>
        <w:spacing w:after="0" w:line="240" w:lineRule="auto"/>
        <w:rPr>
          <w:rFonts w:ascii="Times New Roman" w:hAnsi="Times New Roman"/>
          <w:b/>
          <w:sz w:val="28"/>
          <w:szCs w:val="28"/>
        </w:rPr>
      </w:pPr>
      <w:r w:rsidRPr="00BF6717">
        <w:rPr>
          <w:rFonts w:ascii="Times New Roman" w:hAnsi="Times New Roman"/>
          <w:b/>
          <w:sz w:val="28"/>
          <w:szCs w:val="28"/>
        </w:rPr>
        <w:t xml:space="preserve"> </w:t>
      </w:r>
      <w:r w:rsidRPr="00BF6717">
        <w:rPr>
          <w:rFonts w:ascii="Times New Roman" w:hAnsi="Times New Roman"/>
          <w:b/>
          <w:sz w:val="28"/>
          <w:szCs w:val="28"/>
        </w:rPr>
        <w:tab/>
      </w:r>
      <w:r w:rsidRPr="00BF6717">
        <w:rPr>
          <w:rFonts w:ascii="Times New Roman" w:hAnsi="Times New Roman"/>
          <w:b/>
          <w:sz w:val="28"/>
          <w:szCs w:val="28"/>
        </w:rPr>
        <w:tab/>
      </w:r>
      <w:r w:rsidRPr="00BF6717">
        <w:rPr>
          <w:rFonts w:ascii="Times New Roman" w:hAnsi="Times New Roman"/>
          <w:b/>
          <w:sz w:val="28"/>
          <w:szCs w:val="28"/>
        </w:rPr>
        <w:tab/>
      </w:r>
      <w:r w:rsidRPr="00BF6717">
        <w:rPr>
          <w:rFonts w:ascii="Times New Roman" w:hAnsi="Times New Roman"/>
          <w:b/>
          <w:sz w:val="28"/>
          <w:szCs w:val="28"/>
        </w:rPr>
        <w:tab/>
        <w:t>LIST OF ANNEXURES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63"/>
        <w:gridCol w:w="6569"/>
        <w:gridCol w:w="1216"/>
      </w:tblGrid>
      <w:tr w:rsidR="00D7676D" w:rsidRPr="00BF6717" w:rsidTr="002B6AE9">
        <w:trPr>
          <w:trHeight w:val="746"/>
          <w:jc w:val="center"/>
        </w:trPr>
        <w:tc>
          <w:tcPr>
            <w:tcW w:w="1663" w:type="dxa"/>
            <w:vAlign w:val="center"/>
          </w:tcPr>
          <w:p w:rsidR="00D7676D" w:rsidRPr="00BF6717" w:rsidRDefault="00D7676D" w:rsidP="002B6AE9">
            <w:pPr>
              <w:spacing w:after="0" w:line="240" w:lineRule="auto"/>
              <w:jc w:val="center"/>
              <w:rPr>
                <w:rFonts w:ascii="Times New Roman" w:hAnsi="Times New Roman"/>
                <w:b/>
                <w:sz w:val="28"/>
                <w:szCs w:val="28"/>
              </w:rPr>
            </w:pPr>
            <w:r w:rsidRPr="00BF6717">
              <w:rPr>
                <w:rFonts w:ascii="Times New Roman" w:hAnsi="Times New Roman"/>
                <w:b/>
                <w:sz w:val="28"/>
                <w:szCs w:val="28"/>
              </w:rPr>
              <w:t>APPENDIX NO.</w:t>
            </w:r>
          </w:p>
        </w:tc>
        <w:tc>
          <w:tcPr>
            <w:tcW w:w="6569" w:type="dxa"/>
            <w:tcBorders>
              <w:right w:val="single" w:sz="4" w:space="0" w:color="auto"/>
            </w:tcBorders>
            <w:vAlign w:val="center"/>
          </w:tcPr>
          <w:p w:rsidR="00D7676D" w:rsidRPr="00BF6717" w:rsidRDefault="00D7676D" w:rsidP="002B6AE9">
            <w:pPr>
              <w:spacing w:after="0" w:line="240" w:lineRule="auto"/>
              <w:jc w:val="center"/>
              <w:rPr>
                <w:rFonts w:ascii="Times New Roman" w:hAnsi="Times New Roman"/>
                <w:b/>
                <w:sz w:val="28"/>
                <w:szCs w:val="28"/>
              </w:rPr>
            </w:pPr>
            <w:r w:rsidRPr="00BF6717">
              <w:rPr>
                <w:rFonts w:ascii="Times New Roman" w:hAnsi="Times New Roman"/>
                <w:b/>
                <w:sz w:val="28"/>
                <w:szCs w:val="28"/>
              </w:rPr>
              <w:t>TITLE</w:t>
            </w:r>
          </w:p>
        </w:tc>
        <w:tc>
          <w:tcPr>
            <w:tcW w:w="1216" w:type="dxa"/>
            <w:tcBorders>
              <w:left w:val="single" w:sz="4" w:space="0" w:color="auto"/>
            </w:tcBorders>
            <w:vAlign w:val="center"/>
          </w:tcPr>
          <w:p w:rsidR="00D7676D" w:rsidRPr="00BF6717" w:rsidRDefault="00D7676D" w:rsidP="002B6AE9">
            <w:pPr>
              <w:spacing w:after="0" w:line="240" w:lineRule="auto"/>
              <w:jc w:val="center"/>
              <w:rPr>
                <w:rFonts w:ascii="Times New Roman" w:hAnsi="Times New Roman"/>
                <w:b/>
                <w:sz w:val="28"/>
                <w:szCs w:val="28"/>
              </w:rPr>
            </w:pPr>
          </w:p>
        </w:tc>
      </w:tr>
      <w:tr w:rsidR="00D7676D" w:rsidRPr="00BF6717" w:rsidTr="002B6AE9">
        <w:trPr>
          <w:jc w:val="center"/>
        </w:trPr>
        <w:tc>
          <w:tcPr>
            <w:tcW w:w="1663" w:type="dxa"/>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A</w:t>
            </w:r>
          </w:p>
        </w:tc>
        <w:tc>
          <w:tcPr>
            <w:tcW w:w="6569" w:type="dxa"/>
            <w:tcBorders>
              <w:right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GRAMMAR TOPICS</w:t>
            </w:r>
          </w:p>
        </w:tc>
        <w:tc>
          <w:tcPr>
            <w:tcW w:w="1216" w:type="dxa"/>
            <w:tcBorders>
              <w:left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r w:rsidRPr="00BF6717">
              <w:rPr>
                <w:rFonts w:ascii="Times New Roman" w:hAnsi="Times New Roman"/>
                <w:sz w:val="28"/>
                <w:szCs w:val="28"/>
              </w:rPr>
              <w:t>129</w:t>
            </w:r>
          </w:p>
        </w:tc>
      </w:tr>
      <w:tr w:rsidR="00D7676D" w:rsidRPr="00BF6717" w:rsidTr="002B6AE9">
        <w:trPr>
          <w:jc w:val="center"/>
        </w:trPr>
        <w:tc>
          <w:tcPr>
            <w:tcW w:w="1663" w:type="dxa"/>
            <w:vAlign w:val="center"/>
          </w:tcPr>
          <w:p w:rsidR="00D7676D" w:rsidRPr="00BF6717" w:rsidRDefault="00D7676D" w:rsidP="002B6AE9">
            <w:pPr>
              <w:spacing w:after="0" w:line="240" w:lineRule="auto"/>
              <w:jc w:val="center"/>
              <w:rPr>
                <w:rFonts w:ascii="Times New Roman" w:hAnsi="Times New Roman"/>
                <w:sz w:val="28"/>
                <w:szCs w:val="28"/>
              </w:rPr>
            </w:pPr>
          </w:p>
        </w:tc>
        <w:tc>
          <w:tcPr>
            <w:tcW w:w="6569" w:type="dxa"/>
            <w:tcBorders>
              <w:right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p>
        </w:tc>
        <w:tc>
          <w:tcPr>
            <w:tcW w:w="1216" w:type="dxa"/>
            <w:tcBorders>
              <w:left w:val="single" w:sz="4" w:space="0" w:color="auto"/>
            </w:tcBorders>
            <w:vAlign w:val="center"/>
          </w:tcPr>
          <w:p w:rsidR="00D7676D" w:rsidRPr="00BF6717" w:rsidRDefault="00D7676D" w:rsidP="002B6AE9">
            <w:pPr>
              <w:spacing w:after="0" w:line="240" w:lineRule="auto"/>
              <w:jc w:val="center"/>
              <w:rPr>
                <w:rFonts w:ascii="Times New Roman" w:hAnsi="Times New Roman"/>
                <w:sz w:val="28"/>
                <w:szCs w:val="28"/>
              </w:rPr>
            </w:pPr>
          </w:p>
        </w:tc>
      </w:tr>
    </w:tbl>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D7676D">
      <w:pPr>
        <w:pStyle w:val="Normal1"/>
        <w:spacing w:line="360" w:lineRule="auto"/>
        <w:rPr>
          <w:rFonts w:ascii="Times New Roman" w:eastAsia="Times New Roman" w:hAnsi="Times New Roman" w:cs="Times New Roman"/>
          <w:b/>
          <w:color w:val="auto"/>
          <w:sz w:val="28"/>
          <w:szCs w:val="28"/>
        </w:rPr>
      </w:pPr>
    </w:p>
    <w:p w:rsidR="00D7676D" w:rsidRPr="00BF6717" w:rsidRDefault="00D7676D" w:rsidP="002B6AE9">
      <w:pPr>
        <w:rPr>
          <w:rFonts w:ascii="Times New Roman" w:hAnsi="Times New Roman"/>
          <w:sz w:val="28"/>
          <w:szCs w:val="28"/>
          <w:u w:val="double"/>
          <w:lang w:val="en-IN"/>
        </w:rPr>
      </w:pPr>
    </w:p>
    <w:p w:rsidR="00D7676D" w:rsidRPr="00BF6717" w:rsidRDefault="00D7676D" w:rsidP="00D7676D">
      <w:pPr>
        <w:jc w:val="right"/>
        <w:rPr>
          <w:rFonts w:ascii="Times New Roman" w:hAnsi="Times New Roman"/>
          <w:b/>
          <w:sz w:val="72"/>
          <w:szCs w:val="28"/>
          <w:u w:val="double"/>
          <w:lang w:val="en-IN"/>
        </w:rPr>
      </w:pPr>
      <w:r w:rsidRPr="00BF6717">
        <w:rPr>
          <w:rFonts w:ascii="Times New Roman" w:hAnsi="Times New Roman"/>
          <w:b/>
          <w:sz w:val="72"/>
          <w:szCs w:val="28"/>
          <w:u w:val="double"/>
          <w:lang w:val="en-IN"/>
        </w:rPr>
        <w:t>INTRODUCTION</w:t>
      </w:r>
    </w:p>
    <w:p w:rsidR="00D7676D" w:rsidRPr="00BF6717" w:rsidRDefault="00D7676D" w:rsidP="00BF6717">
      <w:pPr>
        <w:spacing w:line="360" w:lineRule="auto"/>
        <w:rPr>
          <w:rFonts w:ascii="Times New Roman" w:hAnsi="Times New Roman"/>
          <w:b/>
          <w:sz w:val="28"/>
          <w:szCs w:val="28"/>
        </w:rPr>
      </w:pPr>
    </w:p>
    <w:p w:rsidR="00D7676D" w:rsidRPr="00BF6717" w:rsidRDefault="00D7676D" w:rsidP="00D7676D">
      <w:pPr>
        <w:spacing w:line="360" w:lineRule="auto"/>
        <w:jc w:val="center"/>
        <w:rPr>
          <w:rFonts w:ascii="Times New Roman" w:hAnsi="Times New Roman"/>
          <w:b/>
          <w:sz w:val="28"/>
          <w:szCs w:val="28"/>
        </w:rPr>
      </w:pPr>
    </w:p>
    <w:p w:rsidR="00D7676D" w:rsidRPr="00BF6717" w:rsidRDefault="00D7676D" w:rsidP="00D7676D">
      <w:pPr>
        <w:spacing w:line="360" w:lineRule="auto"/>
        <w:jc w:val="center"/>
        <w:rPr>
          <w:rFonts w:ascii="Times New Roman" w:hAnsi="Times New Roman"/>
          <w:b/>
          <w:sz w:val="28"/>
          <w:szCs w:val="28"/>
        </w:rPr>
      </w:pPr>
      <w:r w:rsidRPr="00BF6717">
        <w:rPr>
          <w:rFonts w:ascii="Times New Roman" w:hAnsi="Times New Roman"/>
          <w:b/>
          <w:sz w:val="28"/>
          <w:szCs w:val="28"/>
        </w:rPr>
        <w:t>CHAPTER I</w:t>
      </w: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b/>
          <w:sz w:val="28"/>
          <w:szCs w:val="28"/>
        </w:rPr>
        <w:t>Introduction</w:t>
      </w:r>
    </w:p>
    <w:p w:rsidR="00D7676D" w:rsidRPr="00BF6717" w:rsidRDefault="00D7676D" w:rsidP="00BF6717">
      <w:pPr>
        <w:spacing w:line="360" w:lineRule="auto"/>
        <w:jc w:val="right"/>
        <w:rPr>
          <w:rFonts w:ascii="Times New Roman" w:hAnsi="Times New Roman"/>
          <w:b/>
          <w:i/>
          <w:sz w:val="28"/>
          <w:szCs w:val="28"/>
        </w:rPr>
      </w:pPr>
      <w:r w:rsidRPr="00BF6717">
        <w:rPr>
          <w:rFonts w:ascii="Times New Roman" w:hAnsi="Times New Roman"/>
          <w:i/>
          <w:sz w:val="28"/>
          <w:szCs w:val="28"/>
        </w:rPr>
        <w:t>“</w:t>
      </w:r>
      <w:r w:rsidRPr="00BF6717">
        <w:rPr>
          <w:rStyle w:val="Emphasis"/>
          <w:rFonts w:ascii="Times New Roman" w:hAnsi="Times New Roman"/>
          <w:sz w:val="28"/>
          <w:szCs w:val="28"/>
        </w:rPr>
        <w:t>The most important principle for designing lively</w:t>
      </w:r>
      <w:r w:rsidR="00BF6717" w:rsidRPr="00BF6717">
        <w:rPr>
          <w:rStyle w:val="Emphasis"/>
          <w:rFonts w:ascii="Times New Roman" w:hAnsi="Times New Roman"/>
          <w:sz w:val="28"/>
          <w:szCs w:val="28"/>
        </w:rPr>
        <w:t xml:space="preserve"> eLearning is to see e-</w:t>
      </w:r>
      <w:proofErr w:type="spellStart"/>
      <w:r w:rsidR="00BF6717" w:rsidRPr="00BF6717">
        <w:rPr>
          <w:rStyle w:val="Emphasis"/>
          <w:rFonts w:ascii="Times New Roman" w:hAnsi="Times New Roman"/>
          <w:sz w:val="28"/>
          <w:szCs w:val="28"/>
        </w:rPr>
        <w:t>learning</w:t>
      </w:r>
      <w:r w:rsidRPr="00BF6717">
        <w:rPr>
          <w:rStyle w:val="Emphasis"/>
          <w:rFonts w:ascii="Times New Roman" w:hAnsi="Times New Roman"/>
          <w:sz w:val="28"/>
          <w:szCs w:val="28"/>
        </w:rPr>
        <w:t>design</w:t>
      </w:r>
      <w:proofErr w:type="spellEnd"/>
      <w:r w:rsidRPr="00BF6717">
        <w:rPr>
          <w:rStyle w:val="Emphasis"/>
          <w:rFonts w:ascii="Times New Roman" w:hAnsi="Times New Roman"/>
          <w:sz w:val="28"/>
          <w:szCs w:val="28"/>
        </w:rPr>
        <w:t xml:space="preserve"> not as information design but as designing an experience.</w:t>
      </w:r>
      <w:r w:rsidRPr="00BF6717">
        <w:rPr>
          <w:rFonts w:ascii="Times New Roman" w:hAnsi="Times New Roman"/>
          <w:i/>
          <w:sz w:val="28"/>
          <w:szCs w:val="28"/>
        </w:rPr>
        <w:t xml:space="preserve">”                                                                                                                                     </w:t>
      </w:r>
      <w:r w:rsidRPr="00BF6717">
        <w:rPr>
          <w:rFonts w:ascii="Times New Roman" w:hAnsi="Times New Roman"/>
          <w:b/>
          <w:i/>
          <w:sz w:val="28"/>
          <w:szCs w:val="28"/>
        </w:rPr>
        <w:t>Cathy Moore</w:t>
      </w:r>
    </w:p>
    <w:p w:rsidR="00BF6717" w:rsidRPr="00BF6717" w:rsidRDefault="00D7676D" w:rsidP="00BF6717">
      <w:pPr>
        <w:shd w:val="clear" w:color="auto" w:fill="FFFFFF"/>
        <w:spacing w:after="0"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lastRenderedPageBreak/>
        <w:t>Introducing Internet at schools has encouraged the development of new tools and systems within the scope of education and training. As a result, a new era of learning and training approaches has emerged, where new educational models have been developed, students could learn independently</w:t>
      </w:r>
      <w:r w:rsidRPr="00BF6717">
        <w:rPr>
          <w:rFonts w:ascii="Times New Roman" w:eastAsia="Times New Roman" w:hAnsi="Times New Roman"/>
          <w:spacing w:val="-1"/>
          <w:sz w:val="28"/>
          <w:szCs w:val="28"/>
        </w:rPr>
        <w:t xml:space="preserve"> at any time or location, simply by connect</w:t>
      </w:r>
      <w:r w:rsidRPr="00BF6717">
        <w:rPr>
          <w:rFonts w:ascii="Times New Roman" w:eastAsia="Times New Roman" w:hAnsi="Times New Roman"/>
          <w:spacing w:val="1"/>
          <w:sz w:val="28"/>
          <w:szCs w:val="28"/>
        </w:rPr>
        <w:t xml:space="preserve">ing to the Net along with </w:t>
      </w:r>
      <w:r w:rsidRPr="00BF6717">
        <w:rPr>
          <w:rFonts w:ascii="Times New Roman" w:eastAsia="Times New Roman" w:hAnsi="Times New Roman"/>
          <w:sz w:val="28"/>
          <w:szCs w:val="28"/>
        </w:rPr>
        <w:t xml:space="preserve">the appropriate systems and tools. Teachers, at the same time, could teach through </w:t>
      </w:r>
      <w:r w:rsidRPr="00BF6717">
        <w:rPr>
          <w:rFonts w:ascii="Times New Roman" w:eastAsia="Times New Roman" w:hAnsi="Times New Roman"/>
          <w:spacing w:val="1"/>
          <w:sz w:val="28"/>
          <w:szCs w:val="28"/>
        </w:rPr>
        <w:t xml:space="preserve">“on-line” setting and could schedule lessons and exams </w:t>
      </w:r>
      <w:r w:rsidRPr="00BF6717">
        <w:rPr>
          <w:rFonts w:ascii="Times New Roman" w:eastAsia="Times New Roman" w:hAnsi="Times New Roman"/>
          <w:sz w:val="28"/>
          <w:szCs w:val="28"/>
        </w:rPr>
        <w:t xml:space="preserve">without the classical physical constraints. This Electronic Learning </w:t>
      </w:r>
      <w:r w:rsidRPr="00BF6717">
        <w:rPr>
          <w:rFonts w:ascii="Times New Roman" w:eastAsia="Times New Roman" w:hAnsi="Times New Roman"/>
          <w:spacing w:val="-1"/>
          <w:sz w:val="28"/>
          <w:szCs w:val="28"/>
        </w:rPr>
        <w:t xml:space="preserve">approach, also known as e-learning, has opened </w:t>
      </w:r>
      <w:r w:rsidRPr="00BF6717">
        <w:rPr>
          <w:rFonts w:ascii="Times New Roman" w:eastAsia="Times New Roman" w:hAnsi="Times New Roman"/>
          <w:sz w:val="28"/>
          <w:szCs w:val="28"/>
        </w:rPr>
        <w:t>new horizons in teaching for both teachers and students.</w:t>
      </w:r>
    </w:p>
    <w:p w:rsidR="00D7676D" w:rsidRPr="00BF6717" w:rsidRDefault="00D7676D" w:rsidP="00BF6717">
      <w:pPr>
        <w:shd w:val="clear" w:color="auto" w:fill="FFFFFF"/>
        <w:spacing w:after="0" w:line="360" w:lineRule="auto"/>
        <w:jc w:val="both"/>
        <w:rPr>
          <w:rFonts w:ascii="Times New Roman" w:eastAsia="Times New Roman" w:hAnsi="Times New Roman"/>
          <w:sz w:val="24"/>
          <w:szCs w:val="28"/>
        </w:rPr>
      </w:pPr>
      <w:r w:rsidRPr="00BF6717">
        <w:rPr>
          <w:rFonts w:ascii="Times New Roman" w:hAnsi="Times New Roman"/>
          <w:b/>
          <w:sz w:val="24"/>
          <w:szCs w:val="28"/>
          <w:shd w:val="clear" w:color="auto" w:fill="FFFFFF"/>
        </w:rPr>
        <w:t xml:space="preserve">1.1 Smart Education </w:t>
      </w:r>
    </w:p>
    <w:p w:rsidR="00BF6717" w:rsidRPr="00BF6717" w:rsidRDefault="00D7676D" w:rsidP="00D7676D">
      <w:pPr>
        <w:spacing w:line="360" w:lineRule="auto"/>
        <w:jc w:val="both"/>
        <w:rPr>
          <w:rFonts w:ascii="Times New Roman" w:hAnsi="Times New Roman"/>
          <w:sz w:val="28"/>
          <w:szCs w:val="28"/>
          <w:shd w:val="clear" w:color="auto" w:fill="FFFFFF"/>
        </w:rPr>
      </w:pPr>
      <w:r w:rsidRPr="00BF6717">
        <w:rPr>
          <w:rFonts w:ascii="Times New Roman" w:hAnsi="Times New Roman"/>
          <w:sz w:val="28"/>
          <w:szCs w:val="28"/>
          <w:shd w:val="clear" w:color="auto" w:fill="FFFFFF"/>
        </w:rPr>
        <w:t>The initiative aimed at introducing a system under which students can learn anytime, anywhere through information technology; an educational environment can be created where learning options are guaranteed through various instructional styles; teachers can expand their discretionary power according to the characteristics of their discipline; and an educational curriculum and programs can be developed under the leadership of teachers.</w:t>
      </w:r>
    </w:p>
    <w:p w:rsidR="00D7676D" w:rsidRPr="00BF6717" w:rsidRDefault="00D7676D" w:rsidP="00D7676D">
      <w:pPr>
        <w:pStyle w:val="NormalWeb"/>
        <w:shd w:val="clear" w:color="auto" w:fill="FFFFFF"/>
        <w:spacing w:before="0" w:beforeAutospacing="0" w:after="136" w:afterAutospacing="0" w:line="360" w:lineRule="auto"/>
        <w:jc w:val="both"/>
        <w:rPr>
          <w:b/>
          <w:sz w:val="28"/>
          <w:szCs w:val="28"/>
        </w:rPr>
      </w:pPr>
      <w:r w:rsidRPr="00BF6717">
        <w:rPr>
          <w:b/>
          <w:sz w:val="28"/>
          <w:szCs w:val="28"/>
        </w:rPr>
        <w:t xml:space="preserve">1.2 </w:t>
      </w:r>
      <w:r w:rsidRPr="00BF6717">
        <w:rPr>
          <w:b/>
          <w:sz w:val="28"/>
          <w:szCs w:val="28"/>
          <w:shd w:val="clear" w:color="auto" w:fill="FFFFFF"/>
        </w:rPr>
        <w:t>Goal and Vision of Smart Education</w:t>
      </w:r>
    </w:p>
    <w:p w:rsidR="00BF6717" w:rsidRPr="00BF6717" w:rsidRDefault="00D7676D" w:rsidP="00D7676D">
      <w:pPr>
        <w:spacing w:line="360" w:lineRule="auto"/>
        <w:jc w:val="both"/>
        <w:rPr>
          <w:rFonts w:ascii="Times New Roman" w:hAnsi="Times New Roman"/>
          <w:sz w:val="28"/>
          <w:szCs w:val="28"/>
          <w:shd w:val="clear" w:color="auto" w:fill="FFFFFF"/>
        </w:rPr>
      </w:pPr>
      <w:r w:rsidRPr="00BF6717">
        <w:rPr>
          <w:rFonts w:ascii="Times New Roman" w:hAnsi="Times New Roman"/>
          <w:sz w:val="28"/>
          <w:szCs w:val="28"/>
          <w:shd w:val="clear" w:color="auto" w:fill="FFFFFF"/>
        </w:rPr>
        <w:t>The goal and vision of SMART Education is to ‘foster creative global talents’ through a comprehensive ‘classroom revolution’ including changes in educational content, teaching and learning methods, evaluation, and the learning environment. Together, these form a new educational paradigm. As a driving force for innovating educational systems, SMART is an acronym for the five components of Self-directed, Motivated, Adaptive, Resource-enriched, and Technology-embedded Education. Its aim is to ensure an inclusive and equitable quality of education, and promote learning opportunities for all students.</w:t>
      </w:r>
    </w:p>
    <w:p w:rsidR="00D7676D" w:rsidRPr="00BF6717" w:rsidRDefault="00D7676D" w:rsidP="00D7676D">
      <w:pPr>
        <w:spacing w:line="360" w:lineRule="auto"/>
        <w:jc w:val="both"/>
        <w:rPr>
          <w:rFonts w:ascii="Times New Roman" w:hAnsi="Times New Roman"/>
          <w:sz w:val="28"/>
          <w:szCs w:val="28"/>
          <w:shd w:val="clear" w:color="auto" w:fill="FFFFFF"/>
        </w:rPr>
      </w:pPr>
      <w:r w:rsidRPr="00BF6717">
        <w:rPr>
          <w:rFonts w:ascii="Times New Roman" w:hAnsi="Times New Roman"/>
          <w:b/>
          <w:sz w:val="28"/>
          <w:szCs w:val="28"/>
        </w:rPr>
        <w:t>1.3 E-Learning</w:t>
      </w:r>
    </w:p>
    <w:p w:rsidR="00D7676D" w:rsidRPr="00BF6717" w:rsidRDefault="00D7676D" w:rsidP="00D7676D">
      <w:pPr>
        <w:pStyle w:val="NormalWeb"/>
        <w:shd w:val="clear" w:color="auto" w:fill="FFFFFF"/>
        <w:spacing w:before="0" w:beforeAutospacing="0" w:after="136" w:afterAutospacing="0" w:line="360" w:lineRule="auto"/>
        <w:jc w:val="both"/>
        <w:rPr>
          <w:sz w:val="28"/>
          <w:szCs w:val="28"/>
        </w:rPr>
      </w:pPr>
      <w:r w:rsidRPr="00BF6717">
        <w:rPr>
          <w:rStyle w:val="Strong"/>
          <w:rFonts w:eastAsiaTheme="majorEastAsia"/>
          <w:sz w:val="28"/>
          <w:szCs w:val="28"/>
        </w:rPr>
        <w:lastRenderedPageBreak/>
        <w:t xml:space="preserve">E-Learning is defined as a </w:t>
      </w:r>
      <w:r w:rsidRPr="00BF6717">
        <w:rPr>
          <w:sz w:val="28"/>
          <w:szCs w:val="28"/>
        </w:rPr>
        <w:t>learning system based on formalized teaching but with the help of electronic resources is known as E-learning. While teaching can be based in or out of the classrooms, the use of computers and the Internet forms the major component of E-learning. E-learning can also be termed as a network enabled transfer of skills and knowledge, and the delivery of education is made to a large number of recipients at the same or different times.</w:t>
      </w:r>
    </w:p>
    <w:p w:rsidR="00D7676D" w:rsidRPr="00BF6717" w:rsidRDefault="00D7676D" w:rsidP="00D7676D">
      <w:pPr>
        <w:pStyle w:val="Heading2"/>
        <w:shd w:val="clear" w:color="auto" w:fill="FFFFFF"/>
        <w:spacing w:before="0" w:beforeAutospacing="0" w:after="136" w:afterAutospacing="0" w:line="360" w:lineRule="auto"/>
        <w:jc w:val="center"/>
        <w:rPr>
          <w:b w:val="0"/>
          <w:sz w:val="28"/>
          <w:szCs w:val="28"/>
        </w:rPr>
      </w:pPr>
      <w:r w:rsidRPr="00BF6717">
        <w:rPr>
          <w:b w:val="0"/>
          <w:noProof/>
          <w:sz w:val="28"/>
          <w:szCs w:val="28"/>
        </w:rPr>
        <w:drawing>
          <wp:inline distT="0" distB="0" distL="0" distR="0">
            <wp:extent cx="5619750" cy="3609975"/>
            <wp:effectExtent l="19050" t="0" r="0" b="0"/>
            <wp:docPr id="1" name="Picture 1" descr="E learning conce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 learning concept"/>
                    <pic:cNvPicPr>
                      <a:picLocks noChangeAspect="1" noChangeArrowheads="1"/>
                    </pic:cNvPicPr>
                  </pic:nvPicPr>
                  <pic:blipFill>
                    <a:blip r:embed="rId9"/>
                    <a:srcRect/>
                    <a:stretch>
                      <a:fillRect/>
                    </a:stretch>
                  </pic:blipFill>
                  <pic:spPr bwMode="auto">
                    <a:xfrm>
                      <a:off x="0" y="0"/>
                      <a:ext cx="5629959" cy="3616533"/>
                    </a:xfrm>
                    <a:prstGeom prst="rect">
                      <a:avLst/>
                    </a:prstGeom>
                    <a:noFill/>
                    <a:ln w="9525">
                      <a:noFill/>
                      <a:miter lim="800000"/>
                      <a:headEnd/>
                      <a:tailEnd/>
                    </a:ln>
                  </pic:spPr>
                </pic:pic>
              </a:graphicData>
            </a:graphic>
          </wp:inline>
        </w:drawing>
      </w:r>
    </w:p>
    <w:p w:rsidR="00D7676D" w:rsidRPr="00BF6717" w:rsidRDefault="00D7676D" w:rsidP="00D7676D">
      <w:pPr>
        <w:pStyle w:val="Heading2"/>
        <w:shd w:val="clear" w:color="auto" w:fill="FFFFFF"/>
        <w:spacing w:before="0" w:beforeAutospacing="0" w:after="136" w:afterAutospacing="0" w:line="276" w:lineRule="auto"/>
        <w:jc w:val="center"/>
        <w:rPr>
          <w:sz w:val="28"/>
          <w:szCs w:val="28"/>
        </w:rPr>
      </w:pPr>
      <w:r w:rsidRPr="00BF6717">
        <w:rPr>
          <w:sz w:val="28"/>
          <w:szCs w:val="28"/>
        </w:rPr>
        <w:t>Fig -1: E-learning illustration</w:t>
      </w:r>
    </w:p>
    <w:p w:rsidR="00D7676D" w:rsidRPr="00BF6717" w:rsidRDefault="00D7676D" w:rsidP="00BF6717">
      <w:pPr>
        <w:pStyle w:val="Heading2"/>
        <w:shd w:val="clear" w:color="auto" w:fill="FFFFFF"/>
        <w:spacing w:before="0" w:beforeAutospacing="0" w:after="136" w:afterAutospacing="0" w:line="276" w:lineRule="auto"/>
        <w:rPr>
          <w:sz w:val="28"/>
          <w:szCs w:val="28"/>
        </w:rPr>
      </w:pPr>
    </w:p>
    <w:p w:rsidR="00D7676D" w:rsidRPr="00BF6717" w:rsidRDefault="00D7676D" w:rsidP="00D7676D">
      <w:pPr>
        <w:pStyle w:val="Heading2"/>
        <w:shd w:val="clear" w:color="auto" w:fill="FFFFFF"/>
        <w:spacing w:before="0" w:beforeAutospacing="0" w:after="136" w:afterAutospacing="0" w:line="276" w:lineRule="auto"/>
        <w:jc w:val="both"/>
        <w:rPr>
          <w:bCs w:val="0"/>
          <w:sz w:val="28"/>
          <w:szCs w:val="28"/>
        </w:rPr>
      </w:pPr>
      <w:r w:rsidRPr="00BF6717">
        <w:rPr>
          <w:bCs w:val="0"/>
          <w:sz w:val="28"/>
          <w:szCs w:val="28"/>
        </w:rPr>
        <w:t>1.4 Question Bank - Meaning</w:t>
      </w:r>
    </w:p>
    <w:p w:rsidR="00BF6717" w:rsidRPr="00BF6717" w:rsidRDefault="00D7676D" w:rsidP="00BF6717">
      <w:pPr>
        <w:pStyle w:val="NormalWeb"/>
        <w:shd w:val="clear" w:color="auto" w:fill="FFFFFF"/>
        <w:spacing w:before="0" w:beforeAutospacing="0" w:after="136" w:afterAutospacing="0" w:line="360" w:lineRule="auto"/>
        <w:jc w:val="both"/>
        <w:rPr>
          <w:sz w:val="28"/>
          <w:szCs w:val="28"/>
        </w:rPr>
      </w:pPr>
      <w:r w:rsidRPr="00BF6717">
        <w:rPr>
          <w:sz w:val="28"/>
          <w:szCs w:val="28"/>
        </w:rPr>
        <w:t>Think of a question bank like a normal bank account. We deposit our questions into the question bank and then withdraw them when we need them e.g. for exams. It means all the questions are stored in one secure place that we can go to whenever we need them.</w:t>
      </w:r>
    </w:p>
    <w:p w:rsidR="00D7676D" w:rsidRPr="00BF6717" w:rsidRDefault="00D7676D" w:rsidP="00BF6717">
      <w:pPr>
        <w:pStyle w:val="NormalWeb"/>
        <w:shd w:val="clear" w:color="auto" w:fill="FFFFFF"/>
        <w:spacing w:before="0" w:beforeAutospacing="0" w:after="136" w:afterAutospacing="0" w:line="360" w:lineRule="auto"/>
        <w:jc w:val="both"/>
        <w:rPr>
          <w:sz w:val="28"/>
          <w:szCs w:val="28"/>
        </w:rPr>
      </w:pPr>
      <w:r w:rsidRPr="00BF6717">
        <w:rPr>
          <w:b/>
          <w:sz w:val="28"/>
          <w:szCs w:val="28"/>
        </w:rPr>
        <w:t>1.4.1 Question Bank as a learning tool</w:t>
      </w:r>
    </w:p>
    <w:p w:rsidR="00D7676D" w:rsidRPr="00BF6717" w:rsidRDefault="00D7676D" w:rsidP="00D7676D">
      <w:pPr>
        <w:pStyle w:val="NormalWeb"/>
        <w:shd w:val="clear" w:color="auto" w:fill="FFFFFF"/>
        <w:spacing w:before="0" w:beforeAutospacing="0" w:after="240" w:afterAutospacing="0" w:line="360" w:lineRule="auto"/>
        <w:jc w:val="both"/>
        <w:rPr>
          <w:sz w:val="28"/>
          <w:szCs w:val="28"/>
        </w:rPr>
      </w:pPr>
      <w:r w:rsidRPr="00BF6717">
        <w:rPr>
          <w:sz w:val="28"/>
          <w:szCs w:val="28"/>
        </w:rPr>
        <w:lastRenderedPageBreak/>
        <w:t>The </w:t>
      </w:r>
      <w:hyperlink r:id="rId10" w:tgtFrame="_blank" w:history="1">
        <w:r w:rsidRPr="00BF6717">
          <w:rPr>
            <w:rStyle w:val="Hyperlink"/>
            <w:rFonts w:eastAsiaTheme="majorEastAsia"/>
            <w:color w:val="auto"/>
            <w:sz w:val="28"/>
            <w:szCs w:val="28"/>
            <w:u w:val="none"/>
          </w:rPr>
          <w:t>Question Bank</w:t>
        </w:r>
      </w:hyperlink>
      <w:r w:rsidRPr="00BF6717">
        <w:rPr>
          <w:sz w:val="28"/>
          <w:szCs w:val="28"/>
        </w:rPr>
        <w:t> is where all the questions created under your account are held. It is possible to create one or more courses or tests without ever creating a single question bank, but this would not be taking true advantage of the benefits of online testing and is not recommended. Question banks can be thought of as virtual containers for valid, accepted questions and allow test maker efficiencies and reporting capabilities unavailable with other assessment tools. Before uploading to the bank, ensure that questions are clearly stated, checked for technical accuracy and applicability to the desired outcome, and edited for spelling and grammar.</w:t>
      </w:r>
    </w:p>
    <w:p w:rsidR="00D7676D" w:rsidRPr="00BF6717" w:rsidRDefault="00D7676D" w:rsidP="00D7676D">
      <w:pPr>
        <w:pStyle w:val="NormalWeb"/>
        <w:shd w:val="clear" w:color="auto" w:fill="FFFFFF"/>
        <w:spacing w:line="360" w:lineRule="auto"/>
        <w:jc w:val="both"/>
        <w:rPr>
          <w:sz w:val="28"/>
          <w:szCs w:val="28"/>
        </w:rPr>
      </w:pPr>
      <w:r w:rsidRPr="00BF6717">
        <w:rPr>
          <w:sz w:val="28"/>
          <w:szCs w:val="28"/>
        </w:rPr>
        <w:t>Principles of good assessment include validity, reliability, flexibility and fairness. As every assessment has different purposes, multiple test generating methods are necessary. All types of structured and unstructured questions may be used, from multiple choice and fill-in-the-blanks to short answer and essay questions. Computerized testing permits more creative interactive possibilities than old paper-and-pencil methods, such as point-and-click questions where a test taker must select the correct part of an image on the screen.</w:t>
      </w:r>
    </w:p>
    <w:p w:rsidR="00BF6717" w:rsidRPr="00BF6717" w:rsidRDefault="00D7676D" w:rsidP="00BF6717">
      <w:pPr>
        <w:spacing w:before="100" w:beforeAutospacing="1" w:after="100" w:afterAutospacing="1" w:line="360" w:lineRule="auto"/>
        <w:jc w:val="both"/>
        <w:rPr>
          <w:rFonts w:ascii="Times New Roman" w:hAnsi="Times New Roman"/>
          <w:b/>
          <w:sz w:val="28"/>
          <w:szCs w:val="28"/>
        </w:rPr>
      </w:pPr>
      <w:r w:rsidRPr="00BF6717">
        <w:rPr>
          <w:rFonts w:ascii="Times New Roman" w:hAnsi="Times New Roman"/>
          <w:b/>
          <w:sz w:val="28"/>
          <w:szCs w:val="28"/>
        </w:rPr>
        <w:t>1.4.2 Question Bank is an Important Devise of Teaching in India</w:t>
      </w:r>
    </w:p>
    <w:p w:rsidR="00D7676D" w:rsidRPr="00BF6717" w:rsidRDefault="00D7676D" w:rsidP="00BF6717">
      <w:pPr>
        <w:spacing w:before="100" w:beforeAutospacing="1" w:after="100" w:afterAutospacing="1" w:line="360" w:lineRule="auto"/>
        <w:jc w:val="both"/>
        <w:rPr>
          <w:rFonts w:ascii="Times New Roman" w:hAnsi="Times New Roman"/>
          <w:b/>
          <w:sz w:val="28"/>
          <w:szCs w:val="28"/>
        </w:rPr>
      </w:pPr>
      <w:r w:rsidRPr="00BF6717">
        <w:rPr>
          <w:rFonts w:ascii="Times New Roman" w:hAnsi="Times New Roman"/>
          <w:sz w:val="28"/>
          <w:szCs w:val="28"/>
        </w:rPr>
        <w:t>Questioning is the most important device of teaching. The teacher keeps in close touch with his class by means of questioning. The teaching- learning process becomes effective, when knowledge is given and shares in the class; through this questioning. The teacher can know the amount of knowledge acquired by the students with the help of questioning. It helps the child to keep him alert and attentive. It helps to encourage thought and thus stimulates curiosity. Questions are asked to fix the lesson clearly in the mind of the child and to know whether he is following the steps of the lesson or not.</w:t>
      </w:r>
    </w:p>
    <w:p w:rsidR="00D7676D" w:rsidRPr="00BF6717" w:rsidRDefault="00D7676D" w:rsidP="00D7676D">
      <w:pPr>
        <w:pStyle w:val="NormalWeb"/>
        <w:spacing w:line="360" w:lineRule="auto"/>
        <w:jc w:val="both"/>
        <w:rPr>
          <w:sz w:val="28"/>
          <w:szCs w:val="28"/>
        </w:rPr>
      </w:pPr>
      <w:r w:rsidRPr="00BF6717">
        <w:rPr>
          <w:b/>
          <w:sz w:val="28"/>
          <w:szCs w:val="28"/>
        </w:rPr>
        <w:t>1.5 E- Question Bank</w:t>
      </w:r>
    </w:p>
    <w:p w:rsidR="00D7676D" w:rsidRPr="00BF6717" w:rsidRDefault="00D7676D" w:rsidP="00D7676D">
      <w:pPr>
        <w:pStyle w:val="NormalWeb"/>
        <w:shd w:val="clear" w:color="auto" w:fill="FFFFFF"/>
        <w:spacing w:before="0" w:beforeAutospacing="0" w:after="136" w:afterAutospacing="0" w:line="360" w:lineRule="auto"/>
        <w:jc w:val="both"/>
        <w:rPr>
          <w:sz w:val="28"/>
          <w:szCs w:val="28"/>
        </w:rPr>
      </w:pPr>
      <w:r w:rsidRPr="00BF6717">
        <w:rPr>
          <w:sz w:val="28"/>
          <w:szCs w:val="28"/>
        </w:rPr>
        <w:lastRenderedPageBreak/>
        <w:t>Question banks are a great way of managing the questions. Over time questions gradually build up and we can find ourselves with lots of different questions in lots of different places but with no effective way of managing them all.</w:t>
      </w:r>
    </w:p>
    <w:p w:rsidR="00D7676D" w:rsidRPr="00BF6717" w:rsidRDefault="00D7676D" w:rsidP="00D7676D">
      <w:pPr>
        <w:pStyle w:val="NormalWeb"/>
        <w:shd w:val="clear" w:color="auto" w:fill="FFFFFF"/>
        <w:spacing w:before="0" w:beforeAutospacing="0" w:after="136" w:afterAutospacing="0" w:line="360" w:lineRule="auto"/>
        <w:jc w:val="both"/>
        <w:rPr>
          <w:sz w:val="28"/>
          <w:szCs w:val="28"/>
        </w:rPr>
      </w:pPr>
      <w:r w:rsidRPr="00BF6717">
        <w:rPr>
          <w:sz w:val="28"/>
          <w:szCs w:val="28"/>
        </w:rPr>
        <w:t>This means that when we are trying to complete an exam we have to go through the frustrating process of trying to remember where we put particular questions. In this case, it can make creating an exam a lot trickier to do. With a question bank, all our questions are stored and systematized in a way to make easy and quick to access for anyone creating an exam.</w:t>
      </w:r>
    </w:p>
    <w:p w:rsidR="00D7676D" w:rsidRPr="00BF6717" w:rsidRDefault="00D7676D" w:rsidP="00D7676D">
      <w:pPr>
        <w:pStyle w:val="NormalWeb"/>
        <w:shd w:val="clear" w:color="auto" w:fill="FFFFFF"/>
        <w:spacing w:before="0" w:beforeAutospacing="0" w:after="136" w:afterAutospacing="0" w:line="360" w:lineRule="auto"/>
        <w:jc w:val="both"/>
        <w:rPr>
          <w:sz w:val="28"/>
          <w:szCs w:val="28"/>
        </w:rPr>
      </w:pPr>
      <w:r w:rsidRPr="00BF6717">
        <w:rPr>
          <w:sz w:val="28"/>
          <w:szCs w:val="28"/>
        </w:rPr>
        <w:t>Question banks are also really useful for getting an in-depth analysis of questions, such as when a question was last used or its difficulty level. This means that you can quickly find the most effective questions to use in your exams. It also means that your students are getting the best possible exam in terms of testing their knowledge and skills accurately.</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 xml:space="preserve">For example, with question banking </w:t>
      </w:r>
      <w:proofErr w:type="spellStart"/>
      <w:r w:rsidRPr="00BF6717">
        <w:rPr>
          <w:rFonts w:ascii="Times New Roman" w:hAnsi="Times New Roman"/>
          <w:sz w:val="28"/>
          <w:szCs w:val="28"/>
        </w:rPr>
        <w:t>softwares</w:t>
      </w:r>
      <w:proofErr w:type="spellEnd"/>
      <w:r w:rsidRPr="00BF6717">
        <w:rPr>
          <w:rFonts w:ascii="Times New Roman" w:hAnsi="Times New Roman"/>
          <w:sz w:val="28"/>
          <w:szCs w:val="28"/>
        </w:rPr>
        <w:t xml:space="preserve"> like QST (quiz, survey, test online) new bee, are provided with a quick snapshot of the performance of all questions contained in a bank. The performance history can include how many times a question has been used, its difficulty level and its discrimination. With all this information readily available, you are able select the best questions that adequately test students and lead to the consistent improvement of your exams.</w:t>
      </w:r>
    </w:p>
    <w:p w:rsidR="00D7676D" w:rsidRPr="00BF6717" w:rsidRDefault="00D7676D" w:rsidP="00D7676D">
      <w:pPr>
        <w:pStyle w:val="NormalWeb"/>
        <w:shd w:val="clear" w:color="auto" w:fill="FFFFFF"/>
        <w:spacing w:line="360" w:lineRule="auto"/>
        <w:jc w:val="both"/>
        <w:rPr>
          <w:b/>
          <w:sz w:val="28"/>
          <w:szCs w:val="28"/>
        </w:rPr>
      </w:pPr>
      <w:r w:rsidRPr="00BF6717">
        <w:rPr>
          <w:b/>
          <w:sz w:val="28"/>
          <w:szCs w:val="28"/>
        </w:rPr>
        <w:t>1.5.1 Benefits of E-Question Bank for Teachers</w:t>
      </w:r>
    </w:p>
    <w:p w:rsidR="00D7676D" w:rsidRPr="00BF6717" w:rsidRDefault="00D7676D" w:rsidP="00D7676D">
      <w:pPr>
        <w:pStyle w:val="NormalWeb"/>
        <w:shd w:val="clear" w:color="auto" w:fill="FFFFFF"/>
        <w:spacing w:line="360" w:lineRule="auto"/>
        <w:jc w:val="both"/>
        <w:rPr>
          <w:sz w:val="28"/>
          <w:szCs w:val="28"/>
        </w:rPr>
      </w:pPr>
      <w:r w:rsidRPr="00BF6717">
        <w:rPr>
          <w:sz w:val="28"/>
          <w:szCs w:val="28"/>
        </w:rPr>
        <w:t xml:space="preserve">Test authors can create, store and manage one or many question banks. These banks can be organized into various folders according to any classification desired, such as subject, objective, level of difficulty, grade or question type. Items may be added to question bank folders by manually typing in questions and answers or by importing from external text or spreadsheet files. By compiling an extensive list of </w:t>
      </w:r>
      <w:proofErr w:type="spellStart"/>
      <w:r w:rsidRPr="00BF6717">
        <w:rPr>
          <w:sz w:val="28"/>
          <w:szCs w:val="28"/>
        </w:rPr>
        <w:t>well considered</w:t>
      </w:r>
      <w:proofErr w:type="spellEnd"/>
      <w:r w:rsidRPr="00BF6717">
        <w:rPr>
          <w:sz w:val="28"/>
          <w:szCs w:val="28"/>
        </w:rPr>
        <w:t xml:space="preserve"> questions, it becomes easy to build a variety of tests to suit many </w:t>
      </w:r>
      <w:r w:rsidRPr="00BF6717">
        <w:rPr>
          <w:sz w:val="28"/>
          <w:szCs w:val="28"/>
        </w:rPr>
        <w:lastRenderedPageBreak/>
        <w:t>different purposes. </w:t>
      </w:r>
      <w:r w:rsidRPr="00BF6717">
        <w:rPr>
          <w:rFonts w:eastAsiaTheme="majorEastAsia"/>
          <w:sz w:val="28"/>
          <w:szCs w:val="28"/>
        </w:rPr>
        <w:t>There are many online test generators which</w:t>
      </w:r>
      <w:r w:rsidRPr="00BF6717">
        <w:rPr>
          <w:sz w:val="28"/>
          <w:szCs w:val="28"/>
        </w:rPr>
        <w:t xml:space="preserve"> allow to generate unique tests in minutes by randomly selecting questions from one or more question banks.</w:t>
      </w:r>
    </w:p>
    <w:p w:rsidR="00D7676D" w:rsidRPr="00BF6717" w:rsidRDefault="00D7676D" w:rsidP="00D7676D">
      <w:pPr>
        <w:pStyle w:val="NormalWeb"/>
        <w:shd w:val="clear" w:color="auto" w:fill="FFFFFF"/>
        <w:spacing w:line="360" w:lineRule="auto"/>
        <w:jc w:val="both"/>
      </w:pPr>
      <w:r w:rsidRPr="00BF6717">
        <w:rPr>
          <w:sz w:val="28"/>
          <w:szCs w:val="28"/>
        </w:rPr>
        <w:t xml:space="preserve">Question banks make it much more difficult to cheat on tests by compiling the question selection from different banks, with random generation allowing instructors to never give the exact questions twice. </w:t>
      </w:r>
      <w:r w:rsidRPr="00BF6717">
        <w:t>It is very easy to </w:t>
      </w:r>
      <w:hyperlink r:id="rId11" w:tgtFrame="_blank" w:history="1">
        <w:r w:rsidRPr="00BF6717">
          <w:rPr>
            <w:rFonts w:eastAsiaTheme="majorEastAsia"/>
          </w:rPr>
          <w:t>create a test</w:t>
        </w:r>
      </w:hyperlink>
      <w:r w:rsidRPr="00BF6717">
        <w:t xml:space="preserve"> from question banks and update it as required after being evaluated by peers. </w:t>
      </w:r>
    </w:p>
    <w:p w:rsidR="00D7676D" w:rsidRPr="00BF6717" w:rsidRDefault="00D7676D" w:rsidP="00D7676D">
      <w:pPr>
        <w:pStyle w:val="Heading2"/>
        <w:spacing w:line="360" w:lineRule="auto"/>
        <w:jc w:val="both"/>
        <w:rPr>
          <w:sz w:val="28"/>
          <w:szCs w:val="28"/>
        </w:rPr>
      </w:pPr>
      <w:r w:rsidRPr="00BF6717">
        <w:rPr>
          <w:sz w:val="28"/>
          <w:szCs w:val="28"/>
        </w:rPr>
        <w:t>1.6 Question Bank Software </w:t>
      </w:r>
    </w:p>
    <w:p w:rsidR="00D7676D" w:rsidRPr="00BF6717" w:rsidRDefault="00D7676D" w:rsidP="00D7676D">
      <w:pPr>
        <w:pStyle w:val="NormalWeb"/>
        <w:spacing w:line="360" w:lineRule="auto"/>
        <w:jc w:val="both"/>
        <w:rPr>
          <w:sz w:val="28"/>
          <w:szCs w:val="28"/>
        </w:rPr>
      </w:pPr>
      <w:r w:rsidRPr="00BF6717">
        <w:rPr>
          <w:sz w:val="28"/>
          <w:szCs w:val="28"/>
        </w:rPr>
        <w:t xml:space="preserve">Question bank software provides the best solution for online examinations, tests, assessments, academic institutes, schools, colleges and universities with the aid of question creator software. Multiple choice question software, MCQ software </w:t>
      </w:r>
      <w:hyperlink r:id="rId12" w:history="1"/>
      <w:r w:rsidRPr="00BF6717">
        <w:rPr>
          <w:sz w:val="28"/>
          <w:szCs w:val="28"/>
        </w:rPr>
        <w:t>and question maker software enhance the capabilities of the question bank. </w:t>
      </w:r>
    </w:p>
    <w:p w:rsidR="00D7676D" w:rsidRPr="00BF6717" w:rsidRDefault="00D7676D" w:rsidP="00D7676D">
      <w:pPr>
        <w:pStyle w:val="NormalWeb"/>
        <w:spacing w:line="360" w:lineRule="auto"/>
        <w:jc w:val="both"/>
        <w:rPr>
          <w:sz w:val="28"/>
          <w:szCs w:val="28"/>
        </w:rPr>
      </w:pPr>
      <w:r w:rsidRPr="00BF6717">
        <w:rPr>
          <w:sz w:val="28"/>
          <w:szCs w:val="28"/>
        </w:rPr>
        <w:t>Question Bank Software covers all of the questions, subjective, written, objective type and quizzes. Furthermore, objective types of questions are divided into single choice question and multiple choice questions both are used with exam builder for local and national examinations, exams, tests and assessments across the world.</w:t>
      </w:r>
    </w:p>
    <w:p w:rsidR="00D7676D" w:rsidRPr="00BF6717" w:rsidRDefault="00D7676D" w:rsidP="00D7676D">
      <w:pPr>
        <w:pStyle w:val="NormalWeb"/>
        <w:spacing w:line="360" w:lineRule="auto"/>
        <w:jc w:val="both"/>
        <w:rPr>
          <w:sz w:val="28"/>
          <w:szCs w:val="28"/>
        </w:rPr>
      </w:pPr>
      <w:r w:rsidRPr="00BF6717">
        <w:rPr>
          <w:sz w:val="28"/>
          <w:szCs w:val="28"/>
        </w:rPr>
        <w:t>Any type of exams for all the levels can be created with question bank software.  It is cloud-based and provides seamless accessibility all the time. Online questions are normally created two ways with our system either manually building each and every question or carrying out the bulk loading based on our well-defined question template in excel. </w:t>
      </w:r>
    </w:p>
    <w:p w:rsidR="00D7676D" w:rsidRPr="00BF6717" w:rsidRDefault="00D7676D" w:rsidP="00D7676D">
      <w:pPr>
        <w:pStyle w:val="NormalWeb"/>
        <w:spacing w:line="360" w:lineRule="auto"/>
        <w:jc w:val="both"/>
        <w:rPr>
          <w:sz w:val="28"/>
          <w:szCs w:val="28"/>
        </w:rPr>
      </w:pPr>
      <w:r w:rsidRPr="00BF6717">
        <w:rPr>
          <w:b/>
          <w:sz w:val="28"/>
          <w:szCs w:val="28"/>
        </w:rPr>
        <w:t>1.7 Question Bank Software Features:</w:t>
      </w:r>
    </w:p>
    <w:p w:rsidR="00D7676D" w:rsidRPr="00BF6717" w:rsidRDefault="00D7676D" w:rsidP="00D7676D">
      <w:pPr>
        <w:pStyle w:val="Heading3"/>
        <w:shd w:val="clear" w:color="auto" w:fill="FFFFFF"/>
        <w:spacing w:before="272" w:after="136" w:line="360" w:lineRule="auto"/>
        <w:jc w:val="both"/>
        <w:rPr>
          <w:rFonts w:ascii="Times New Roman" w:hAnsi="Times New Roman" w:cs="Times New Roman"/>
          <w:bCs w:val="0"/>
          <w:color w:val="auto"/>
          <w:sz w:val="28"/>
          <w:szCs w:val="28"/>
        </w:rPr>
      </w:pPr>
      <w:r w:rsidRPr="00BF6717">
        <w:rPr>
          <w:rFonts w:ascii="Times New Roman" w:hAnsi="Times New Roman" w:cs="Times New Roman"/>
          <w:bCs w:val="0"/>
          <w:color w:val="auto"/>
          <w:sz w:val="28"/>
          <w:szCs w:val="28"/>
        </w:rPr>
        <w:lastRenderedPageBreak/>
        <w:t>1.7.1 Question Security</w:t>
      </w:r>
    </w:p>
    <w:p w:rsidR="00D7676D" w:rsidRPr="00BF6717" w:rsidRDefault="00D7676D" w:rsidP="00D7676D">
      <w:pPr>
        <w:pStyle w:val="NormalWeb"/>
        <w:shd w:val="clear" w:color="auto" w:fill="FFFFFF"/>
        <w:spacing w:before="0" w:beforeAutospacing="0" w:after="136" w:afterAutospacing="0" w:line="360" w:lineRule="auto"/>
        <w:jc w:val="both"/>
        <w:rPr>
          <w:sz w:val="28"/>
          <w:szCs w:val="28"/>
        </w:rPr>
      </w:pPr>
      <w:r w:rsidRPr="00BF6717">
        <w:rPr>
          <w:sz w:val="28"/>
          <w:szCs w:val="28"/>
        </w:rPr>
        <w:t>Questions take a lot of time to create which makes them extremely valuable and with large question banks this value is heightened. This is why it is essential that a question bank should have a high level of security. When exploring question banking software it’s best to look for a system that is encrypted and allows you to give specific users access permissions to your question bank. This will make managing access to your question bank a lot easier.</w:t>
      </w:r>
    </w:p>
    <w:p w:rsidR="00D7676D" w:rsidRPr="00BF6717" w:rsidRDefault="00D7676D" w:rsidP="00D7676D">
      <w:pPr>
        <w:pStyle w:val="Heading3"/>
        <w:shd w:val="clear" w:color="auto" w:fill="FFFFFF"/>
        <w:spacing w:before="272" w:after="136" w:line="360" w:lineRule="auto"/>
        <w:jc w:val="both"/>
        <w:rPr>
          <w:rFonts w:ascii="Times New Roman" w:hAnsi="Times New Roman" w:cs="Times New Roman"/>
          <w:bCs w:val="0"/>
          <w:color w:val="auto"/>
          <w:sz w:val="28"/>
          <w:szCs w:val="28"/>
        </w:rPr>
      </w:pPr>
      <w:r w:rsidRPr="00BF6717">
        <w:rPr>
          <w:rFonts w:ascii="Times New Roman" w:hAnsi="Times New Roman" w:cs="Times New Roman"/>
          <w:bCs w:val="0"/>
          <w:color w:val="auto"/>
          <w:sz w:val="28"/>
          <w:szCs w:val="28"/>
        </w:rPr>
        <w:t> 1.7.2 Curriculum Mapping</w:t>
      </w:r>
    </w:p>
    <w:p w:rsidR="00D7676D" w:rsidRPr="00BF6717" w:rsidRDefault="00D7676D" w:rsidP="00D7676D">
      <w:pPr>
        <w:pStyle w:val="NormalWeb"/>
        <w:shd w:val="clear" w:color="auto" w:fill="FFFFFF"/>
        <w:spacing w:before="0" w:beforeAutospacing="0" w:after="136" w:afterAutospacing="0" w:line="360" w:lineRule="auto"/>
        <w:jc w:val="both"/>
        <w:rPr>
          <w:sz w:val="28"/>
          <w:szCs w:val="28"/>
        </w:rPr>
      </w:pPr>
      <w:r w:rsidRPr="00BF6717">
        <w:rPr>
          <w:sz w:val="28"/>
          <w:szCs w:val="28"/>
        </w:rPr>
        <w:t>When compiling exams, you can make sure you get the coverage you need by being able to see the curriculum coverage of your entire question bank. This will allow you to quickly spot potential gaps in your question bank and direct question writers to target particular learning outcomes.</w:t>
      </w:r>
    </w:p>
    <w:p w:rsidR="00D7676D" w:rsidRPr="00BF6717" w:rsidRDefault="00D7676D" w:rsidP="00D7676D">
      <w:pPr>
        <w:pStyle w:val="NormalWeb"/>
        <w:shd w:val="clear" w:color="auto" w:fill="FFFFFF"/>
        <w:spacing w:before="0" w:beforeAutospacing="0" w:after="136" w:afterAutospacing="0" w:line="360" w:lineRule="auto"/>
        <w:jc w:val="both"/>
        <w:rPr>
          <w:sz w:val="28"/>
          <w:szCs w:val="28"/>
        </w:rPr>
      </w:pPr>
      <w:r w:rsidRPr="00BF6717">
        <w:rPr>
          <w:sz w:val="28"/>
          <w:szCs w:val="28"/>
        </w:rPr>
        <w:t> Most question banking software will allow you to map a question to one or more learning outcomes in your curriculum. Question banking software like Max exam even allows you to have multiple curricula which means you can map your own individual curriculum as well as a regulatory body curriculum. This gives you the ability to choose your exam questions in a way that ensures you are thoroughly covering your chosen curricula when creating an exam.</w:t>
      </w:r>
    </w:p>
    <w:p w:rsidR="00D7676D" w:rsidRPr="00BF6717" w:rsidRDefault="00D7676D" w:rsidP="00D7676D">
      <w:pPr>
        <w:pStyle w:val="Heading3"/>
        <w:shd w:val="clear" w:color="auto" w:fill="FFFFFF"/>
        <w:spacing w:before="272" w:after="136" w:line="360" w:lineRule="auto"/>
        <w:jc w:val="both"/>
        <w:rPr>
          <w:rFonts w:ascii="Times New Roman" w:hAnsi="Times New Roman" w:cs="Times New Roman"/>
          <w:bCs w:val="0"/>
          <w:color w:val="auto"/>
          <w:sz w:val="28"/>
          <w:szCs w:val="28"/>
        </w:rPr>
      </w:pPr>
      <w:r w:rsidRPr="00BF6717">
        <w:rPr>
          <w:rFonts w:ascii="Times New Roman" w:hAnsi="Times New Roman" w:cs="Times New Roman"/>
          <w:bCs w:val="0"/>
          <w:color w:val="auto"/>
          <w:sz w:val="28"/>
          <w:szCs w:val="28"/>
        </w:rPr>
        <w:t>1.7.3 Research Tools</w:t>
      </w:r>
    </w:p>
    <w:p w:rsidR="00D7676D" w:rsidRPr="00BF6717" w:rsidRDefault="00D7676D" w:rsidP="00D7676D">
      <w:pPr>
        <w:pStyle w:val="NormalWeb"/>
        <w:shd w:val="clear" w:color="auto" w:fill="FFFFFF"/>
        <w:spacing w:before="0" w:beforeAutospacing="0" w:after="136" w:afterAutospacing="0" w:line="360" w:lineRule="auto"/>
        <w:jc w:val="both"/>
        <w:rPr>
          <w:sz w:val="28"/>
          <w:szCs w:val="28"/>
        </w:rPr>
      </w:pPr>
      <w:r w:rsidRPr="00BF6717">
        <w:rPr>
          <w:sz w:val="28"/>
          <w:szCs w:val="28"/>
        </w:rPr>
        <w:t>It’s good to have all your questions in once place, but what’s even better is being able to search for questions quickly and with ease. Question banking software can provide you with powerful search tools which mean you are able to find particular questions instead of trawling through lists of questions, by saving valuable time.</w:t>
      </w:r>
    </w:p>
    <w:p w:rsidR="00D7676D" w:rsidRPr="00BF6717" w:rsidRDefault="00D7676D" w:rsidP="00D7676D">
      <w:pPr>
        <w:pStyle w:val="Heading3"/>
        <w:shd w:val="clear" w:color="auto" w:fill="FFFFFF"/>
        <w:spacing w:before="272" w:after="136" w:line="360" w:lineRule="auto"/>
        <w:jc w:val="both"/>
        <w:rPr>
          <w:rFonts w:ascii="Times New Roman" w:hAnsi="Times New Roman" w:cs="Times New Roman"/>
          <w:bCs w:val="0"/>
          <w:color w:val="auto"/>
          <w:sz w:val="28"/>
          <w:szCs w:val="28"/>
        </w:rPr>
      </w:pPr>
      <w:r w:rsidRPr="00BF6717">
        <w:rPr>
          <w:rFonts w:ascii="Times New Roman" w:hAnsi="Times New Roman" w:cs="Times New Roman"/>
          <w:bCs w:val="0"/>
          <w:color w:val="auto"/>
          <w:sz w:val="28"/>
          <w:szCs w:val="28"/>
        </w:rPr>
        <w:lastRenderedPageBreak/>
        <w:t>1.7.4 Access                   </w:t>
      </w:r>
    </w:p>
    <w:p w:rsidR="00D7676D" w:rsidRPr="00BF6717" w:rsidRDefault="00D7676D" w:rsidP="00D7676D">
      <w:pPr>
        <w:pStyle w:val="NormalWeb"/>
        <w:shd w:val="clear" w:color="auto" w:fill="FFFFFF"/>
        <w:spacing w:before="0" w:beforeAutospacing="0" w:after="136" w:afterAutospacing="0" w:line="360" w:lineRule="auto"/>
        <w:jc w:val="both"/>
        <w:rPr>
          <w:sz w:val="28"/>
          <w:szCs w:val="28"/>
        </w:rPr>
      </w:pPr>
      <w:r w:rsidRPr="00BF6717">
        <w:rPr>
          <w:sz w:val="28"/>
          <w:szCs w:val="28"/>
        </w:rPr>
        <w:t>Being able to access your question bank whenever you need to is essential. A digital question bank will allow you to have access 24/7 which means you can view questions on demand whether you are on the move or in the workplace.</w:t>
      </w:r>
    </w:p>
    <w:p w:rsidR="00D7676D" w:rsidRPr="00BF6717" w:rsidRDefault="00D7676D" w:rsidP="00D7676D">
      <w:pPr>
        <w:pStyle w:val="Heading1"/>
        <w:shd w:val="clear" w:color="auto" w:fill="FFFFFF"/>
        <w:spacing w:before="0" w:line="360" w:lineRule="auto"/>
        <w:jc w:val="both"/>
        <w:rPr>
          <w:rFonts w:ascii="Times New Roman" w:hAnsi="Times New Roman" w:cs="Times New Roman"/>
          <w:bCs w:val="0"/>
          <w:caps/>
          <w:color w:val="auto"/>
        </w:rPr>
      </w:pPr>
      <w:r w:rsidRPr="00BF6717">
        <w:rPr>
          <w:rFonts w:ascii="Times New Roman" w:hAnsi="Times New Roman" w:cs="Times New Roman"/>
          <w:bCs w:val="0"/>
          <w:color w:val="auto"/>
        </w:rPr>
        <w:t>1.8 E-Assessment</w:t>
      </w:r>
    </w:p>
    <w:p w:rsidR="00D7676D" w:rsidRPr="00BF6717" w:rsidRDefault="00D7676D" w:rsidP="00D7676D">
      <w:pPr>
        <w:pStyle w:val="NormalWeb"/>
        <w:shd w:val="clear" w:color="auto" w:fill="FFFFFF"/>
        <w:spacing w:before="0" w:beforeAutospacing="0" w:after="240" w:afterAutospacing="0" w:line="360" w:lineRule="auto"/>
        <w:jc w:val="both"/>
        <w:rPr>
          <w:sz w:val="28"/>
          <w:szCs w:val="28"/>
        </w:rPr>
      </w:pPr>
      <w:r w:rsidRPr="00BF6717">
        <w:rPr>
          <w:rStyle w:val="s1"/>
          <w:rFonts w:eastAsiaTheme="majorEastAsia"/>
          <w:sz w:val="28"/>
          <w:szCs w:val="28"/>
        </w:rPr>
        <w:t xml:space="preserve">The e-Assessment Question is a unique opportunity for the e-assessment sector to come together, network and share best practice. </w:t>
      </w:r>
      <w:r w:rsidRPr="00BF6717">
        <w:rPr>
          <w:sz w:val="28"/>
          <w:szCs w:val="28"/>
        </w:rPr>
        <w:t>The ‘e-Assessment’ is the use of digital technologies to create, distribute, assess and provide feedback for formative, summative, diagnostic or self-assessment. Technological developments have afforded new ways of assessing student learning and providing feedback. This can deliver a greater variety of assessments, which can capture a wider range of skills and attributes that are not easily assessed in traditional methods Joint Information Systems Committee, (2010).</w:t>
      </w:r>
    </w:p>
    <w:p w:rsidR="00D7676D" w:rsidRPr="00BF6717" w:rsidRDefault="00D7676D" w:rsidP="00D7676D">
      <w:pPr>
        <w:pStyle w:val="NormalWeb"/>
        <w:shd w:val="clear" w:color="auto" w:fill="FFFFFF"/>
        <w:spacing w:before="0" w:beforeAutospacing="0" w:after="240" w:afterAutospacing="0" w:line="360" w:lineRule="auto"/>
        <w:jc w:val="both"/>
        <w:rPr>
          <w:sz w:val="28"/>
          <w:szCs w:val="28"/>
        </w:rPr>
      </w:pPr>
      <w:r w:rsidRPr="00BF6717">
        <w:rPr>
          <w:sz w:val="28"/>
          <w:szCs w:val="28"/>
        </w:rPr>
        <w:t> As with all aspects of e-learning, planning and selecting the appropriate methods and technologies should be driven by the needs of the curriculum, learning outcomes and context. Selection of e-assessment technologies and tools will also be determined by cost, availability, technical requirements (such as internet access), interoperability with other systems (such as the student record system), and usability and learner requirements (such as accessibility needs).</w:t>
      </w:r>
    </w:p>
    <w:p w:rsidR="00D7676D" w:rsidRPr="00BF6717" w:rsidRDefault="00D7676D" w:rsidP="00D7676D">
      <w:pPr>
        <w:pStyle w:val="NormalWeb"/>
        <w:shd w:val="clear" w:color="auto" w:fill="FFFFFF"/>
        <w:spacing w:before="0" w:beforeAutospacing="0" w:after="240" w:afterAutospacing="0" w:line="360" w:lineRule="auto"/>
        <w:jc w:val="both"/>
        <w:rPr>
          <w:sz w:val="28"/>
          <w:szCs w:val="28"/>
        </w:rPr>
      </w:pPr>
      <w:r w:rsidRPr="00BF6717">
        <w:rPr>
          <w:sz w:val="28"/>
          <w:szCs w:val="28"/>
        </w:rPr>
        <w:t xml:space="preserve"> E-Assessment systems can reduce the workload of educators and administrative staff by streamlining administrative processes such as collating assessments for marking and quality assurance reviews, and disseminating grades and feedback, </w:t>
      </w:r>
      <w:proofErr w:type="spellStart"/>
      <w:r w:rsidRPr="00BF6717">
        <w:rPr>
          <w:sz w:val="28"/>
          <w:szCs w:val="28"/>
        </w:rPr>
        <w:t>Pachler</w:t>
      </w:r>
      <w:proofErr w:type="spellEnd"/>
      <w:r w:rsidRPr="00BF6717">
        <w:rPr>
          <w:sz w:val="28"/>
          <w:szCs w:val="28"/>
        </w:rPr>
        <w:t xml:space="preserve">, et al (2009). Assessment rubrics can be created to facilitate automated marking and to create reusable feedback comment repositories. Educators can also create question bank repositories, using systems such as Moodle Docs, Google docs </w:t>
      </w:r>
      <w:r w:rsidRPr="00BF6717">
        <w:rPr>
          <w:sz w:val="28"/>
          <w:szCs w:val="28"/>
        </w:rPr>
        <w:lastRenderedPageBreak/>
        <w:t>as such. Additional data can be stored with each question such as performance metrics to assist with selection and reuse.</w:t>
      </w:r>
    </w:p>
    <w:p w:rsidR="00D7676D" w:rsidRPr="00BF6717" w:rsidRDefault="00D7676D" w:rsidP="00D7676D">
      <w:pPr>
        <w:pStyle w:val="NormalWeb"/>
        <w:shd w:val="clear" w:color="auto" w:fill="FFFFFF"/>
        <w:spacing w:before="0" w:beforeAutospacing="0" w:after="240" w:afterAutospacing="0" w:line="360" w:lineRule="auto"/>
        <w:jc w:val="both"/>
        <w:rPr>
          <w:sz w:val="28"/>
          <w:szCs w:val="28"/>
        </w:rPr>
      </w:pPr>
      <w:r w:rsidRPr="00BF6717">
        <w:rPr>
          <w:sz w:val="28"/>
          <w:szCs w:val="28"/>
        </w:rPr>
        <w:t> Learner engagement can be improved through the variety of assessments that can be provided, as some learners will prefer certain types of assessment formats over others, but also they may benefit by learning new digital skills and practices. Learners can also be provided with a degree of flexibility, particularly with formative assessments, which may be completed at any time and at their own pace. Learners are able to receive immediate and adaptive feedback, in a variety of formats including audio feedback and from peers.</w:t>
      </w:r>
    </w:p>
    <w:p w:rsidR="00D7676D" w:rsidRPr="00BF6717" w:rsidRDefault="00D7676D" w:rsidP="00D7676D">
      <w:pPr>
        <w:pStyle w:val="Heading1"/>
        <w:shd w:val="clear" w:color="auto" w:fill="FFFFFF"/>
        <w:spacing w:before="0" w:after="168" w:line="360" w:lineRule="auto"/>
        <w:jc w:val="both"/>
        <w:rPr>
          <w:rFonts w:ascii="Times New Roman" w:hAnsi="Times New Roman" w:cs="Times New Roman"/>
          <w:color w:val="auto"/>
          <w:spacing w:val="7"/>
        </w:rPr>
      </w:pPr>
      <w:r w:rsidRPr="00BF6717">
        <w:rPr>
          <w:rFonts w:ascii="Times New Roman" w:hAnsi="Times New Roman" w:cs="Times New Roman"/>
          <w:color w:val="auto"/>
          <w:spacing w:val="7"/>
        </w:rPr>
        <w:t>1.8.1</w:t>
      </w:r>
      <w:r w:rsidR="00BF6717">
        <w:rPr>
          <w:rFonts w:ascii="Times New Roman" w:hAnsi="Times New Roman" w:cs="Times New Roman"/>
          <w:color w:val="auto"/>
          <w:spacing w:val="7"/>
        </w:rPr>
        <w:t xml:space="preserve"> Importance of Tests &amp; Quizzes f</w:t>
      </w:r>
      <w:r w:rsidRPr="00BF6717">
        <w:rPr>
          <w:rFonts w:ascii="Times New Roman" w:hAnsi="Times New Roman" w:cs="Times New Roman"/>
          <w:color w:val="auto"/>
          <w:spacing w:val="7"/>
        </w:rPr>
        <w:t>or Students in E-Learning</w:t>
      </w:r>
    </w:p>
    <w:p w:rsidR="00D7676D" w:rsidRPr="00BF6717" w:rsidRDefault="00D7676D" w:rsidP="00D7676D">
      <w:pPr>
        <w:pStyle w:val="NormalWeb"/>
        <w:shd w:val="clear" w:color="auto" w:fill="FFFFFF"/>
        <w:spacing w:before="0" w:beforeAutospacing="0" w:after="240" w:afterAutospacing="0" w:line="360" w:lineRule="auto"/>
        <w:jc w:val="both"/>
        <w:rPr>
          <w:sz w:val="28"/>
          <w:szCs w:val="28"/>
          <w:shd w:val="clear" w:color="auto" w:fill="FFFFFF"/>
        </w:rPr>
      </w:pPr>
      <w:r w:rsidRPr="00BF6717">
        <w:rPr>
          <w:sz w:val="28"/>
          <w:szCs w:val="28"/>
          <w:shd w:val="clear" w:color="auto" w:fill="FFFFFF"/>
        </w:rPr>
        <w:t>Tests and Quizzes play an important role in e-learning and provide an array of benefits for both the learner and the instructor.</w:t>
      </w:r>
    </w:p>
    <w:p w:rsidR="00D7676D" w:rsidRPr="00BF6717" w:rsidRDefault="00D7676D" w:rsidP="00D7676D">
      <w:pPr>
        <w:pStyle w:val="Heading2"/>
        <w:shd w:val="clear" w:color="auto" w:fill="FFFFFF"/>
        <w:spacing w:before="432" w:beforeAutospacing="0" w:after="120" w:afterAutospacing="0" w:line="360" w:lineRule="auto"/>
        <w:jc w:val="both"/>
        <w:rPr>
          <w:b w:val="0"/>
          <w:bCs w:val="0"/>
          <w:sz w:val="28"/>
          <w:szCs w:val="28"/>
        </w:rPr>
      </w:pPr>
      <w:r w:rsidRPr="00BF6717">
        <w:rPr>
          <w:b w:val="0"/>
          <w:bCs w:val="0"/>
          <w:sz w:val="28"/>
          <w:szCs w:val="28"/>
        </w:rPr>
        <w:t xml:space="preserve">Less work load is one of the highlights of e-Learning. </w:t>
      </w:r>
      <w:r w:rsidRPr="00BF6717">
        <w:rPr>
          <w:b w:val="0"/>
          <w:sz w:val="28"/>
          <w:szCs w:val="28"/>
        </w:rPr>
        <w:t>Remember school, when tests lasted an hour at a set time of day and the instructor usually had to stay up late to grade them and then write detailed feedback for each and every individual student? We have already gone through how e-learning alleviates the need for testing to be done at a specific hour, but it also makes testing a hassle-free task as </w:t>
      </w:r>
      <w:r w:rsidRPr="00BF6717">
        <w:rPr>
          <w:rStyle w:val="Strong"/>
          <w:sz w:val="28"/>
          <w:szCs w:val="28"/>
        </w:rPr>
        <w:t>corrections are automated with a LMS</w:t>
      </w:r>
      <w:r w:rsidRPr="00BF6717">
        <w:rPr>
          <w:sz w:val="28"/>
          <w:szCs w:val="28"/>
        </w:rPr>
        <w:t xml:space="preserve">. </w:t>
      </w:r>
      <w:r w:rsidRPr="00BF6717">
        <w:rPr>
          <w:b w:val="0"/>
          <w:sz w:val="28"/>
          <w:szCs w:val="28"/>
        </w:rPr>
        <w:t>In the cases of “Essay Question” tests, e-learning systems are usually equipped with keyword tracking tools that grade depending on what has been mentioned in the essays. This isn’t a fool-proof system but it helps save some time in comparison with long grading sessions.</w:t>
      </w:r>
    </w:p>
    <w:p w:rsidR="00D7676D" w:rsidRPr="00BF6717" w:rsidRDefault="00D7676D" w:rsidP="00D7676D">
      <w:pPr>
        <w:pStyle w:val="NormalWeb"/>
        <w:shd w:val="clear" w:color="auto" w:fill="FFFFFF"/>
        <w:spacing w:before="0" w:beforeAutospacing="0" w:after="0" w:afterAutospacing="0" w:line="360" w:lineRule="auto"/>
        <w:jc w:val="both"/>
        <w:rPr>
          <w:b/>
          <w:sz w:val="28"/>
          <w:szCs w:val="28"/>
        </w:rPr>
      </w:pPr>
    </w:p>
    <w:p w:rsidR="00D7676D" w:rsidRPr="00BF6717" w:rsidRDefault="00D7676D" w:rsidP="00D7676D">
      <w:pPr>
        <w:pStyle w:val="NormalWeb"/>
        <w:shd w:val="clear" w:color="auto" w:fill="FFFFFF"/>
        <w:spacing w:before="0" w:beforeAutospacing="0" w:after="0" w:afterAutospacing="0" w:line="360" w:lineRule="auto"/>
        <w:jc w:val="both"/>
        <w:rPr>
          <w:sz w:val="28"/>
          <w:szCs w:val="28"/>
        </w:rPr>
      </w:pPr>
      <w:r w:rsidRPr="00BF6717">
        <w:rPr>
          <w:sz w:val="28"/>
          <w:szCs w:val="28"/>
        </w:rPr>
        <w:t>Unique Tests is the special feature of e-question bank. Testing and quizzing can be made unique in a LMS by randomizing question and answer order. This is </w:t>
      </w:r>
      <w:r w:rsidRPr="00BF6717">
        <w:rPr>
          <w:rStyle w:val="Strong"/>
          <w:b w:val="0"/>
          <w:sz w:val="28"/>
          <w:szCs w:val="28"/>
        </w:rPr>
        <w:t xml:space="preserve">especially useful when a learner has to re-do a test which he/she previously had </w:t>
      </w:r>
      <w:r w:rsidRPr="00BF6717">
        <w:rPr>
          <w:rStyle w:val="Strong"/>
          <w:b w:val="0"/>
          <w:sz w:val="28"/>
          <w:szCs w:val="28"/>
        </w:rPr>
        <w:lastRenderedPageBreak/>
        <w:t>poor performance on</w:t>
      </w:r>
      <w:r w:rsidRPr="00BF6717">
        <w:rPr>
          <w:sz w:val="28"/>
          <w:szCs w:val="28"/>
        </w:rPr>
        <w:t> so that the test is not completed by memory, but rather by actually thinking through the correct solution once again. This feature is also useful to produce more variety by using a large pool of questions from which testing can be done, rather than recycling the same questions over and over.</w:t>
      </w:r>
    </w:p>
    <w:p w:rsidR="00D7676D" w:rsidRPr="00BF6717" w:rsidRDefault="00D7676D" w:rsidP="00D7676D">
      <w:pPr>
        <w:pStyle w:val="NormalWeb"/>
        <w:shd w:val="clear" w:color="auto" w:fill="FFFFFF"/>
        <w:spacing w:before="0" w:beforeAutospacing="0" w:after="0" w:afterAutospacing="0" w:line="360" w:lineRule="auto"/>
        <w:jc w:val="both"/>
        <w:rPr>
          <w:sz w:val="28"/>
          <w:szCs w:val="28"/>
        </w:rPr>
      </w:pPr>
    </w:p>
    <w:p w:rsidR="00D7676D" w:rsidRPr="00BF6717" w:rsidRDefault="00D7676D" w:rsidP="00D7676D">
      <w:pPr>
        <w:pStyle w:val="NormalWeb"/>
        <w:shd w:val="clear" w:color="auto" w:fill="FFFFFF"/>
        <w:spacing w:before="0" w:beforeAutospacing="0" w:after="0" w:afterAutospacing="0" w:line="360" w:lineRule="auto"/>
        <w:jc w:val="both"/>
        <w:rPr>
          <w:sz w:val="28"/>
          <w:szCs w:val="28"/>
        </w:rPr>
      </w:pPr>
      <w:r w:rsidRPr="00BF6717">
        <w:rPr>
          <w:sz w:val="28"/>
          <w:szCs w:val="28"/>
        </w:rPr>
        <w:t>Instant grading and feedback</w:t>
      </w:r>
      <w:r w:rsidRPr="00BF6717">
        <w:rPr>
          <w:bCs/>
          <w:sz w:val="28"/>
          <w:szCs w:val="28"/>
        </w:rPr>
        <w:t xml:space="preserve"> are the advantages of e-question bank. </w:t>
      </w:r>
      <w:r w:rsidRPr="00BF6717">
        <w:rPr>
          <w:sz w:val="28"/>
          <w:szCs w:val="28"/>
        </w:rPr>
        <w:t>Grading and giving feedback is probably the most time-consuming task for the instructor. It’s where the instructor has the ability to comment on the strengths and weaknesses of a learner and enable learning to actually take place! Feedback needs to be good. </w:t>
      </w:r>
      <w:r w:rsidRPr="00BF6717">
        <w:rPr>
          <w:rStyle w:val="Strong"/>
          <w:b w:val="0"/>
          <w:sz w:val="28"/>
          <w:szCs w:val="28"/>
        </w:rPr>
        <w:t>An LMS will usually allow the instructor to create dynamic feedback</w:t>
      </w:r>
      <w:r w:rsidRPr="00BF6717">
        <w:rPr>
          <w:b/>
          <w:sz w:val="28"/>
          <w:szCs w:val="28"/>
        </w:rPr>
        <w:t> </w:t>
      </w:r>
      <w:r w:rsidRPr="00BF6717">
        <w:rPr>
          <w:sz w:val="28"/>
          <w:szCs w:val="28"/>
        </w:rPr>
        <w:t>depending</w:t>
      </w:r>
      <w:r w:rsidRPr="00BF6717">
        <w:rPr>
          <w:b/>
          <w:sz w:val="28"/>
          <w:szCs w:val="28"/>
        </w:rPr>
        <w:t xml:space="preserve"> </w:t>
      </w:r>
      <w:r w:rsidRPr="00BF6717">
        <w:rPr>
          <w:sz w:val="28"/>
          <w:szCs w:val="28"/>
        </w:rPr>
        <w:t>on the answer a learner will give to a specific question. For instance, in a multiple-choice test if the learner chooses answer B over the correct answer C, the appropriate feedback will be given back to the learner, indicating fault in the thought process, or hints as to why another answer would be more appropriate. This complements point 1 above (i.e. “Less work to be done”) by the instructor because it allows the learner to get</w:t>
      </w:r>
      <w:r w:rsidRPr="00BF6717">
        <w:rPr>
          <w:i/>
          <w:iCs/>
          <w:sz w:val="28"/>
          <w:szCs w:val="28"/>
        </w:rPr>
        <w:t> instant</w:t>
      </w:r>
      <w:r w:rsidRPr="00BF6717">
        <w:rPr>
          <w:sz w:val="28"/>
          <w:szCs w:val="28"/>
        </w:rPr>
        <w:t> feedback on a correct/ incorrect answer, and it saves time for the instructor who can take advantage of automated feedback.</w:t>
      </w:r>
    </w:p>
    <w:p w:rsidR="00D7676D" w:rsidRPr="00BF6717" w:rsidRDefault="00D7676D" w:rsidP="00D7676D">
      <w:pPr>
        <w:pStyle w:val="Heading2"/>
        <w:shd w:val="clear" w:color="auto" w:fill="FFFFFF"/>
        <w:spacing w:before="432" w:beforeAutospacing="0" w:after="120" w:afterAutospacing="0" w:line="360" w:lineRule="auto"/>
        <w:jc w:val="both"/>
        <w:rPr>
          <w:b w:val="0"/>
          <w:bCs w:val="0"/>
          <w:sz w:val="28"/>
          <w:szCs w:val="28"/>
        </w:rPr>
      </w:pPr>
      <w:r w:rsidRPr="00BF6717">
        <w:rPr>
          <w:b w:val="0"/>
          <w:bCs w:val="0"/>
          <w:sz w:val="28"/>
          <w:szCs w:val="28"/>
        </w:rPr>
        <w:t>In-depth analysis is readily available through the overview given by the LMS(Learning Management Systems).</w:t>
      </w:r>
      <w:r w:rsidRPr="00BF6717">
        <w:rPr>
          <w:b w:val="0"/>
          <w:sz w:val="28"/>
          <w:szCs w:val="28"/>
        </w:rPr>
        <w:t>Tests have to be gathered and graded, and feedback has to be written for the individual learner to take back and improve on particular areas. Learning Management Systems give the instructor even more analysis though. Through a reporting system, </w:t>
      </w:r>
      <w:r w:rsidRPr="00BF6717">
        <w:rPr>
          <w:rStyle w:val="Strong"/>
          <w:sz w:val="28"/>
          <w:szCs w:val="28"/>
        </w:rPr>
        <w:t>an LMS gives the instructor an overview of test scores, progress, and growth with graphical representation</w:t>
      </w:r>
      <w:r w:rsidRPr="00BF6717">
        <w:rPr>
          <w:b w:val="0"/>
          <w:sz w:val="28"/>
          <w:szCs w:val="28"/>
        </w:rPr>
        <w:t xml:space="preserve"> to make the analysis even easier to grasp especially when the class size is very large. That way, an instructor has the ability to analyze which students scored the highest/ lowest, and which questions were hardest/ easiest for the majority of students. </w:t>
      </w:r>
      <w:r w:rsidRPr="00BF6717">
        <w:rPr>
          <w:b w:val="0"/>
          <w:sz w:val="28"/>
          <w:szCs w:val="28"/>
        </w:rPr>
        <w:lastRenderedPageBreak/>
        <w:t>Reporting is a handy tool that allows the instructor to see trends and act upon them to improve the curriculum.</w:t>
      </w:r>
    </w:p>
    <w:p w:rsidR="00D7676D" w:rsidRPr="00BF6717" w:rsidRDefault="00D7676D" w:rsidP="00D7676D">
      <w:pPr>
        <w:pStyle w:val="Heading2"/>
        <w:shd w:val="clear" w:color="auto" w:fill="FFFFFF"/>
        <w:spacing w:before="432" w:beforeAutospacing="0" w:after="120" w:afterAutospacing="0" w:line="360" w:lineRule="auto"/>
        <w:jc w:val="both"/>
        <w:rPr>
          <w:b w:val="0"/>
          <w:sz w:val="28"/>
          <w:szCs w:val="28"/>
        </w:rPr>
      </w:pPr>
      <w:r w:rsidRPr="00BF6717">
        <w:rPr>
          <w:b w:val="0"/>
          <w:bCs w:val="0"/>
          <w:sz w:val="28"/>
          <w:szCs w:val="28"/>
        </w:rPr>
        <w:t>It is environmentally friendly because g</w:t>
      </w:r>
      <w:r w:rsidRPr="00BF6717">
        <w:rPr>
          <w:b w:val="0"/>
          <w:sz w:val="28"/>
          <w:szCs w:val="28"/>
        </w:rPr>
        <w:t>oing from hard-copy tests/ quizzes to offering the same capabilities, online </w:t>
      </w:r>
      <w:r w:rsidRPr="00BF6717">
        <w:rPr>
          <w:rStyle w:val="Strong"/>
          <w:rFonts w:eastAsiaTheme="majorEastAsia"/>
          <w:sz w:val="28"/>
          <w:szCs w:val="28"/>
        </w:rPr>
        <w:t xml:space="preserve">reduces consumption of goods such as paper </w:t>
      </w:r>
      <w:r w:rsidRPr="00BF6717">
        <w:rPr>
          <w:b w:val="0"/>
          <w:sz w:val="28"/>
          <w:szCs w:val="28"/>
        </w:rPr>
        <w:t>especially important when the online classroom is large and growing.</w:t>
      </w:r>
    </w:p>
    <w:p w:rsidR="00D7676D" w:rsidRPr="00BF6717" w:rsidRDefault="00D7676D" w:rsidP="00D7676D">
      <w:pPr>
        <w:pStyle w:val="Heading2"/>
        <w:shd w:val="clear" w:color="auto" w:fill="FFFFFF"/>
        <w:spacing w:before="0" w:beforeAutospacing="0" w:after="0" w:afterAutospacing="0" w:line="276" w:lineRule="auto"/>
        <w:jc w:val="both"/>
        <w:rPr>
          <w:sz w:val="28"/>
          <w:szCs w:val="28"/>
        </w:rPr>
      </w:pPr>
      <w:r w:rsidRPr="00BF6717">
        <w:rPr>
          <w:sz w:val="28"/>
          <w:szCs w:val="28"/>
        </w:rPr>
        <w:t xml:space="preserve">1.8.2 Benefits of Online Tests and Quizzes </w:t>
      </w:r>
      <w:r w:rsidR="00BF6717" w:rsidRPr="00BF6717">
        <w:rPr>
          <w:sz w:val="28"/>
          <w:szCs w:val="28"/>
        </w:rPr>
        <w:t>for</w:t>
      </w:r>
      <w:r w:rsidRPr="00BF6717">
        <w:rPr>
          <w:sz w:val="28"/>
          <w:szCs w:val="28"/>
        </w:rPr>
        <w:t xml:space="preserve"> Students</w:t>
      </w:r>
    </w:p>
    <w:p w:rsidR="00D7676D" w:rsidRPr="00BF6717" w:rsidRDefault="00D7676D" w:rsidP="00D7676D">
      <w:pPr>
        <w:pStyle w:val="Heading2"/>
        <w:shd w:val="clear" w:color="auto" w:fill="FFFFFF"/>
        <w:spacing w:before="0" w:beforeAutospacing="0" w:after="0" w:afterAutospacing="0" w:line="276" w:lineRule="auto"/>
        <w:jc w:val="both"/>
        <w:rPr>
          <w:b w:val="0"/>
          <w:sz w:val="28"/>
          <w:szCs w:val="28"/>
        </w:rPr>
      </w:pPr>
    </w:p>
    <w:p w:rsidR="00D7676D" w:rsidRPr="00BF6717" w:rsidRDefault="00D7676D" w:rsidP="00D7676D">
      <w:pPr>
        <w:pStyle w:val="Heading2"/>
        <w:shd w:val="clear" w:color="auto" w:fill="FFFFFF"/>
        <w:spacing w:before="0" w:beforeAutospacing="0" w:after="0" w:afterAutospacing="0" w:line="276" w:lineRule="auto"/>
        <w:jc w:val="both"/>
        <w:rPr>
          <w:b w:val="0"/>
          <w:sz w:val="28"/>
          <w:szCs w:val="28"/>
        </w:rPr>
      </w:pPr>
      <w:r w:rsidRPr="00BF6717">
        <w:rPr>
          <w:b w:val="0"/>
          <w:sz w:val="28"/>
          <w:szCs w:val="28"/>
        </w:rPr>
        <w:t>It improves the experience of the students in different ways such as;</w:t>
      </w:r>
    </w:p>
    <w:p w:rsidR="00D7676D" w:rsidRPr="00BF6717" w:rsidRDefault="00D7676D" w:rsidP="00D7676D">
      <w:pPr>
        <w:pStyle w:val="Heading2"/>
        <w:shd w:val="clear" w:color="auto" w:fill="FFFFFF"/>
        <w:spacing w:before="0" w:beforeAutospacing="0" w:after="0" w:afterAutospacing="0" w:line="276" w:lineRule="auto"/>
        <w:jc w:val="both"/>
        <w:rPr>
          <w:sz w:val="28"/>
          <w:szCs w:val="28"/>
        </w:rPr>
      </w:pPr>
    </w:p>
    <w:p w:rsidR="00D7676D" w:rsidRPr="00BF6717" w:rsidRDefault="00D7676D" w:rsidP="00D7676D">
      <w:pPr>
        <w:pStyle w:val="NormalWeb"/>
        <w:shd w:val="clear" w:color="auto" w:fill="FFFFFF"/>
        <w:spacing w:before="0" w:beforeAutospacing="0" w:after="0" w:afterAutospacing="0" w:line="360" w:lineRule="auto"/>
        <w:jc w:val="both"/>
        <w:rPr>
          <w:b/>
          <w:sz w:val="28"/>
          <w:szCs w:val="28"/>
        </w:rPr>
      </w:pPr>
      <w:r w:rsidRPr="00BF6717">
        <w:rPr>
          <w:sz w:val="28"/>
          <w:szCs w:val="28"/>
        </w:rPr>
        <w:t>1. Online tests and quizzes serve as self-assessment tool. Testing and quizzing online will usually provide the user with results instantly. This is good for students because it </w:t>
      </w:r>
      <w:r w:rsidRPr="00BF6717">
        <w:rPr>
          <w:rStyle w:val="Strong"/>
          <w:b w:val="0"/>
          <w:sz w:val="28"/>
          <w:szCs w:val="28"/>
        </w:rPr>
        <w:t>allows them to know their mistakes immediately</w:t>
      </w:r>
      <w:r w:rsidRPr="00BF6717">
        <w:rPr>
          <w:sz w:val="28"/>
          <w:szCs w:val="28"/>
        </w:rPr>
        <w:t>, what they need to focus on, and how to improve should they have to retake the test.</w:t>
      </w:r>
    </w:p>
    <w:p w:rsidR="00D7676D" w:rsidRPr="00BF6717" w:rsidRDefault="00D7676D" w:rsidP="00D7676D">
      <w:pPr>
        <w:pStyle w:val="NormalWeb"/>
        <w:shd w:val="clear" w:color="auto" w:fill="FFFFFF"/>
        <w:spacing w:before="240" w:beforeAutospacing="0" w:after="240" w:afterAutospacing="0" w:line="360" w:lineRule="auto"/>
        <w:jc w:val="both"/>
        <w:rPr>
          <w:bCs/>
          <w:sz w:val="28"/>
          <w:szCs w:val="28"/>
        </w:rPr>
      </w:pPr>
      <w:r w:rsidRPr="00BF6717">
        <w:rPr>
          <w:sz w:val="28"/>
          <w:szCs w:val="28"/>
        </w:rPr>
        <w:t>2. It keeps learners engaged. Tests and quizzes have always been a motivator to study harder when students know that their progress will be judged upon an exam, a performance review etc. It sets a deadline for when material needs to be learned by and diligent students know they must adhere to that.</w:t>
      </w:r>
    </w:p>
    <w:p w:rsidR="00D7676D" w:rsidRPr="00BF6717" w:rsidRDefault="00D7676D" w:rsidP="00D7676D">
      <w:pPr>
        <w:pStyle w:val="Heading2"/>
        <w:shd w:val="clear" w:color="auto" w:fill="FFFFFF"/>
        <w:spacing w:before="432" w:beforeAutospacing="0" w:after="120" w:afterAutospacing="0" w:line="360" w:lineRule="auto"/>
        <w:jc w:val="both"/>
        <w:rPr>
          <w:b w:val="0"/>
          <w:bCs w:val="0"/>
          <w:sz w:val="28"/>
          <w:szCs w:val="28"/>
        </w:rPr>
      </w:pPr>
      <w:r w:rsidRPr="00BF6717">
        <w:rPr>
          <w:b w:val="0"/>
          <w:bCs w:val="0"/>
          <w:sz w:val="28"/>
          <w:szCs w:val="28"/>
        </w:rPr>
        <w:t xml:space="preserve">3. Further considerations can be made on different learning styles. </w:t>
      </w:r>
      <w:r w:rsidRPr="00BF6717">
        <w:rPr>
          <w:b w:val="0"/>
          <w:sz w:val="28"/>
          <w:szCs w:val="28"/>
        </w:rPr>
        <w:t>The use of different forms of testing, such as multiple choice tests, fill-in-the-blanks, true or false, or essay questions can also be used to assess the progress of students with different learning styles. </w:t>
      </w:r>
      <w:r w:rsidRPr="00BF6717">
        <w:rPr>
          <w:rStyle w:val="Strong"/>
          <w:sz w:val="28"/>
          <w:szCs w:val="28"/>
        </w:rPr>
        <w:t>Catering to the needs of different learning styles is an important aspect of e-learning</w:t>
      </w:r>
      <w:r w:rsidRPr="00BF6717">
        <w:rPr>
          <w:sz w:val="28"/>
          <w:szCs w:val="28"/>
        </w:rPr>
        <w:t> </w:t>
      </w:r>
      <w:r w:rsidRPr="00BF6717">
        <w:rPr>
          <w:b w:val="0"/>
          <w:sz w:val="28"/>
          <w:szCs w:val="28"/>
        </w:rPr>
        <w:t>which gives it the edge over traditional learning models. It is a good idea to use different types of material, and varying types of tests and quizzes to engage everyone in an online class.</w:t>
      </w:r>
    </w:p>
    <w:p w:rsidR="00D7676D" w:rsidRPr="00BF6717" w:rsidRDefault="00D7676D" w:rsidP="00D7676D">
      <w:pPr>
        <w:pStyle w:val="NormalWeb"/>
        <w:shd w:val="clear" w:color="auto" w:fill="FFFFFF"/>
        <w:spacing w:before="240" w:beforeAutospacing="0" w:after="240" w:afterAutospacing="0" w:line="360" w:lineRule="auto"/>
        <w:jc w:val="both"/>
        <w:rPr>
          <w:sz w:val="28"/>
          <w:szCs w:val="28"/>
        </w:rPr>
      </w:pPr>
      <w:r w:rsidRPr="00BF6717">
        <w:rPr>
          <w:sz w:val="28"/>
          <w:szCs w:val="28"/>
          <w:shd w:val="clear" w:color="auto" w:fill="FFFFFF"/>
        </w:rPr>
        <w:t xml:space="preserve">An important note on online quizzing and testing is the ability a learner has to research the web for answers and creating tests should be done with that in mind. If </w:t>
      </w:r>
      <w:r w:rsidRPr="00BF6717">
        <w:rPr>
          <w:sz w:val="28"/>
          <w:szCs w:val="28"/>
          <w:shd w:val="clear" w:color="auto" w:fill="FFFFFF"/>
        </w:rPr>
        <w:lastRenderedPageBreak/>
        <w:t>something is too hard and/or a little off topic in terms of the material taught, it is likely to be researched online. If the tests are too easy, they will be dismissed and passed over without much being learned. Thus</w:t>
      </w:r>
      <w:r w:rsidRPr="00BF6717">
        <w:rPr>
          <w:b/>
          <w:sz w:val="28"/>
          <w:szCs w:val="28"/>
          <w:shd w:val="clear" w:color="auto" w:fill="FFFFFF"/>
        </w:rPr>
        <w:t> </w:t>
      </w:r>
      <w:r w:rsidRPr="00BF6717">
        <w:rPr>
          <w:rStyle w:val="Strong"/>
          <w:rFonts w:eastAsiaTheme="majorEastAsia"/>
          <w:b w:val="0"/>
          <w:sz w:val="28"/>
          <w:szCs w:val="28"/>
          <w:shd w:val="clear" w:color="auto" w:fill="FFFFFF"/>
        </w:rPr>
        <w:t>tests should be structured in a way that encourages learners to think back to the material taught</w:t>
      </w:r>
      <w:r w:rsidRPr="00BF6717">
        <w:rPr>
          <w:sz w:val="28"/>
          <w:szCs w:val="28"/>
          <w:shd w:val="clear" w:color="auto" w:fill="FFFFFF"/>
        </w:rPr>
        <w:t> within the course rather than looking for answers elsewhere.</w:t>
      </w:r>
    </w:p>
    <w:p w:rsidR="00D7676D" w:rsidRDefault="00D7676D" w:rsidP="00D7676D">
      <w:pPr>
        <w:pStyle w:val="NormalWeb"/>
        <w:shd w:val="clear" w:color="auto" w:fill="FFFFFF"/>
        <w:spacing w:line="360" w:lineRule="auto"/>
        <w:jc w:val="both"/>
        <w:rPr>
          <w:sz w:val="28"/>
          <w:szCs w:val="28"/>
        </w:rPr>
      </w:pPr>
      <w:r w:rsidRPr="00BF6717">
        <w:rPr>
          <w:sz w:val="28"/>
          <w:szCs w:val="28"/>
        </w:rPr>
        <w:t>One of the first and most popular uses for computers in testing was to allow a test maker to store questions in files, making it much easier to assemble alternate forms of tests and store additional data associated to the items in subsets. The invention of question banks vastly improved the test development process, promoting far greater flexibility and functionality by integrating elaborate database software to manage the accumulated questions. Among the many benefits of using computer-based assessment, the lower long-term costs, greater flexibility and impartiality, storage efficiency, and question enhancement can be attributed to the online exam maker's question bank function.</w:t>
      </w:r>
    </w:p>
    <w:p w:rsidR="00BF6717" w:rsidRDefault="00BF6717" w:rsidP="00D7676D">
      <w:pPr>
        <w:pStyle w:val="NormalWeb"/>
        <w:shd w:val="clear" w:color="auto" w:fill="FFFFFF"/>
        <w:spacing w:line="360" w:lineRule="auto"/>
        <w:jc w:val="both"/>
        <w:rPr>
          <w:sz w:val="28"/>
          <w:szCs w:val="28"/>
        </w:rPr>
      </w:pPr>
    </w:p>
    <w:p w:rsidR="00BF6717" w:rsidRPr="00BF6717" w:rsidRDefault="00BF6717" w:rsidP="00D7676D">
      <w:pPr>
        <w:pStyle w:val="NormalWeb"/>
        <w:shd w:val="clear" w:color="auto" w:fill="FFFFFF"/>
        <w:spacing w:line="360" w:lineRule="auto"/>
        <w:jc w:val="both"/>
        <w:rPr>
          <w:sz w:val="28"/>
          <w:szCs w:val="28"/>
        </w:rPr>
      </w:pPr>
    </w:p>
    <w:p w:rsidR="00D7676D" w:rsidRPr="00BF6717" w:rsidRDefault="00D7676D" w:rsidP="00D7676D">
      <w:pPr>
        <w:pStyle w:val="NormalWeb"/>
        <w:shd w:val="clear" w:color="auto" w:fill="FFFFFF"/>
        <w:spacing w:line="360" w:lineRule="auto"/>
        <w:jc w:val="both"/>
        <w:rPr>
          <w:sz w:val="28"/>
          <w:szCs w:val="28"/>
        </w:rPr>
      </w:pPr>
      <w:r w:rsidRPr="00BF6717">
        <w:rPr>
          <w:b/>
          <w:sz w:val="28"/>
          <w:szCs w:val="28"/>
        </w:rPr>
        <w:t>1.9 Characteristics of a Good E-Content</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The product of e-content should be following UGC Guidelines (2007-12) as follows;</w:t>
      </w: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sz w:val="28"/>
          <w:szCs w:val="28"/>
        </w:rPr>
        <w:t>1. It should be technologically friendly so as to be downloaded and used on any computer either independently or in a LAN situation.</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 xml:space="preserve">2. It should be learner friendly for easy navigation and learner centric to be useful in self-instructional mode. </w:t>
      </w: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sz w:val="28"/>
          <w:szCs w:val="28"/>
        </w:rPr>
        <w:lastRenderedPageBreak/>
        <w:t>3. It should be teacher friendly so as to be used in various teaching-learning methods such as classroom lectures, tutoring to a group, lab session etc.</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4. Learner Centric Pedagogy should be employed. Specifically the designer of the e-content should pay attention to the teaching model used such as simple information communication, exploratory approach, discovery approach, mastery learning etc. Many types of interactive(s) should be included to make learning effective and efficient.</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5. The e-content should use plenty of self -evaluation material to give feedback to the learner as to his/her achievements in a topic of course. It should include formative as well as summative evaluation.</w:t>
      </w:r>
    </w:p>
    <w:p w:rsidR="00D7676D" w:rsidRPr="00BF6717" w:rsidRDefault="00D7676D" w:rsidP="00D7676D">
      <w:pPr>
        <w:spacing w:line="360" w:lineRule="auto"/>
        <w:jc w:val="both"/>
        <w:rPr>
          <w:rFonts w:ascii="Times New Roman" w:hAnsi="Times New Roman"/>
          <w:sz w:val="28"/>
          <w:szCs w:val="28"/>
          <w:shd w:val="clear" w:color="auto" w:fill="FFFFFF"/>
        </w:rPr>
      </w:pPr>
      <w:r w:rsidRPr="00BF6717">
        <w:rPr>
          <w:rFonts w:ascii="Times New Roman" w:hAnsi="Times New Roman"/>
          <w:sz w:val="28"/>
          <w:szCs w:val="28"/>
        </w:rPr>
        <w:t>6. The content should specifically state the objects of learning/teaching and should employ different strategies for skill, competency and functionality developments.</w:t>
      </w:r>
      <w:r w:rsidRPr="00BF6717">
        <w:rPr>
          <w:rFonts w:ascii="Times New Roman" w:hAnsi="Times New Roman"/>
          <w:sz w:val="28"/>
          <w:szCs w:val="28"/>
          <w:shd w:val="clear" w:color="auto" w:fill="FFFFFF"/>
        </w:rPr>
        <w:t xml:space="preserve">                                                 </w:t>
      </w: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b/>
          <w:sz w:val="28"/>
          <w:szCs w:val="28"/>
        </w:rPr>
        <w:t>1.10 Verbal Ability and its Need in English Competitive Exam</w:t>
      </w:r>
    </w:p>
    <w:p w:rsidR="00D7676D" w:rsidRPr="00BF6717" w:rsidRDefault="00D7676D" w:rsidP="00D7676D">
      <w:pPr>
        <w:pStyle w:val="NormalWeb"/>
        <w:spacing w:line="360" w:lineRule="auto"/>
        <w:jc w:val="both"/>
        <w:rPr>
          <w:sz w:val="28"/>
          <w:szCs w:val="28"/>
        </w:rPr>
      </w:pPr>
      <w:r w:rsidRPr="00BF6717">
        <w:rPr>
          <w:sz w:val="28"/>
          <w:szCs w:val="28"/>
        </w:rPr>
        <w:t xml:space="preserve">Verbal ability is an exam important section of most of the competitive exams. It contains different types of questions which are intended to judge abilities in word power, sentence correction, spotting-errors and verbal reasoning. </w:t>
      </w:r>
    </w:p>
    <w:p w:rsidR="00D7676D" w:rsidRPr="00BF6717" w:rsidRDefault="00D7676D" w:rsidP="00D7676D">
      <w:pPr>
        <w:pStyle w:val="NormalWeb"/>
        <w:spacing w:line="360" w:lineRule="auto"/>
        <w:jc w:val="both"/>
        <w:rPr>
          <w:sz w:val="28"/>
          <w:szCs w:val="28"/>
        </w:rPr>
      </w:pPr>
      <w:r w:rsidRPr="00BF6717">
        <w:rPr>
          <w:sz w:val="28"/>
          <w:szCs w:val="28"/>
        </w:rPr>
        <w:t xml:space="preserve">So, to score good marks in verbal ability, the candidates need to have a good vocabulary and a strong command of English like in-depth knowledge of grammar, adjectives, tenses, articles and more. </w:t>
      </w:r>
    </w:p>
    <w:p w:rsidR="00D7676D" w:rsidRPr="00BF6717" w:rsidRDefault="00D7676D" w:rsidP="00D7676D">
      <w:pPr>
        <w:spacing w:before="100" w:beforeAutospacing="1" w:after="100" w:afterAutospacing="1"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t>Verbal Ability is the defined as the capability of a person in expressing ideas using words in a clearly understandable manner. Verbal Ability is a very important component of competitive examinations. For aspirants who want to get good scores in Verbal Ability, a good vocabulary and sentence-forming skills are vital.</w:t>
      </w:r>
    </w:p>
    <w:p w:rsidR="00D7676D" w:rsidRPr="00BF6717" w:rsidRDefault="00D7676D" w:rsidP="00D7676D">
      <w:pPr>
        <w:spacing w:before="100" w:beforeAutospacing="1" w:after="100" w:afterAutospacing="1"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lastRenderedPageBreak/>
        <w:t>Verbal Ability tests are conducted by generally forming one part of the 4-5 different sections of questions asked in competitive examinations. Nowadays, these tests are mandatory before any job interview too. The objective of conducting Verbal Ability tests is to check if candidates have the adequate writing skills that are needed in an organization.</w:t>
      </w:r>
    </w:p>
    <w:p w:rsidR="00D7676D" w:rsidRPr="00BF6717" w:rsidRDefault="00D7676D" w:rsidP="00D7676D">
      <w:pPr>
        <w:spacing w:before="100" w:beforeAutospacing="1" w:after="100" w:afterAutospacing="1" w:line="360" w:lineRule="auto"/>
        <w:jc w:val="both"/>
        <w:outlineLvl w:val="1"/>
        <w:rPr>
          <w:rFonts w:ascii="Times New Roman" w:eastAsia="Times New Roman" w:hAnsi="Times New Roman"/>
          <w:b/>
          <w:bCs/>
          <w:sz w:val="28"/>
          <w:szCs w:val="28"/>
        </w:rPr>
      </w:pPr>
      <w:r w:rsidRPr="00BF6717">
        <w:rPr>
          <w:rFonts w:ascii="Times New Roman" w:eastAsia="Times New Roman" w:hAnsi="Times New Roman"/>
          <w:bCs/>
          <w:sz w:val="28"/>
          <w:szCs w:val="28"/>
        </w:rPr>
        <w:t>The structure of the v</w:t>
      </w:r>
      <w:r w:rsidRPr="00BF6717">
        <w:rPr>
          <w:rFonts w:ascii="Times New Roman" w:eastAsia="Times New Roman" w:hAnsi="Times New Roman"/>
          <w:sz w:val="28"/>
          <w:szCs w:val="28"/>
        </w:rPr>
        <w:t>erbal ability test questions is not as tough as they are confusing. The options provided appear so similar that it becomes a difficulty trying to eliminate three wrong options and finding the right one. The candidate is supposed to have the knowledge of exceptional cases and scores and marking depend on individual examinations and their marking patterns.</w:t>
      </w:r>
    </w:p>
    <w:p w:rsidR="00D7676D" w:rsidRPr="00BF6717" w:rsidRDefault="00D7676D" w:rsidP="00D7676D">
      <w:pPr>
        <w:spacing w:before="100" w:beforeAutospacing="1" w:after="100" w:afterAutospacing="1" w:line="360" w:lineRule="auto"/>
        <w:jc w:val="both"/>
        <w:outlineLvl w:val="1"/>
        <w:rPr>
          <w:rFonts w:ascii="Times New Roman" w:eastAsia="Times New Roman" w:hAnsi="Times New Roman"/>
          <w:b/>
          <w:bCs/>
          <w:sz w:val="28"/>
          <w:szCs w:val="28"/>
        </w:rPr>
      </w:pPr>
      <w:r w:rsidRPr="00BF6717">
        <w:rPr>
          <w:rFonts w:ascii="Times New Roman" w:eastAsia="Times New Roman" w:hAnsi="Times New Roman"/>
          <w:bCs/>
          <w:sz w:val="28"/>
          <w:szCs w:val="28"/>
        </w:rPr>
        <w:t xml:space="preserve">Preparation and Practice are the </w:t>
      </w:r>
      <w:r w:rsidRPr="00BF6717">
        <w:rPr>
          <w:rFonts w:ascii="Times New Roman" w:eastAsia="Times New Roman" w:hAnsi="Times New Roman"/>
          <w:sz w:val="28"/>
          <w:szCs w:val="28"/>
        </w:rPr>
        <w:t xml:space="preserve">best ways to practice for verbal ability and also by reading ten pages of English text </w:t>
      </w:r>
      <w:proofErr w:type="spellStart"/>
      <w:r w:rsidRPr="00BF6717">
        <w:rPr>
          <w:rFonts w:ascii="Times New Roman" w:eastAsia="Times New Roman" w:hAnsi="Times New Roman"/>
          <w:sz w:val="28"/>
          <w:szCs w:val="28"/>
        </w:rPr>
        <w:t>everyday</w:t>
      </w:r>
      <w:proofErr w:type="spellEnd"/>
      <w:r w:rsidRPr="00BF6717">
        <w:rPr>
          <w:rFonts w:ascii="Times New Roman" w:eastAsia="Times New Roman" w:hAnsi="Times New Roman"/>
          <w:sz w:val="28"/>
          <w:szCs w:val="28"/>
        </w:rPr>
        <w:t>, be it newspapers or books. In addition to that, learning the grammar rules will also help candidates in getting a stronger grasp on the concepts.</w:t>
      </w:r>
    </w:p>
    <w:p w:rsidR="00D7676D" w:rsidRPr="00BF6717" w:rsidRDefault="00BF6717" w:rsidP="00D7676D">
      <w:pPr>
        <w:spacing w:before="100" w:beforeAutospacing="1" w:after="100" w:afterAutospacing="1" w:line="240" w:lineRule="auto"/>
        <w:jc w:val="both"/>
        <w:rPr>
          <w:rFonts w:ascii="Times New Roman" w:eastAsia="Times New Roman" w:hAnsi="Times New Roman"/>
          <w:b/>
          <w:sz w:val="28"/>
          <w:szCs w:val="28"/>
        </w:rPr>
      </w:pPr>
      <w:r>
        <w:rPr>
          <w:rFonts w:ascii="Times New Roman" w:eastAsia="Times New Roman" w:hAnsi="Times New Roman"/>
          <w:b/>
          <w:sz w:val="28"/>
          <w:szCs w:val="28"/>
        </w:rPr>
        <w:t>1.11 TET – National a</w:t>
      </w:r>
      <w:r w:rsidR="00D7676D" w:rsidRPr="00BF6717">
        <w:rPr>
          <w:rFonts w:ascii="Times New Roman" w:eastAsia="Times New Roman" w:hAnsi="Times New Roman"/>
          <w:b/>
          <w:sz w:val="28"/>
          <w:szCs w:val="28"/>
        </w:rPr>
        <w:t>nd State Level Test</w:t>
      </w:r>
    </w:p>
    <w:p w:rsidR="00D7676D" w:rsidRPr="00BF6717" w:rsidRDefault="00D7676D" w:rsidP="00D7676D">
      <w:pPr>
        <w:spacing w:before="100" w:beforeAutospacing="1" w:after="100" w:afterAutospacing="1"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t>TET or Teacher Eligibility Test is an exam conducted at national and state levels to determine the eligibility of candidates for their appointment as teachers in central or state schools. Every year, lakhs of aspirants from different parts of the country appear for TETs with an aim to get recruited for any of the following teaching posts:</w:t>
      </w:r>
    </w:p>
    <w:p w:rsidR="00D7676D" w:rsidRPr="00BF6717" w:rsidRDefault="00D7676D" w:rsidP="00D7676D">
      <w:pPr>
        <w:pStyle w:val="ListParagraph"/>
        <w:numPr>
          <w:ilvl w:val="0"/>
          <w:numId w:val="6"/>
        </w:numPr>
        <w:spacing w:before="100" w:beforeAutospacing="1" w:after="100" w:afterAutospacing="1" w:line="360" w:lineRule="auto"/>
        <w:ind w:left="0" w:firstLine="0"/>
        <w:jc w:val="both"/>
        <w:rPr>
          <w:sz w:val="28"/>
          <w:szCs w:val="28"/>
        </w:rPr>
      </w:pPr>
      <w:r w:rsidRPr="00BF6717">
        <w:rPr>
          <w:bCs/>
          <w:sz w:val="28"/>
          <w:szCs w:val="28"/>
        </w:rPr>
        <w:t>Primary Teachers (PRTs)</w:t>
      </w:r>
      <w:r w:rsidRPr="00BF6717">
        <w:rPr>
          <w:sz w:val="28"/>
          <w:szCs w:val="28"/>
        </w:rPr>
        <w:t>: For classes I-V</w:t>
      </w:r>
    </w:p>
    <w:p w:rsidR="00D7676D" w:rsidRPr="00BF6717" w:rsidRDefault="00D7676D" w:rsidP="00D7676D">
      <w:pPr>
        <w:pStyle w:val="ListParagraph"/>
        <w:numPr>
          <w:ilvl w:val="0"/>
          <w:numId w:val="6"/>
        </w:numPr>
        <w:spacing w:before="100" w:beforeAutospacing="1" w:after="100" w:afterAutospacing="1" w:line="360" w:lineRule="auto"/>
        <w:ind w:left="0" w:firstLine="0"/>
        <w:jc w:val="both"/>
        <w:rPr>
          <w:sz w:val="28"/>
          <w:szCs w:val="28"/>
        </w:rPr>
      </w:pPr>
      <w:r w:rsidRPr="00BF6717">
        <w:rPr>
          <w:bCs/>
          <w:sz w:val="28"/>
          <w:szCs w:val="28"/>
        </w:rPr>
        <w:t>Trained Graduate Teachers (TGTs)</w:t>
      </w:r>
      <w:r w:rsidRPr="00BF6717">
        <w:rPr>
          <w:sz w:val="28"/>
          <w:szCs w:val="28"/>
        </w:rPr>
        <w:t>: For classes VI-X</w:t>
      </w:r>
    </w:p>
    <w:p w:rsidR="00D7676D" w:rsidRPr="00BF6717" w:rsidRDefault="00D7676D" w:rsidP="00D7676D">
      <w:pPr>
        <w:pStyle w:val="ListParagraph"/>
        <w:numPr>
          <w:ilvl w:val="0"/>
          <w:numId w:val="6"/>
        </w:numPr>
        <w:spacing w:before="100" w:beforeAutospacing="1" w:after="100" w:afterAutospacing="1" w:line="360" w:lineRule="auto"/>
        <w:ind w:left="0" w:firstLine="0"/>
        <w:jc w:val="both"/>
        <w:rPr>
          <w:sz w:val="28"/>
          <w:szCs w:val="28"/>
        </w:rPr>
      </w:pPr>
      <w:r w:rsidRPr="00BF6717">
        <w:rPr>
          <w:bCs/>
          <w:sz w:val="28"/>
          <w:szCs w:val="28"/>
        </w:rPr>
        <w:t>Post Graduate Teachers (PGTs)</w:t>
      </w:r>
      <w:r w:rsidRPr="00BF6717">
        <w:rPr>
          <w:sz w:val="28"/>
          <w:szCs w:val="28"/>
        </w:rPr>
        <w:t>: For classes XI-XII</w:t>
      </w:r>
    </w:p>
    <w:p w:rsidR="00D7676D" w:rsidRPr="00BF6717" w:rsidRDefault="00D7676D" w:rsidP="00D7676D">
      <w:pPr>
        <w:spacing w:before="100" w:beforeAutospacing="1" w:after="100" w:afterAutospacing="1"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t xml:space="preserve">It may be noted that qualifying TET does not guarantee the recruitment of candidates in schools. However, once qualified, candidates only get eligible to </w:t>
      </w:r>
      <w:r w:rsidRPr="00BF6717">
        <w:rPr>
          <w:rFonts w:ascii="Times New Roman" w:eastAsia="Times New Roman" w:hAnsi="Times New Roman"/>
          <w:sz w:val="28"/>
          <w:szCs w:val="28"/>
        </w:rPr>
        <w:lastRenderedPageBreak/>
        <w:t>apply for teaching jobs. To get the job, candidates have to go through the recruitment/ interview process of the school in which they are applying.   </w:t>
      </w:r>
    </w:p>
    <w:p w:rsidR="00D7676D" w:rsidRPr="00BF6717" w:rsidRDefault="00D7676D" w:rsidP="00D7676D">
      <w:pPr>
        <w:shd w:val="clear" w:color="auto" w:fill="FFFFFF"/>
        <w:spacing w:after="240" w:line="360" w:lineRule="auto"/>
        <w:jc w:val="both"/>
        <w:rPr>
          <w:rFonts w:ascii="Times New Roman" w:hAnsi="Times New Roman"/>
          <w:sz w:val="28"/>
          <w:szCs w:val="28"/>
        </w:rPr>
      </w:pPr>
      <w:r w:rsidRPr="00BF6717">
        <w:rPr>
          <w:rFonts w:ascii="Times New Roman" w:hAnsi="Times New Roman"/>
          <w:sz w:val="28"/>
          <w:szCs w:val="28"/>
        </w:rPr>
        <w:t>Various states conduct their own Teacher Eligibility Test and hence called by their state names like Uttar Pradesh Teacher Eligibility Test is known as UPTET exam, in Kerala, it is known as K-TET, in Tamil Nadu its TNTET etc. All these are state - level TET exams.</w:t>
      </w:r>
    </w:p>
    <w:p w:rsidR="00D7676D" w:rsidRPr="00BF6717" w:rsidRDefault="00D7676D" w:rsidP="00D7676D">
      <w:pPr>
        <w:shd w:val="clear" w:color="auto" w:fill="FFFFFF"/>
        <w:spacing w:after="240" w:line="360" w:lineRule="auto"/>
        <w:jc w:val="both"/>
        <w:rPr>
          <w:rFonts w:ascii="Times New Roman" w:hAnsi="Times New Roman"/>
          <w:b/>
          <w:sz w:val="28"/>
          <w:szCs w:val="28"/>
        </w:rPr>
      </w:pPr>
      <w:r w:rsidRPr="00BF6717">
        <w:rPr>
          <w:rFonts w:ascii="Times New Roman" w:hAnsi="Times New Roman"/>
          <w:b/>
          <w:sz w:val="28"/>
          <w:szCs w:val="28"/>
        </w:rPr>
        <w:t>1.11.1 Purpose of Conducting TET / CTET:</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The main purpose behind conducting the CTET exam is to provide qualified and quality teacher quality teachers in government schools. For those students, who want to serve a teacher in their future, this exam is the first ladder they have to climb.</w:t>
      </w:r>
    </w:p>
    <w:p w:rsidR="00D7676D" w:rsidRPr="00BF6717" w:rsidRDefault="00D7676D" w:rsidP="00D7676D">
      <w:pPr>
        <w:pStyle w:val="NormalWeb"/>
        <w:spacing w:line="360" w:lineRule="auto"/>
        <w:jc w:val="both"/>
        <w:rPr>
          <w:sz w:val="28"/>
          <w:szCs w:val="28"/>
        </w:rPr>
      </w:pPr>
      <w:r w:rsidRPr="00BF6717">
        <w:rPr>
          <w:sz w:val="28"/>
          <w:szCs w:val="28"/>
        </w:rPr>
        <w:t>As we have discussed that CTET certificate is the minimum eligibility to get the teaching job in government schools. So, after clearing the CTET exam, a student is eligible to become a government teacher. After getting the certificate, a student can apply for vacancies released by different schools. According to Central Board of Secondary Education CTET certificate is the minimum eligibility for central government teaching job.</w:t>
      </w:r>
    </w:p>
    <w:p w:rsidR="00D7676D" w:rsidRPr="00BF6717" w:rsidRDefault="00D7676D" w:rsidP="00D7676D">
      <w:pPr>
        <w:pStyle w:val="NormalWeb"/>
        <w:spacing w:line="360" w:lineRule="auto"/>
        <w:jc w:val="both"/>
        <w:rPr>
          <w:sz w:val="28"/>
          <w:szCs w:val="28"/>
        </w:rPr>
      </w:pPr>
      <w:r w:rsidRPr="00BF6717">
        <w:rPr>
          <w:sz w:val="28"/>
          <w:szCs w:val="28"/>
        </w:rPr>
        <w:t>After clearing CTET, students can apply for all Central Government Teaching job as like KVS, NVS Army Teacher, and ERDO etc. Without CTET certificate students can not apply for government teaching jobs. Apart from it, successful students can also apply for all types of state government teaching Jobs. Many good private schools give preference to CTET qualified students for recruitment. Many Union territories only prefer CTET qualified Teacher in Regular/Contractual teacher recruitment. So we can say that after clearing CTET certificates there is a very good chance to getting the government teacher job.</w:t>
      </w:r>
    </w:p>
    <w:p w:rsidR="00D7676D" w:rsidRPr="00BF6717" w:rsidRDefault="00D7676D" w:rsidP="00D7676D">
      <w:pPr>
        <w:pStyle w:val="ListParagraph"/>
        <w:spacing w:before="100" w:beforeAutospacing="1" w:after="100" w:afterAutospacing="1" w:line="360" w:lineRule="auto"/>
        <w:ind w:left="0"/>
        <w:jc w:val="both"/>
        <w:rPr>
          <w:sz w:val="28"/>
          <w:szCs w:val="28"/>
        </w:rPr>
      </w:pPr>
      <w:r w:rsidRPr="00BF6717">
        <w:rPr>
          <w:sz w:val="28"/>
          <w:szCs w:val="28"/>
        </w:rPr>
        <w:lastRenderedPageBreak/>
        <w:t>The rationale for including the TET as a minimum qualification for a person to be eligible for appointment as a teacher is as under:</w:t>
      </w:r>
    </w:p>
    <w:p w:rsidR="00D7676D" w:rsidRPr="00BF6717" w:rsidRDefault="00D7676D" w:rsidP="00D7676D">
      <w:pPr>
        <w:numPr>
          <w:ilvl w:val="0"/>
          <w:numId w:val="1"/>
        </w:numPr>
        <w:spacing w:before="100" w:beforeAutospacing="1" w:after="100" w:afterAutospacing="1" w:line="360" w:lineRule="auto"/>
        <w:ind w:left="360"/>
        <w:jc w:val="both"/>
        <w:rPr>
          <w:rFonts w:ascii="Times New Roman" w:eastAsia="Times New Roman" w:hAnsi="Times New Roman"/>
          <w:sz w:val="28"/>
          <w:szCs w:val="28"/>
        </w:rPr>
      </w:pPr>
      <w:r w:rsidRPr="00BF6717">
        <w:rPr>
          <w:rFonts w:ascii="Times New Roman" w:eastAsia="Times New Roman" w:hAnsi="Times New Roman"/>
          <w:sz w:val="28"/>
          <w:szCs w:val="28"/>
        </w:rPr>
        <w:t>It would bring national standards and benchmark of teacher quality in the recruitment process</w:t>
      </w:r>
    </w:p>
    <w:p w:rsidR="00D7676D" w:rsidRPr="00BF6717" w:rsidRDefault="00D7676D" w:rsidP="00D7676D">
      <w:pPr>
        <w:numPr>
          <w:ilvl w:val="0"/>
          <w:numId w:val="1"/>
        </w:numPr>
        <w:spacing w:before="100" w:beforeAutospacing="1" w:after="100" w:afterAutospacing="1" w:line="360" w:lineRule="auto"/>
        <w:ind w:left="360"/>
        <w:jc w:val="both"/>
        <w:rPr>
          <w:rFonts w:ascii="Times New Roman" w:eastAsia="Times New Roman" w:hAnsi="Times New Roman"/>
          <w:sz w:val="28"/>
          <w:szCs w:val="28"/>
        </w:rPr>
      </w:pPr>
      <w:r w:rsidRPr="00BF6717">
        <w:rPr>
          <w:rFonts w:ascii="Times New Roman" w:eastAsia="Times New Roman" w:hAnsi="Times New Roman"/>
          <w:sz w:val="28"/>
          <w:szCs w:val="28"/>
        </w:rPr>
        <w:t>It would induce teacher education institutions and students from these institutions to further improve their performance standards</w:t>
      </w:r>
    </w:p>
    <w:p w:rsidR="00D7676D" w:rsidRPr="00BF6717" w:rsidRDefault="00D7676D" w:rsidP="00D7676D">
      <w:pPr>
        <w:numPr>
          <w:ilvl w:val="0"/>
          <w:numId w:val="1"/>
        </w:numPr>
        <w:spacing w:before="100" w:beforeAutospacing="1" w:after="100" w:afterAutospacing="1" w:line="360" w:lineRule="auto"/>
        <w:ind w:left="360"/>
        <w:jc w:val="both"/>
        <w:rPr>
          <w:rFonts w:ascii="Times New Roman" w:eastAsia="Times New Roman" w:hAnsi="Times New Roman"/>
          <w:sz w:val="28"/>
          <w:szCs w:val="28"/>
        </w:rPr>
      </w:pPr>
      <w:r w:rsidRPr="00BF6717">
        <w:rPr>
          <w:rFonts w:ascii="Times New Roman" w:eastAsia="Times New Roman" w:hAnsi="Times New Roman"/>
          <w:sz w:val="28"/>
          <w:szCs w:val="28"/>
        </w:rPr>
        <w:t>It would send a positive signal to all stakeholders that the Government lays special emphasis on teacher quality</w:t>
      </w:r>
    </w:p>
    <w:p w:rsidR="00D7676D" w:rsidRPr="00BF6717" w:rsidRDefault="00D7676D" w:rsidP="00D7676D">
      <w:pPr>
        <w:spacing w:before="100" w:beforeAutospacing="1" w:after="100" w:afterAutospacing="1"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t>The TET examination may be conducted by a suitable professional body designated by the Government for the purpose. It will be conducted in accordance with the Guidelines hereunder.</w:t>
      </w:r>
      <w:bookmarkStart w:id="0" w:name="section2"/>
      <w:bookmarkEnd w:id="0"/>
    </w:p>
    <w:p w:rsidR="00D7676D" w:rsidRPr="00BF6717" w:rsidRDefault="00D7676D" w:rsidP="00D7676D">
      <w:pPr>
        <w:spacing w:before="100" w:beforeAutospacing="1" w:after="100" w:afterAutospacing="1"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t>The following persons shall be eligible for appearing in the TET:</w:t>
      </w:r>
    </w:p>
    <w:p w:rsidR="00D7676D" w:rsidRPr="00BF6717" w:rsidRDefault="00D7676D" w:rsidP="00D7676D">
      <w:pPr>
        <w:numPr>
          <w:ilvl w:val="0"/>
          <w:numId w:val="2"/>
        </w:numPr>
        <w:tabs>
          <w:tab w:val="clear" w:pos="720"/>
        </w:tabs>
        <w:spacing w:before="100" w:beforeAutospacing="1" w:after="100" w:afterAutospacing="1" w:line="360" w:lineRule="auto"/>
        <w:ind w:left="360"/>
        <w:jc w:val="both"/>
        <w:rPr>
          <w:rFonts w:ascii="Times New Roman" w:eastAsia="Times New Roman" w:hAnsi="Times New Roman"/>
          <w:sz w:val="28"/>
          <w:szCs w:val="28"/>
        </w:rPr>
      </w:pPr>
      <w:r w:rsidRPr="00BF6717">
        <w:rPr>
          <w:rFonts w:ascii="Times New Roman" w:eastAsia="Times New Roman" w:hAnsi="Times New Roman"/>
          <w:sz w:val="28"/>
          <w:szCs w:val="28"/>
        </w:rPr>
        <w:t>A person who has acquired the academic and professional qualifications specified in the NCTE Notification dated 23rd August 2010</w:t>
      </w:r>
    </w:p>
    <w:p w:rsidR="00D7676D" w:rsidRPr="00BF6717" w:rsidRDefault="00D7676D" w:rsidP="00D7676D">
      <w:pPr>
        <w:numPr>
          <w:ilvl w:val="0"/>
          <w:numId w:val="2"/>
        </w:numPr>
        <w:tabs>
          <w:tab w:val="clear" w:pos="720"/>
        </w:tabs>
        <w:spacing w:before="100" w:beforeAutospacing="1" w:after="100" w:afterAutospacing="1" w:line="360" w:lineRule="auto"/>
        <w:ind w:left="360"/>
        <w:jc w:val="both"/>
        <w:rPr>
          <w:rFonts w:ascii="Times New Roman" w:eastAsia="Times New Roman" w:hAnsi="Times New Roman"/>
          <w:sz w:val="28"/>
          <w:szCs w:val="28"/>
        </w:rPr>
      </w:pPr>
      <w:r w:rsidRPr="00BF6717">
        <w:rPr>
          <w:rFonts w:ascii="Times New Roman" w:eastAsia="Times New Roman" w:hAnsi="Times New Roman"/>
          <w:sz w:val="28"/>
          <w:szCs w:val="28"/>
        </w:rPr>
        <w:t>A person who is pursuing any of the teacher education courses (recognized by the NCTE or the RCI, as the case may be) specified in the NCTE Notification dated 23rd August 2010</w:t>
      </w:r>
    </w:p>
    <w:p w:rsidR="00D7676D" w:rsidRPr="00BF6717" w:rsidRDefault="00D7676D" w:rsidP="00D7676D">
      <w:pPr>
        <w:numPr>
          <w:ilvl w:val="0"/>
          <w:numId w:val="2"/>
        </w:numPr>
        <w:tabs>
          <w:tab w:val="clear" w:pos="720"/>
        </w:tabs>
        <w:spacing w:before="100" w:beforeAutospacing="1" w:after="100" w:afterAutospacing="1" w:line="360" w:lineRule="auto"/>
        <w:ind w:left="360"/>
        <w:jc w:val="both"/>
        <w:rPr>
          <w:rFonts w:ascii="Times New Roman" w:eastAsia="Times New Roman" w:hAnsi="Times New Roman"/>
          <w:sz w:val="28"/>
          <w:szCs w:val="28"/>
        </w:rPr>
      </w:pPr>
      <w:r w:rsidRPr="00BF6717">
        <w:rPr>
          <w:rFonts w:ascii="Times New Roman" w:eastAsia="Times New Roman" w:hAnsi="Times New Roman"/>
          <w:sz w:val="28"/>
          <w:szCs w:val="28"/>
        </w:rPr>
        <w:t>The eligibility condition for appearing in TET may be relaxed in respect of a State/UT which has been granted relaxation under sub-section (2) of section 23 of the RTE Act. The relaxation will be specified in the Notification issued by the Central Government under that sub-section</w:t>
      </w:r>
      <w:bookmarkStart w:id="1" w:name="section3"/>
      <w:bookmarkEnd w:id="1"/>
    </w:p>
    <w:p w:rsidR="00D7676D" w:rsidRPr="00BF6717" w:rsidRDefault="00D7676D" w:rsidP="00D7676D">
      <w:pPr>
        <w:spacing w:before="100" w:beforeAutospacing="1" w:after="100" w:afterAutospacing="1" w:line="360" w:lineRule="auto"/>
        <w:jc w:val="both"/>
        <w:outlineLvl w:val="3"/>
        <w:rPr>
          <w:rFonts w:ascii="Times New Roman" w:eastAsia="Times New Roman" w:hAnsi="Times New Roman"/>
          <w:b/>
          <w:bCs/>
          <w:sz w:val="28"/>
          <w:szCs w:val="28"/>
        </w:rPr>
      </w:pPr>
      <w:r w:rsidRPr="00BF6717">
        <w:rPr>
          <w:rFonts w:ascii="Times New Roman" w:eastAsia="Times New Roman" w:hAnsi="Times New Roman"/>
          <w:b/>
          <w:bCs/>
          <w:sz w:val="28"/>
          <w:szCs w:val="28"/>
        </w:rPr>
        <w:t>1.11.2 Structure and Content of TET</w:t>
      </w:r>
    </w:p>
    <w:p w:rsidR="00D7676D" w:rsidRPr="00BF6717" w:rsidRDefault="00D7676D" w:rsidP="00D7676D">
      <w:pPr>
        <w:spacing w:before="100" w:beforeAutospacing="1" w:after="100" w:afterAutospacing="1"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t xml:space="preserve">The structure and content of the TET is given in the following paragraphs. All questions will be Multiple Choice Questions (MCQs), each carrying one mark, with </w:t>
      </w:r>
      <w:r w:rsidRPr="00BF6717">
        <w:rPr>
          <w:rFonts w:ascii="Times New Roman" w:eastAsia="Times New Roman" w:hAnsi="Times New Roman"/>
          <w:sz w:val="28"/>
          <w:szCs w:val="28"/>
        </w:rPr>
        <w:lastRenderedPageBreak/>
        <w:t>four alternatives out of which one answer will be correct. There will be no negative marking.</w:t>
      </w:r>
    </w:p>
    <w:p w:rsidR="00D7676D" w:rsidRPr="00BF6717" w:rsidRDefault="00D7676D" w:rsidP="00D7676D">
      <w:pPr>
        <w:pStyle w:val="NormalWeb"/>
        <w:spacing w:line="360" w:lineRule="auto"/>
        <w:jc w:val="both"/>
        <w:rPr>
          <w:sz w:val="28"/>
          <w:szCs w:val="28"/>
        </w:rPr>
      </w:pPr>
      <w:r w:rsidRPr="00BF6717">
        <w:rPr>
          <w:sz w:val="28"/>
          <w:szCs w:val="28"/>
        </w:rPr>
        <w:t>The examining body should strictly adhere to the structure and content of the TET specified below.</w:t>
      </w:r>
    </w:p>
    <w:p w:rsidR="00D7676D" w:rsidRPr="00BF6717" w:rsidRDefault="00D7676D" w:rsidP="00D7676D">
      <w:pPr>
        <w:pStyle w:val="NormalWeb"/>
        <w:spacing w:line="360" w:lineRule="auto"/>
        <w:jc w:val="both"/>
        <w:rPr>
          <w:sz w:val="28"/>
          <w:szCs w:val="28"/>
        </w:rPr>
      </w:pPr>
      <w:r w:rsidRPr="00BF6717">
        <w:rPr>
          <w:sz w:val="28"/>
          <w:szCs w:val="28"/>
        </w:rPr>
        <w:t>There will be two papers of the TET. Paper I will be for a person who intends to be a teacher for classes I to V. Paper II will be for a person who intends to be a teacher for classes VI to VIII. A person who intends to be a teacher either for classes I to V or for classes VI to VIII will have to appear in both papers (Paper I and Paper II).</w:t>
      </w:r>
    </w:p>
    <w:p w:rsidR="00D7676D" w:rsidRPr="00BF6717" w:rsidRDefault="00D7676D" w:rsidP="00D7676D">
      <w:pPr>
        <w:pStyle w:val="Heading3"/>
        <w:spacing w:before="104" w:line="36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1.11.3 Qualifying Marks</w:t>
      </w:r>
    </w:p>
    <w:p w:rsidR="00D7676D" w:rsidRPr="00BF6717" w:rsidRDefault="00D7676D" w:rsidP="00D7676D">
      <w:pPr>
        <w:pStyle w:val="NormalWeb"/>
        <w:spacing w:line="360" w:lineRule="auto"/>
        <w:jc w:val="both"/>
        <w:rPr>
          <w:sz w:val="28"/>
          <w:szCs w:val="28"/>
        </w:rPr>
      </w:pPr>
      <w:r w:rsidRPr="00BF6717">
        <w:rPr>
          <w:sz w:val="28"/>
          <w:szCs w:val="28"/>
        </w:rPr>
        <w:t>A person who scores 60% or more in the TET exam will be considered as TET pass.</w:t>
      </w:r>
    </w:p>
    <w:p w:rsidR="00D7676D" w:rsidRPr="00BF6717" w:rsidRDefault="00D7676D" w:rsidP="00D7676D">
      <w:pPr>
        <w:pStyle w:val="NormalWeb"/>
        <w:numPr>
          <w:ilvl w:val="0"/>
          <w:numId w:val="7"/>
        </w:numPr>
        <w:spacing w:line="360" w:lineRule="auto"/>
        <w:ind w:left="90" w:firstLine="0"/>
        <w:jc w:val="both"/>
        <w:rPr>
          <w:sz w:val="28"/>
          <w:szCs w:val="28"/>
        </w:rPr>
      </w:pPr>
      <w:r w:rsidRPr="00BF6717">
        <w:rPr>
          <w:sz w:val="28"/>
          <w:szCs w:val="28"/>
        </w:rPr>
        <w:t>School managements (Government, Local bodies, Government aided and Self finance) May consider giving concessions to persons belonging to SC/ST, OBC, differently able persons, etc., in accordance with their extant reservation policy</w:t>
      </w:r>
    </w:p>
    <w:p w:rsidR="00D7676D" w:rsidRPr="00BF6717" w:rsidRDefault="00D7676D" w:rsidP="00D7676D">
      <w:pPr>
        <w:pStyle w:val="ListParagraph"/>
        <w:numPr>
          <w:ilvl w:val="0"/>
          <w:numId w:val="7"/>
        </w:numPr>
        <w:spacing w:before="100" w:beforeAutospacing="1" w:after="100" w:afterAutospacing="1" w:line="360" w:lineRule="auto"/>
        <w:ind w:left="90" w:firstLine="0"/>
        <w:jc w:val="both"/>
        <w:rPr>
          <w:sz w:val="28"/>
          <w:szCs w:val="28"/>
        </w:rPr>
      </w:pPr>
      <w:r w:rsidRPr="00BF6717">
        <w:rPr>
          <w:sz w:val="28"/>
          <w:szCs w:val="28"/>
        </w:rPr>
        <w:t>Should give weightage to the TET scores in the recruitment process; however, qualifying the TET would not confer a right on any person for recruitment/employment as it is only one of the eligibility criteria for appointment</w:t>
      </w:r>
    </w:p>
    <w:p w:rsidR="00D7676D" w:rsidRPr="00BF6717" w:rsidRDefault="00D7676D" w:rsidP="00D7676D">
      <w:pPr>
        <w:pStyle w:val="Heading3"/>
        <w:spacing w:before="104" w:line="36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1.11.4 Frequency of Conduct of TET and Validity Period of TET Certificate</w:t>
      </w:r>
    </w:p>
    <w:p w:rsidR="00D7676D" w:rsidRPr="00BF6717" w:rsidRDefault="00D7676D" w:rsidP="00D7676D">
      <w:pPr>
        <w:pStyle w:val="NormalWeb"/>
        <w:spacing w:line="360" w:lineRule="auto"/>
        <w:jc w:val="both"/>
        <w:rPr>
          <w:sz w:val="28"/>
          <w:szCs w:val="28"/>
        </w:rPr>
      </w:pPr>
      <w:r w:rsidRPr="00BF6717">
        <w:rPr>
          <w:sz w:val="28"/>
          <w:szCs w:val="28"/>
        </w:rPr>
        <w:t xml:space="preserve">The appropriate Government should conduct a TET at least once every year. The Validity Period of TET qualifying certificate for appointment will be decided by the appropriate Government subject to a maximum of seven years for all categories. But there will be no restriction on the number of attempts a person can take for </w:t>
      </w:r>
      <w:r w:rsidRPr="00BF6717">
        <w:rPr>
          <w:sz w:val="28"/>
          <w:szCs w:val="28"/>
        </w:rPr>
        <w:lastRenderedPageBreak/>
        <w:t>acquiring a TET Certificate. A person who has qualified TET may also appear again for improving his/her score.</w:t>
      </w:r>
    </w:p>
    <w:p w:rsidR="00D7676D" w:rsidRPr="00BF6717" w:rsidRDefault="00D7676D" w:rsidP="00D7676D">
      <w:pPr>
        <w:pStyle w:val="Heading3"/>
        <w:spacing w:before="104"/>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1.11.4 Award of TET Certificate</w:t>
      </w:r>
    </w:p>
    <w:p w:rsidR="00D7676D" w:rsidRPr="00BF6717" w:rsidRDefault="00D7676D" w:rsidP="00D7676D">
      <w:pPr>
        <w:pStyle w:val="NormalWeb"/>
        <w:spacing w:line="360" w:lineRule="auto"/>
        <w:jc w:val="both"/>
        <w:rPr>
          <w:sz w:val="28"/>
          <w:szCs w:val="28"/>
        </w:rPr>
      </w:pPr>
      <w:r w:rsidRPr="00BF6717">
        <w:rPr>
          <w:sz w:val="28"/>
          <w:szCs w:val="28"/>
        </w:rPr>
        <w:t>The appropriate Government conducting the Test shall award a TET Certificate to all successful candidates. The certificate should contain the name and address of the candidate, date of birth, registration no, year/month of award of certificate, marks obtained in each paper, class level of its validity (Class I to V, class VI to VIII or both), and, in case of classes VI to VIII, the subject area (Science and Mathematics, Social Studies, etc.). The certificate may be electronically generated with adequate security features. Appropriate may consider utilizing the services of specialized agencies for issuing de-materialized (</w:t>
      </w:r>
      <w:proofErr w:type="spellStart"/>
      <w:r w:rsidRPr="00BF6717">
        <w:rPr>
          <w:sz w:val="28"/>
          <w:szCs w:val="28"/>
        </w:rPr>
        <w:t>demat</w:t>
      </w:r>
      <w:proofErr w:type="spellEnd"/>
      <w:r w:rsidRPr="00BF6717">
        <w:rPr>
          <w:sz w:val="28"/>
          <w:szCs w:val="28"/>
        </w:rPr>
        <w:t>) TET certificates as a security feature to avoid any kind of malpractice.</w:t>
      </w:r>
    </w:p>
    <w:p w:rsidR="00D7676D" w:rsidRDefault="00D7676D" w:rsidP="00D7676D">
      <w:pPr>
        <w:pStyle w:val="NormalWeb"/>
        <w:spacing w:line="276" w:lineRule="auto"/>
        <w:jc w:val="both"/>
        <w:rPr>
          <w:sz w:val="28"/>
          <w:szCs w:val="28"/>
        </w:rPr>
      </w:pPr>
      <w:r w:rsidRPr="00BF6717">
        <w:rPr>
          <w:sz w:val="28"/>
          <w:szCs w:val="28"/>
        </w:rPr>
        <w:t>The Test items in Language II will also focus on the elements of language, communication and comprehension abilities.</w:t>
      </w:r>
    </w:p>
    <w:p w:rsidR="00BF6717" w:rsidRPr="00BF6717" w:rsidRDefault="00BF6717" w:rsidP="00D7676D">
      <w:pPr>
        <w:pStyle w:val="NormalWeb"/>
        <w:spacing w:line="276" w:lineRule="auto"/>
        <w:jc w:val="both"/>
        <w:rPr>
          <w:sz w:val="28"/>
          <w:szCs w:val="28"/>
        </w:rPr>
      </w:pPr>
    </w:p>
    <w:p w:rsidR="00D7676D" w:rsidRPr="00BF6717" w:rsidRDefault="00D7676D" w:rsidP="00D7676D">
      <w:pPr>
        <w:pStyle w:val="NormalWeb"/>
        <w:spacing w:line="276" w:lineRule="auto"/>
        <w:jc w:val="both"/>
        <w:rPr>
          <w:sz w:val="28"/>
          <w:szCs w:val="28"/>
        </w:rPr>
      </w:pPr>
      <w:r w:rsidRPr="00BF6717">
        <w:rPr>
          <w:b/>
          <w:sz w:val="28"/>
          <w:szCs w:val="28"/>
        </w:rPr>
        <w:t>1.12 Scope of the Study</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 xml:space="preserve">This study is to make students familiarize with E-learning question bank to self-prepare for the competitive exam TET with no constraints on time and space. </w:t>
      </w: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b/>
          <w:sz w:val="28"/>
          <w:szCs w:val="28"/>
        </w:rPr>
        <w:t>1.13 Statements of the Problem</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Preparing for the competitive exams has become the part of curriculum and students have to find time in coaching canters to prepare for the exams. In order to make this mode of learning easy the idea of ‘</w:t>
      </w:r>
      <w:r w:rsidRPr="00BF6717">
        <w:rPr>
          <w:rFonts w:ascii="Times New Roman" w:hAnsi="Times New Roman"/>
          <w:b/>
          <w:sz w:val="28"/>
          <w:szCs w:val="28"/>
        </w:rPr>
        <w:t>Development of E-Question Bank on TET English Paper’</w:t>
      </w:r>
      <w:r w:rsidRPr="00BF6717">
        <w:rPr>
          <w:rFonts w:ascii="Times New Roman" w:hAnsi="Times New Roman"/>
          <w:sz w:val="28"/>
          <w:szCs w:val="28"/>
        </w:rPr>
        <w:t xml:space="preserve"> is an attempt to help student teachers for self-preparation.</w:t>
      </w:r>
    </w:p>
    <w:p w:rsidR="00D7676D" w:rsidRPr="00BF6717" w:rsidRDefault="00D7676D" w:rsidP="00D7676D">
      <w:pPr>
        <w:pStyle w:val="Normal1"/>
        <w:spacing w:line="360" w:lineRule="auto"/>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color w:val="auto"/>
          <w:sz w:val="28"/>
          <w:szCs w:val="28"/>
        </w:rPr>
        <w:lastRenderedPageBreak/>
        <w:t>The present study is entitled as the ‘</w:t>
      </w:r>
      <w:r w:rsidRPr="00BF6717">
        <w:rPr>
          <w:rFonts w:ascii="Times New Roman" w:eastAsia="Times New Roman" w:hAnsi="Times New Roman" w:cs="Times New Roman"/>
          <w:b/>
          <w:color w:val="auto"/>
          <w:sz w:val="28"/>
          <w:szCs w:val="28"/>
        </w:rPr>
        <w:t>Development of E-Question Bank on TET English Paper’</w:t>
      </w:r>
      <w:r w:rsidRPr="00BF6717">
        <w:rPr>
          <w:rFonts w:ascii="Times New Roman" w:eastAsia="Times New Roman" w:hAnsi="Times New Roman" w:cs="Times New Roman"/>
          <w:color w:val="auto"/>
          <w:sz w:val="28"/>
          <w:szCs w:val="28"/>
        </w:rPr>
        <w:t xml:space="preserve"> through this innovative method, the effectiveness of using the online tool among the prospective teachers is analyzed. The question bank helps the students to learn and self - assess the learning.</w:t>
      </w: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b/>
          <w:sz w:val="28"/>
          <w:szCs w:val="28"/>
        </w:rPr>
        <w:t>1.14 Definition of the Key Terms</w:t>
      </w:r>
    </w:p>
    <w:p w:rsidR="00D7676D" w:rsidRPr="00BF6717" w:rsidRDefault="00D7676D" w:rsidP="00D7676D">
      <w:pPr>
        <w:spacing w:line="360" w:lineRule="auto"/>
        <w:jc w:val="both"/>
        <w:rPr>
          <w:rFonts w:ascii="Times New Roman" w:eastAsia="Times New Roman" w:hAnsi="Times New Roman"/>
          <w:b/>
          <w:sz w:val="28"/>
          <w:szCs w:val="28"/>
        </w:rPr>
      </w:pPr>
      <w:r w:rsidRPr="00BF6717">
        <w:rPr>
          <w:rFonts w:ascii="Times New Roman" w:eastAsia="Times New Roman" w:hAnsi="Times New Roman"/>
          <w:b/>
          <w:sz w:val="28"/>
          <w:szCs w:val="28"/>
        </w:rPr>
        <w:t>1.14.1 E-Question Bank</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shd w:val="clear" w:color="auto" w:fill="FFFFFF"/>
        </w:rPr>
        <w:t>A </w:t>
      </w:r>
      <w:r w:rsidRPr="00BF6717">
        <w:rPr>
          <w:rFonts w:ascii="Times New Roman" w:hAnsi="Times New Roman"/>
          <w:bCs/>
          <w:sz w:val="28"/>
          <w:szCs w:val="28"/>
          <w:shd w:val="clear" w:color="auto" w:fill="FFFFFF"/>
        </w:rPr>
        <w:t>question bank</w:t>
      </w:r>
      <w:r w:rsidRPr="00BF6717">
        <w:rPr>
          <w:rFonts w:ascii="Times New Roman" w:hAnsi="Times New Roman"/>
          <w:sz w:val="28"/>
          <w:szCs w:val="28"/>
          <w:shd w:val="clear" w:color="auto" w:fill="FFFFFF"/>
        </w:rPr>
        <w:t> is a planned library of </w:t>
      </w:r>
      <w:r w:rsidRPr="00BF6717">
        <w:rPr>
          <w:rFonts w:ascii="Times New Roman" w:hAnsi="Times New Roman"/>
          <w:bCs/>
          <w:sz w:val="28"/>
          <w:szCs w:val="28"/>
          <w:shd w:val="clear" w:color="auto" w:fill="FFFFFF"/>
        </w:rPr>
        <w:t>test</w:t>
      </w:r>
      <w:r w:rsidRPr="00BF6717">
        <w:rPr>
          <w:rFonts w:ascii="Times New Roman" w:hAnsi="Times New Roman"/>
          <w:sz w:val="28"/>
          <w:szCs w:val="28"/>
          <w:shd w:val="clear" w:color="auto" w:fill="FFFFFF"/>
        </w:rPr>
        <w:t> items designed to fulfill certain pre-determined </w:t>
      </w:r>
      <w:r w:rsidRPr="00BF6717">
        <w:rPr>
          <w:rFonts w:ascii="Times New Roman" w:hAnsi="Times New Roman"/>
          <w:bCs/>
          <w:sz w:val="28"/>
          <w:szCs w:val="28"/>
          <w:shd w:val="clear" w:color="auto" w:fill="FFFFFF"/>
        </w:rPr>
        <w:t>purposes</w:t>
      </w:r>
      <w:r w:rsidRPr="00BF6717">
        <w:rPr>
          <w:rFonts w:ascii="Times New Roman" w:hAnsi="Times New Roman"/>
          <w:sz w:val="28"/>
          <w:szCs w:val="28"/>
          <w:shd w:val="clear" w:color="auto" w:fill="FFFFFF"/>
        </w:rPr>
        <w:t>. </w:t>
      </w:r>
      <w:r w:rsidRPr="00BF6717">
        <w:rPr>
          <w:rFonts w:ascii="Times New Roman" w:hAnsi="Times New Roman"/>
          <w:bCs/>
          <w:sz w:val="28"/>
          <w:szCs w:val="28"/>
          <w:shd w:val="clear" w:color="auto" w:fill="FFFFFF"/>
        </w:rPr>
        <w:t>Question bank</w:t>
      </w:r>
      <w:r w:rsidRPr="00BF6717">
        <w:rPr>
          <w:rFonts w:ascii="Times New Roman" w:hAnsi="Times New Roman"/>
          <w:sz w:val="28"/>
          <w:szCs w:val="28"/>
          <w:shd w:val="clear" w:color="auto" w:fill="FFFFFF"/>
        </w:rPr>
        <w:t> should be </w:t>
      </w:r>
      <w:r w:rsidRPr="00BF6717">
        <w:rPr>
          <w:rFonts w:ascii="Times New Roman" w:hAnsi="Times New Roman"/>
          <w:bCs/>
          <w:sz w:val="28"/>
          <w:szCs w:val="28"/>
          <w:shd w:val="clear" w:color="auto" w:fill="FFFFFF"/>
        </w:rPr>
        <w:t>prepared</w:t>
      </w:r>
      <w:r w:rsidRPr="00BF6717">
        <w:rPr>
          <w:rFonts w:ascii="Times New Roman" w:hAnsi="Times New Roman"/>
          <w:sz w:val="28"/>
          <w:szCs w:val="28"/>
          <w:shd w:val="clear" w:color="auto" w:fill="FFFFFF"/>
        </w:rPr>
        <w:t xml:space="preserve"> with care so as to cover the entire prescribed text. It should cover entire content with different types of questions. </w:t>
      </w:r>
      <w:r w:rsidRPr="00BF6717">
        <w:rPr>
          <w:rFonts w:ascii="Times New Roman" w:hAnsi="Times New Roman"/>
          <w:sz w:val="28"/>
          <w:szCs w:val="28"/>
        </w:rPr>
        <w:t xml:space="preserve">A question bank is a repository for questions that can then be added to quizzes. It can be used to build a quiz and save the extra work. With a question bank, which is also accurately called "Item Banks" in latest term enable literally to create hundreds of questions around a single topic, or upload hundreds of question per chapter from publisher resources. This provides an opportunity for teachers to select from a wide variety of questions when developing a quiz, developing more than one quiz for a specific assessment strategy and rotate them between terms, or even draw a random set of questions into a quiz using question groups. It even permits the development of more individualized tests using differentiated assignments and also supports assessment security. Using bookmarked question banks it is even possible to create quizzes in several courses for which the question items are drawn from the same banks. </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 xml:space="preserve"> “An item bank is defined as an organized collection of test items that can be assessed for test development” – Rudner, (1998).</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 xml:space="preserve"> Item bank is a number of items measuring the same skill or competency. Item banks have been called by such terms as " question banks, " " item pools, " " item </w:t>
      </w:r>
      <w:r w:rsidRPr="00BF6717">
        <w:rPr>
          <w:rFonts w:ascii="Times New Roman" w:hAnsi="Times New Roman"/>
          <w:sz w:val="28"/>
          <w:szCs w:val="28"/>
        </w:rPr>
        <w:lastRenderedPageBreak/>
        <w:t>collections, " " item reservoirs, " and " test item libraries " (</w:t>
      </w:r>
      <w:proofErr w:type="spellStart"/>
      <w:r w:rsidRPr="00BF6717">
        <w:rPr>
          <w:rFonts w:ascii="Times New Roman" w:hAnsi="Times New Roman"/>
          <w:sz w:val="28"/>
          <w:szCs w:val="28"/>
        </w:rPr>
        <w:t>Millman</w:t>
      </w:r>
      <w:proofErr w:type="spellEnd"/>
      <w:r w:rsidRPr="00BF6717">
        <w:rPr>
          <w:rFonts w:ascii="Times New Roman" w:hAnsi="Times New Roman"/>
          <w:sz w:val="28"/>
          <w:szCs w:val="28"/>
        </w:rPr>
        <w:t xml:space="preserve">, &amp; </w:t>
      </w:r>
      <w:proofErr w:type="spellStart"/>
      <w:r w:rsidRPr="00BF6717">
        <w:rPr>
          <w:rFonts w:ascii="Times New Roman" w:hAnsi="Times New Roman"/>
          <w:sz w:val="28"/>
          <w:szCs w:val="28"/>
        </w:rPr>
        <w:t>Arter</w:t>
      </w:r>
      <w:proofErr w:type="spellEnd"/>
      <w:r w:rsidRPr="00BF6717">
        <w:rPr>
          <w:rFonts w:ascii="Times New Roman" w:hAnsi="Times New Roman"/>
          <w:sz w:val="28"/>
          <w:szCs w:val="28"/>
        </w:rPr>
        <w:t xml:space="preserve">, 1984). </w:t>
      </w:r>
    </w:p>
    <w:p w:rsidR="00D7676D" w:rsidRPr="00BF6717" w:rsidRDefault="00D7676D" w:rsidP="00D7676D">
      <w:pPr>
        <w:spacing w:line="360" w:lineRule="auto"/>
        <w:jc w:val="both"/>
        <w:rPr>
          <w:rFonts w:ascii="Times New Roman" w:hAnsi="Times New Roman"/>
          <w:b/>
          <w:sz w:val="28"/>
          <w:szCs w:val="28"/>
          <w:shd w:val="clear" w:color="auto" w:fill="FFFFFF"/>
        </w:rPr>
      </w:pPr>
      <w:r w:rsidRPr="00BF6717">
        <w:rPr>
          <w:rFonts w:ascii="Times New Roman" w:hAnsi="Times New Roman"/>
          <w:b/>
          <w:sz w:val="28"/>
          <w:szCs w:val="28"/>
          <w:shd w:val="clear" w:color="auto" w:fill="FFFFFF"/>
        </w:rPr>
        <w:t>1.14.2 TET Exam</w:t>
      </w:r>
    </w:p>
    <w:p w:rsidR="00D7676D" w:rsidRPr="00BF6717" w:rsidRDefault="00D7676D" w:rsidP="00D7676D">
      <w:pPr>
        <w:shd w:val="clear" w:color="auto" w:fill="FFFFFF"/>
        <w:spacing w:after="240" w:line="360" w:lineRule="auto"/>
        <w:jc w:val="both"/>
        <w:rPr>
          <w:rFonts w:ascii="Times New Roman" w:hAnsi="Times New Roman"/>
          <w:sz w:val="28"/>
          <w:szCs w:val="28"/>
        </w:rPr>
      </w:pPr>
      <w:r w:rsidRPr="00BF6717">
        <w:rPr>
          <w:rFonts w:ascii="Times New Roman" w:hAnsi="Times New Roman"/>
          <w:sz w:val="28"/>
          <w:szCs w:val="28"/>
        </w:rPr>
        <w:t xml:space="preserve">To become a government teacher it is mandatory to pass the Teacher Eligibility Test exam as it has become a minimum eligibility criterion for the same. Every state and central government conducts their TET exam every year. Even some states conduct the TET exam twice in a year while in some states the TET exam is conducted once in two or three years depending on the vacancies they have. Various states conduct their own Teacher Eligibility Test and hence called by their state names like Uttar Pradesh Teacher Eligibility Test is known as UPTET exam, in Kerala, it is known as K-TET, in Tamil Nadu its TNTET etc. All these are state-level TET exams. </w:t>
      </w:r>
    </w:p>
    <w:p w:rsidR="00D7676D" w:rsidRPr="00BF6717" w:rsidRDefault="00D7676D" w:rsidP="00D7676D">
      <w:pPr>
        <w:shd w:val="clear" w:color="auto" w:fill="FFFFFF"/>
        <w:spacing w:after="240" w:line="360" w:lineRule="auto"/>
        <w:jc w:val="both"/>
        <w:rPr>
          <w:rFonts w:ascii="Times New Roman" w:hAnsi="Times New Roman"/>
          <w:sz w:val="28"/>
          <w:szCs w:val="28"/>
        </w:rPr>
      </w:pPr>
      <w:r w:rsidRPr="00BF6717">
        <w:rPr>
          <w:rFonts w:ascii="Times New Roman" w:hAnsi="Times New Roman"/>
          <w:sz w:val="28"/>
          <w:szCs w:val="28"/>
        </w:rPr>
        <w:t xml:space="preserve">The test conducted by CBSE on all-India basis is known as Central Teacher Eligibility Test (CTET). The CTET is valid for Central Government schools like KVS, NVS, Central Tibetan Schools, etc. and schools under the administrative control o of Union Territories of Chandigarh, Dadra &amp; Nagar Haveli, Daman and Diu and Andaman and Nicobar Islands, Lakshadweep and NCT of Delhi. CTET may also apply to the unaided private schools, who may exercise the option of considering the CTET. A State Government can also consider the CTET if it decides not to conduct the State TET. </w:t>
      </w:r>
    </w:p>
    <w:p w:rsidR="00D7676D" w:rsidRPr="00BF6717" w:rsidRDefault="00D7676D" w:rsidP="00BF6717">
      <w:pPr>
        <w:shd w:val="clear" w:color="auto" w:fill="FFFFFF"/>
        <w:spacing w:after="240" w:line="360" w:lineRule="auto"/>
        <w:jc w:val="both"/>
        <w:rPr>
          <w:rFonts w:ascii="Times New Roman" w:hAnsi="Times New Roman"/>
          <w:sz w:val="28"/>
          <w:szCs w:val="28"/>
        </w:rPr>
      </w:pPr>
      <w:r w:rsidRPr="00BF6717">
        <w:rPr>
          <w:rFonts w:ascii="Times New Roman" w:hAnsi="Times New Roman"/>
          <w:sz w:val="28"/>
          <w:szCs w:val="28"/>
        </w:rPr>
        <w:t>National Council for Teacher Education (NCTE) is the governing body for TET exams and all rules/guidelines like eligibility, the syllabus is set by NCTE. As per the NCTE, state government should conduct a TET at least once every year. Minimum 60% marks are required to qualify the TET and the TET qualifying certificate is valid for seven years for appointment in schools. There is no restriction for appearing for the TET exams, it can be taken any number of times.</w:t>
      </w:r>
    </w:p>
    <w:p w:rsidR="00D7676D" w:rsidRPr="00BF6717" w:rsidRDefault="00D7676D" w:rsidP="00D7676D">
      <w:pPr>
        <w:spacing w:before="100" w:beforeAutospacing="1" w:after="100" w:afterAutospacing="1" w:line="360" w:lineRule="auto"/>
        <w:jc w:val="both"/>
        <w:rPr>
          <w:rFonts w:ascii="Times New Roman" w:eastAsia="Times New Roman" w:hAnsi="Times New Roman"/>
          <w:b/>
          <w:sz w:val="28"/>
          <w:szCs w:val="28"/>
        </w:rPr>
      </w:pPr>
      <w:r w:rsidRPr="00BF6717">
        <w:rPr>
          <w:rFonts w:ascii="Times New Roman" w:eastAsia="Times New Roman" w:hAnsi="Times New Roman"/>
          <w:b/>
          <w:sz w:val="28"/>
          <w:szCs w:val="28"/>
        </w:rPr>
        <w:lastRenderedPageBreak/>
        <w:t>1.14.3 TET English Paper</w:t>
      </w:r>
    </w:p>
    <w:p w:rsidR="00D7676D" w:rsidRPr="00BF6717" w:rsidRDefault="00D7676D" w:rsidP="00D7676D">
      <w:pPr>
        <w:shd w:val="clear" w:color="auto" w:fill="FFFFFF"/>
        <w:spacing w:after="240" w:line="360" w:lineRule="auto"/>
        <w:rPr>
          <w:rFonts w:ascii="Times New Roman" w:hAnsi="Times New Roman"/>
          <w:sz w:val="28"/>
          <w:szCs w:val="28"/>
        </w:rPr>
      </w:pPr>
      <w:r w:rsidRPr="00BF6717">
        <w:rPr>
          <w:rFonts w:ascii="Times New Roman" w:hAnsi="Times New Roman"/>
          <w:sz w:val="28"/>
          <w:szCs w:val="28"/>
        </w:rPr>
        <w:t>The Test items in Language I (English) will point on the proficiencies related to the medium of instruction and Language II (English) will focus on the elements of language, communication and comprehension abilities.</w:t>
      </w: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b/>
          <w:sz w:val="28"/>
          <w:szCs w:val="28"/>
        </w:rPr>
        <w:t>1.15 Objectives of the Study</w:t>
      </w:r>
    </w:p>
    <w:p w:rsidR="00D7676D" w:rsidRPr="00BF6717" w:rsidRDefault="00D7676D" w:rsidP="00D7676D">
      <w:pPr>
        <w:pStyle w:val="ListParagraph"/>
        <w:numPr>
          <w:ilvl w:val="0"/>
          <w:numId w:val="3"/>
        </w:numPr>
        <w:spacing w:line="360" w:lineRule="auto"/>
        <w:ind w:left="360"/>
        <w:jc w:val="both"/>
        <w:rPr>
          <w:sz w:val="28"/>
          <w:szCs w:val="28"/>
        </w:rPr>
      </w:pPr>
      <w:r w:rsidRPr="00BF6717">
        <w:rPr>
          <w:sz w:val="28"/>
          <w:szCs w:val="28"/>
        </w:rPr>
        <w:t>The objective of the present study is to develop and validate an e-question bank on TET English paper.</w:t>
      </w:r>
    </w:p>
    <w:p w:rsidR="00D7676D" w:rsidRPr="00BF6717" w:rsidRDefault="00D7676D" w:rsidP="00D7676D">
      <w:pPr>
        <w:pStyle w:val="ListParagraph"/>
        <w:numPr>
          <w:ilvl w:val="0"/>
          <w:numId w:val="3"/>
        </w:numPr>
        <w:spacing w:line="360" w:lineRule="auto"/>
        <w:ind w:left="360"/>
        <w:jc w:val="both"/>
        <w:rPr>
          <w:sz w:val="28"/>
          <w:szCs w:val="28"/>
        </w:rPr>
      </w:pPr>
      <w:r w:rsidRPr="00BF6717">
        <w:rPr>
          <w:sz w:val="28"/>
          <w:szCs w:val="28"/>
        </w:rPr>
        <w:t>To develop E-learning content using online tool to teach and assess students in various components of English.</w:t>
      </w:r>
    </w:p>
    <w:p w:rsidR="00D7676D" w:rsidRPr="00BF6717" w:rsidRDefault="00D7676D" w:rsidP="00D7676D">
      <w:pPr>
        <w:pStyle w:val="ListParagraph"/>
        <w:numPr>
          <w:ilvl w:val="0"/>
          <w:numId w:val="3"/>
        </w:numPr>
        <w:spacing w:line="360" w:lineRule="auto"/>
        <w:ind w:left="360"/>
        <w:jc w:val="both"/>
        <w:rPr>
          <w:sz w:val="28"/>
          <w:szCs w:val="28"/>
        </w:rPr>
      </w:pPr>
      <w:r w:rsidRPr="00BF6717">
        <w:rPr>
          <w:sz w:val="28"/>
          <w:szCs w:val="28"/>
        </w:rPr>
        <w:t>Prepare question bank on TET English paper for student teachers.</w:t>
      </w:r>
    </w:p>
    <w:p w:rsidR="00D7676D" w:rsidRPr="00BF6717" w:rsidRDefault="00D7676D" w:rsidP="00D7676D">
      <w:pPr>
        <w:pStyle w:val="ListParagraph"/>
        <w:numPr>
          <w:ilvl w:val="0"/>
          <w:numId w:val="3"/>
        </w:numPr>
        <w:spacing w:line="360" w:lineRule="auto"/>
        <w:ind w:left="360"/>
        <w:jc w:val="both"/>
        <w:rPr>
          <w:sz w:val="28"/>
          <w:szCs w:val="28"/>
        </w:rPr>
      </w:pPr>
      <w:r w:rsidRPr="00BF6717">
        <w:rPr>
          <w:sz w:val="28"/>
          <w:szCs w:val="28"/>
        </w:rPr>
        <w:t>Develop E-question bank on English Paper for TET and CTET exam.</w:t>
      </w:r>
    </w:p>
    <w:p w:rsidR="00D7676D" w:rsidRPr="00BF6717" w:rsidRDefault="00D7676D" w:rsidP="00D7676D">
      <w:pPr>
        <w:pStyle w:val="ListParagraph"/>
        <w:numPr>
          <w:ilvl w:val="0"/>
          <w:numId w:val="3"/>
        </w:numPr>
        <w:spacing w:line="360" w:lineRule="auto"/>
        <w:ind w:left="360"/>
        <w:jc w:val="both"/>
        <w:rPr>
          <w:sz w:val="28"/>
          <w:szCs w:val="28"/>
        </w:rPr>
      </w:pPr>
      <w:r w:rsidRPr="00BF6717">
        <w:rPr>
          <w:sz w:val="28"/>
          <w:szCs w:val="28"/>
        </w:rPr>
        <w:t>To study how to generate e-question bank for TET and CTET exam.</w:t>
      </w:r>
    </w:p>
    <w:p w:rsidR="00D7676D" w:rsidRPr="00BF6717" w:rsidRDefault="00D7676D" w:rsidP="00D7676D">
      <w:pPr>
        <w:pStyle w:val="ListParagraph"/>
        <w:numPr>
          <w:ilvl w:val="0"/>
          <w:numId w:val="3"/>
        </w:numPr>
        <w:spacing w:line="360" w:lineRule="auto"/>
        <w:ind w:left="360"/>
        <w:jc w:val="both"/>
        <w:rPr>
          <w:sz w:val="28"/>
          <w:szCs w:val="28"/>
        </w:rPr>
      </w:pPr>
      <w:r w:rsidRPr="00BF6717">
        <w:rPr>
          <w:sz w:val="28"/>
          <w:szCs w:val="28"/>
        </w:rPr>
        <w:t>To assess the perceptions and attitudes of potential learners about e-learning education.</w:t>
      </w:r>
    </w:p>
    <w:p w:rsidR="00D7676D" w:rsidRPr="00BF6717" w:rsidRDefault="00D7676D" w:rsidP="00D7676D">
      <w:pPr>
        <w:pStyle w:val="ListParagraph"/>
        <w:numPr>
          <w:ilvl w:val="0"/>
          <w:numId w:val="3"/>
        </w:numPr>
        <w:spacing w:line="360" w:lineRule="auto"/>
        <w:ind w:left="360"/>
        <w:jc w:val="both"/>
        <w:rPr>
          <w:sz w:val="28"/>
          <w:szCs w:val="28"/>
        </w:rPr>
      </w:pPr>
      <w:r w:rsidRPr="00BF6717">
        <w:rPr>
          <w:sz w:val="28"/>
          <w:szCs w:val="28"/>
        </w:rPr>
        <w:t>To study the key challenges faced by learners in an e-learning program.</w:t>
      </w:r>
    </w:p>
    <w:p w:rsidR="00D7676D" w:rsidRPr="00BF6717" w:rsidRDefault="00D7676D" w:rsidP="00D7676D">
      <w:pPr>
        <w:pStyle w:val="ListParagraph"/>
        <w:numPr>
          <w:ilvl w:val="0"/>
          <w:numId w:val="3"/>
        </w:numPr>
        <w:spacing w:line="360" w:lineRule="auto"/>
        <w:ind w:left="360"/>
        <w:jc w:val="both"/>
        <w:rPr>
          <w:sz w:val="28"/>
          <w:szCs w:val="28"/>
        </w:rPr>
      </w:pPr>
      <w:r w:rsidRPr="00BF6717">
        <w:rPr>
          <w:sz w:val="28"/>
          <w:szCs w:val="28"/>
        </w:rPr>
        <w:t>To encourage student - teachers to use online tools in ELT class and develop as        autonomous learners.</w:t>
      </w:r>
    </w:p>
    <w:p w:rsidR="00D7676D" w:rsidRPr="00BF6717" w:rsidRDefault="00D7676D" w:rsidP="00D7676D">
      <w:pPr>
        <w:pStyle w:val="ListParagraph"/>
        <w:numPr>
          <w:ilvl w:val="0"/>
          <w:numId w:val="3"/>
        </w:numPr>
        <w:spacing w:line="360" w:lineRule="auto"/>
        <w:ind w:left="360"/>
        <w:jc w:val="both"/>
        <w:rPr>
          <w:sz w:val="28"/>
          <w:szCs w:val="28"/>
        </w:rPr>
      </w:pPr>
      <w:r w:rsidRPr="00BF6717">
        <w:rPr>
          <w:sz w:val="28"/>
          <w:szCs w:val="28"/>
        </w:rPr>
        <w:t xml:space="preserve">To acquire knowledge and skills in English verbal ability through E-question bank. </w:t>
      </w:r>
    </w:p>
    <w:p w:rsidR="00D7676D" w:rsidRPr="00BF6717" w:rsidRDefault="00D7676D" w:rsidP="00D7676D">
      <w:pPr>
        <w:pStyle w:val="ListParagraph"/>
        <w:spacing w:line="360" w:lineRule="auto"/>
        <w:ind w:left="0"/>
        <w:jc w:val="both"/>
        <w:rPr>
          <w:sz w:val="28"/>
          <w:szCs w:val="28"/>
        </w:rPr>
      </w:pP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b/>
          <w:sz w:val="28"/>
          <w:szCs w:val="28"/>
        </w:rPr>
        <w:t>1.16 Hypothesis:</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There is no significant difference in the scores with regard to time efficiency in relation with the subject specialization of student teachers.</w:t>
      </w:r>
    </w:p>
    <w:p w:rsidR="00D7676D" w:rsidRPr="00BF6717" w:rsidRDefault="00D7676D" w:rsidP="00D7676D">
      <w:pPr>
        <w:pStyle w:val="Normal1"/>
        <w:numPr>
          <w:ilvl w:val="0"/>
          <w:numId w:val="4"/>
        </w:numPr>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There is no significant difference in the scores with regard to time efficiency in relation with the locality of the student teachers.</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lastRenderedPageBreak/>
        <w:t>There is no significant difference in the scores with regard to time efficiency in relation with the background of attending and not attending the competitive exams.</w:t>
      </w:r>
    </w:p>
    <w:p w:rsidR="00D7676D" w:rsidRPr="00BF6717" w:rsidRDefault="00D7676D" w:rsidP="00D7676D">
      <w:pPr>
        <w:pStyle w:val="Normal1"/>
        <w:numPr>
          <w:ilvl w:val="0"/>
          <w:numId w:val="4"/>
        </w:numPr>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 xml:space="preserve"> There is no significant difference in the scores with regard to time efficiency in relation with the background of computer literates and moderate computer literates</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There is no significant difference in the scores with regard to enhancing M- (mobile learning) in relation with the subject specialization of student teachers.</w:t>
      </w:r>
    </w:p>
    <w:p w:rsidR="00D7676D" w:rsidRPr="00BF6717" w:rsidRDefault="00D7676D" w:rsidP="00D7676D">
      <w:pPr>
        <w:pStyle w:val="Normal1"/>
        <w:numPr>
          <w:ilvl w:val="0"/>
          <w:numId w:val="4"/>
        </w:numPr>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There is no significant difference in the scores with regard to enhancing M-learning (mobile learning) in relation with the locality of the student teachers.</w:t>
      </w:r>
    </w:p>
    <w:p w:rsidR="00D7676D" w:rsidRPr="00BF6717" w:rsidRDefault="00D7676D" w:rsidP="00D7676D">
      <w:pPr>
        <w:pStyle w:val="Normal1"/>
        <w:numPr>
          <w:ilvl w:val="0"/>
          <w:numId w:val="4"/>
        </w:numPr>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There is no significant difference in the scores with regard to enhancing M-learning (mobile learning) in relation with the background of attending and not attending the competitive exams.</w:t>
      </w:r>
    </w:p>
    <w:p w:rsidR="00D7676D" w:rsidRPr="00BF6717" w:rsidRDefault="00D7676D" w:rsidP="00D7676D">
      <w:pPr>
        <w:pStyle w:val="Normal1"/>
        <w:numPr>
          <w:ilvl w:val="0"/>
          <w:numId w:val="4"/>
        </w:numPr>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There is no significant difference in the scores with regard to enhancing M-learning (mobile learning) in relation with the background of computer literates and moderate computer literates.</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There is no significant difference in the scores with regard to innovative learning</w:t>
      </w:r>
      <w:r w:rsidRPr="00BF6717">
        <w:rPr>
          <w:rFonts w:ascii="Times New Roman" w:hAnsi="Times New Roman" w:cs="Times New Roman"/>
          <w:b/>
          <w:color w:val="auto"/>
          <w:sz w:val="28"/>
          <w:szCs w:val="28"/>
        </w:rPr>
        <w:t xml:space="preserve"> </w:t>
      </w:r>
      <w:r w:rsidRPr="00BF6717">
        <w:rPr>
          <w:rFonts w:ascii="Times New Roman" w:hAnsi="Times New Roman" w:cs="Times New Roman"/>
          <w:color w:val="auto"/>
          <w:sz w:val="28"/>
          <w:szCs w:val="28"/>
        </w:rPr>
        <w:t>with the subject specialization of student teachers</w:t>
      </w:r>
      <w:r w:rsidRPr="00BF6717">
        <w:rPr>
          <w:rFonts w:ascii="Times New Roman" w:hAnsi="Times New Roman" w:cs="Times New Roman"/>
          <w:b/>
          <w:color w:val="auto"/>
          <w:sz w:val="28"/>
          <w:szCs w:val="28"/>
        </w:rPr>
        <w:t>.</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There is no significant difference in the scores with regard to innovative learning in relation with the locality of the student teachers.</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There is no significant difference in the scores with regard to innovative learning in relation with the background of attending and not attending the competitive exams.</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There is no significant difference in the scores with regard to innovative learning</w:t>
      </w:r>
      <w:r w:rsidRPr="00BF6717">
        <w:rPr>
          <w:rFonts w:ascii="Times New Roman" w:hAnsi="Times New Roman" w:cs="Times New Roman"/>
          <w:b/>
          <w:color w:val="auto"/>
          <w:sz w:val="28"/>
          <w:szCs w:val="28"/>
        </w:rPr>
        <w:t xml:space="preserve"> </w:t>
      </w:r>
      <w:r w:rsidRPr="00BF6717">
        <w:rPr>
          <w:rFonts w:ascii="Times New Roman" w:hAnsi="Times New Roman" w:cs="Times New Roman"/>
          <w:color w:val="auto"/>
          <w:sz w:val="28"/>
          <w:szCs w:val="28"/>
        </w:rPr>
        <w:t>in relation with the background of computer literates and moderate computer literates.</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There is no significant difference in the scores with regard to convenience and flexibility</w:t>
      </w:r>
      <w:r w:rsidRPr="00BF6717">
        <w:rPr>
          <w:rFonts w:ascii="Times New Roman" w:hAnsi="Times New Roman" w:cs="Times New Roman"/>
          <w:b/>
          <w:color w:val="auto"/>
          <w:sz w:val="28"/>
          <w:szCs w:val="28"/>
        </w:rPr>
        <w:t xml:space="preserve"> </w:t>
      </w:r>
      <w:r w:rsidRPr="00BF6717">
        <w:rPr>
          <w:rFonts w:ascii="Times New Roman" w:hAnsi="Times New Roman" w:cs="Times New Roman"/>
          <w:color w:val="auto"/>
          <w:sz w:val="28"/>
          <w:szCs w:val="28"/>
        </w:rPr>
        <w:t>in relation with the background of student teachers.</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lastRenderedPageBreak/>
        <w:t>There is no significant difference in the scores with regard to convenience and flexibility in relation with the locality of the student teachers.</w:t>
      </w:r>
    </w:p>
    <w:p w:rsidR="00D7676D" w:rsidRPr="00BF6717" w:rsidRDefault="00D7676D" w:rsidP="00D7676D">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There is no significant difference in the scores with regard to convenience and flexibility in relation with attending and not attending the competitive   exams.</w:t>
      </w:r>
    </w:p>
    <w:p w:rsidR="00BF6717" w:rsidRDefault="00D7676D" w:rsidP="00BF6717">
      <w:pPr>
        <w:pStyle w:val="Normal1"/>
        <w:numPr>
          <w:ilvl w:val="0"/>
          <w:numId w:val="4"/>
        </w:numPr>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There is no significant difference in the scores with regard to convenience and flexibility</w:t>
      </w:r>
      <w:r w:rsidRPr="00BF6717">
        <w:rPr>
          <w:rFonts w:ascii="Times New Roman" w:hAnsi="Times New Roman" w:cs="Times New Roman"/>
          <w:b/>
          <w:color w:val="auto"/>
          <w:sz w:val="28"/>
          <w:szCs w:val="28"/>
        </w:rPr>
        <w:t xml:space="preserve"> </w:t>
      </w:r>
      <w:r w:rsidRPr="00BF6717">
        <w:rPr>
          <w:rFonts w:ascii="Times New Roman" w:hAnsi="Times New Roman" w:cs="Times New Roman"/>
          <w:color w:val="auto"/>
          <w:sz w:val="28"/>
          <w:szCs w:val="28"/>
        </w:rPr>
        <w:t>in relation with the background of computer literates and moderate computer literates.</w:t>
      </w:r>
    </w:p>
    <w:p w:rsidR="00D7676D" w:rsidRPr="00BF6717" w:rsidRDefault="00D7676D" w:rsidP="00BF6717">
      <w:pPr>
        <w:pStyle w:val="Normal1"/>
        <w:jc w:val="both"/>
        <w:rPr>
          <w:rFonts w:ascii="Times New Roman" w:hAnsi="Times New Roman" w:cs="Times New Roman"/>
          <w:b/>
          <w:color w:val="auto"/>
          <w:sz w:val="28"/>
          <w:szCs w:val="28"/>
        </w:rPr>
      </w:pPr>
      <w:r w:rsidRPr="00BF6717">
        <w:rPr>
          <w:rFonts w:ascii="Times New Roman" w:hAnsi="Times New Roman" w:cs="Times New Roman"/>
          <w:b/>
          <w:sz w:val="28"/>
          <w:szCs w:val="28"/>
        </w:rPr>
        <w:t>1.17 Scope of the Study</w:t>
      </w:r>
    </w:p>
    <w:p w:rsidR="00D7676D" w:rsidRPr="00BF6717" w:rsidRDefault="00D7676D" w:rsidP="00D7676D">
      <w:pPr>
        <w:pStyle w:val="ListParagraph"/>
        <w:spacing w:line="360" w:lineRule="auto"/>
        <w:ind w:left="0"/>
        <w:jc w:val="both"/>
        <w:rPr>
          <w:sz w:val="28"/>
          <w:szCs w:val="28"/>
        </w:rPr>
      </w:pPr>
      <w:r w:rsidRPr="00BF6717">
        <w:rPr>
          <w:sz w:val="28"/>
          <w:szCs w:val="28"/>
        </w:rPr>
        <w:t>This study aims to look at the concept and development of E-question bank, its feasibility in preparing for TET exam. This study analyses the potential of the need for Electronic Based education. It would also study about how technology has carved into education and opened more avenues. The research also studies about how much is the acceptability of E-Learning modules for competitive exam preparation. The study verifies different background details for the preference for E-Learning question bank for TET exam preparation and if they are acceptable by the student teachers when compared to traditional class room learning. This research conducted would help teacher Education institute to analyze the need, importance of E-Learning question bank to prepare for the competitive exams in English, their preferences and the need for technological innovation in saving time and energy.</w:t>
      </w:r>
    </w:p>
    <w:p w:rsidR="00D7676D" w:rsidRPr="00BF6717" w:rsidRDefault="00D7676D" w:rsidP="00D7676D">
      <w:pPr>
        <w:pStyle w:val="ListParagraph"/>
        <w:spacing w:line="360" w:lineRule="auto"/>
        <w:ind w:left="0"/>
        <w:jc w:val="both"/>
        <w:rPr>
          <w:sz w:val="28"/>
          <w:szCs w:val="28"/>
        </w:rPr>
      </w:pPr>
    </w:p>
    <w:p w:rsidR="00D7676D" w:rsidRPr="00BF6717" w:rsidRDefault="00D7676D" w:rsidP="00D7676D">
      <w:pPr>
        <w:pStyle w:val="ListParagraph"/>
        <w:spacing w:line="360" w:lineRule="auto"/>
        <w:ind w:left="0"/>
        <w:jc w:val="both"/>
        <w:rPr>
          <w:b/>
          <w:sz w:val="28"/>
          <w:szCs w:val="28"/>
        </w:rPr>
      </w:pPr>
      <w:r w:rsidRPr="00BF6717">
        <w:rPr>
          <w:b/>
          <w:sz w:val="28"/>
          <w:szCs w:val="28"/>
        </w:rPr>
        <w:t>1.18 Need and Importance of the Study</w:t>
      </w:r>
    </w:p>
    <w:p w:rsidR="00D7676D" w:rsidRPr="00BF6717" w:rsidRDefault="00D7676D" w:rsidP="00D7676D">
      <w:pPr>
        <w:pStyle w:val="ListParagraph"/>
        <w:spacing w:line="360" w:lineRule="auto"/>
        <w:ind w:left="0"/>
        <w:jc w:val="both"/>
        <w:rPr>
          <w:sz w:val="28"/>
          <w:szCs w:val="28"/>
        </w:rPr>
      </w:pPr>
      <w:r w:rsidRPr="00BF6717">
        <w:rPr>
          <w:sz w:val="28"/>
          <w:szCs w:val="28"/>
        </w:rPr>
        <w:t xml:space="preserve">The study would help Educational Institutions to upgrade to the technological need of the learning system. It would help educational institutions to simplify and make the educational program more consumer friendly by easily available. The research would also help understand how institutions noticing the surge in demands need to adapt to the required infrastructure than the traditional classroom based blackboards </w:t>
      </w:r>
      <w:r w:rsidRPr="00BF6717">
        <w:rPr>
          <w:sz w:val="28"/>
          <w:szCs w:val="28"/>
        </w:rPr>
        <w:lastRenderedPageBreak/>
        <w:t>and chalks. This study would also help teacher educational institute to get awareness to make use of Internet based online tools in designing e-learning question bank to prepare their prospective teachers to be competent to pass the most difficult exams like TET,C-TET.</w:t>
      </w:r>
    </w:p>
    <w:p w:rsidR="00D7676D" w:rsidRPr="00BF6717" w:rsidRDefault="00D7676D" w:rsidP="00D7676D">
      <w:pPr>
        <w:pStyle w:val="ListParagraph"/>
        <w:spacing w:line="360" w:lineRule="auto"/>
        <w:ind w:left="0"/>
        <w:jc w:val="both"/>
        <w:rPr>
          <w:b/>
          <w:sz w:val="28"/>
          <w:szCs w:val="28"/>
        </w:rPr>
      </w:pP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b/>
          <w:sz w:val="28"/>
          <w:szCs w:val="28"/>
        </w:rPr>
        <w:t>1.19 Limitations of the Study</w:t>
      </w: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sz w:val="28"/>
          <w:szCs w:val="28"/>
        </w:rPr>
        <w:t>The study is limited to only one university.</w:t>
      </w:r>
    </w:p>
    <w:p w:rsidR="00D7676D" w:rsidRPr="00BF6717" w:rsidRDefault="00D7676D" w:rsidP="00D7676D">
      <w:pPr>
        <w:pStyle w:val="ListParagraph"/>
        <w:numPr>
          <w:ilvl w:val="0"/>
          <w:numId w:val="5"/>
        </w:numPr>
        <w:spacing w:before="240" w:after="240" w:line="360" w:lineRule="auto"/>
        <w:ind w:left="360"/>
        <w:jc w:val="both"/>
        <w:rPr>
          <w:sz w:val="28"/>
          <w:szCs w:val="28"/>
        </w:rPr>
      </w:pPr>
      <w:r w:rsidRPr="00BF6717">
        <w:rPr>
          <w:sz w:val="28"/>
          <w:szCs w:val="28"/>
        </w:rPr>
        <w:t>The population chosen is restricted to student teachers and professors of English of Department of Education</w:t>
      </w:r>
    </w:p>
    <w:p w:rsidR="00D7676D" w:rsidRPr="00BF6717" w:rsidRDefault="00D7676D" w:rsidP="00D7676D">
      <w:pPr>
        <w:pStyle w:val="ListParagraph"/>
        <w:numPr>
          <w:ilvl w:val="0"/>
          <w:numId w:val="5"/>
        </w:numPr>
        <w:spacing w:before="240" w:after="240" w:line="360" w:lineRule="auto"/>
        <w:ind w:left="360"/>
        <w:jc w:val="both"/>
        <w:rPr>
          <w:sz w:val="28"/>
          <w:szCs w:val="28"/>
        </w:rPr>
      </w:pPr>
      <w:r w:rsidRPr="00BF6717">
        <w:rPr>
          <w:sz w:val="28"/>
          <w:szCs w:val="28"/>
        </w:rPr>
        <w:t>The question  bank is limited to only English subject</w:t>
      </w:r>
    </w:p>
    <w:p w:rsidR="00D7676D" w:rsidRPr="00BF6717" w:rsidRDefault="00D7676D" w:rsidP="00D7676D">
      <w:pPr>
        <w:pStyle w:val="ListParagraph"/>
        <w:numPr>
          <w:ilvl w:val="0"/>
          <w:numId w:val="5"/>
        </w:numPr>
        <w:spacing w:before="240" w:after="240" w:line="360" w:lineRule="auto"/>
        <w:ind w:left="360"/>
        <w:jc w:val="both"/>
        <w:rPr>
          <w:sz w:val="28"/>
          <w:szCs w:val="28"/>
        </w:rPr>
      </w:pPr>
      <w:r w:rsidRPr="00BF6717">
        <w:rPr>
          <w:sz w:val="28"/>
          <w:szCs w:val="28"/>
        </w:rPr>
        <w:t>The sample is limited to only 30 students as this is a pilot study</w:t>
      </w:r>
    </w:p>
    <w:p w:rsidR="00BF6717" w:rsidRDefault="00BF6717" w:rsidP="00D7676D">
      <w:pPr>
        <w:spacing w:before="240" w:after="240" w:line="360" w:lineRule="auto"/>
        <w:jc w:val="both"/>
        <w:rPr>
          <w:rFonts w:ascii="Times New Roman" w:hAnsi="Times New Roman"/>
          <w:b/>
          <w:sz w:val="28"/>
          <w:szCs w:val="28"/>
        </w:rPr>
      </w:pPr>
    </w:p>
    <w:p w:rsidR="00BF6717" w:rsidRDefault="00BF6717" w:rsidP="00D7676D">
      <w:pPr>
        <w:spacing w:before="240" w:after="240" w:line="360" w:lineRule="auto"/>
        <w:jc w:val="both"/>
        <w:rPr>
          <w:rFonts w:ascii="Times New Roman" w:hAnsi="Times New Roman"/>
          <w:b/>
          <w:sz w:val="28"/>
          <w:szCs w:val="28"/>
        </w:rPr>
      </w:pPr>
    </w:p>
    <w:p w:rsidR="00D7676D" w:rsidRPr="00BF6717" w:rsidRDefault="00D7676D" w:rsidP="00D7676D">
      <w:pPr>
        <w:spacing w:before="240" w:after="240" w:line="360" w:lineRule="auto"/>
        <w:jc w:val="both"/>
        <w:rPr>
          <w:rFonts w:ascii="Times New Roman" w:hAnsi="Times New Roman"/>
          <w:b/>
          <w:sz w:val="28"/>
          <w:szCs w:val="28"/>
        </w:rPr>
      </w:pPr>
      <w:r w:rsidRPr="00BF6717">
        <w:rPr>
          <w:rFonts w:ascii="Times New Roman" w:hAnsi="Times New Roman"/>
          <w:b/>
          <w:sz w:val="28"/>
          <w:szCs w:val="28"/>
        </w:rPr>
        <w:t>1.20 Organization of the Thesis:</w:t>
      </w:r>
    </w:p>
    <w:p w:rsidR="00D7676D" w:rsidRPr="00BF6717" w:rsidRDefault="00D7676D" w:rsidP="00D7676D">
      <w:pPr>
        <w:pStyle w:val="Normal1"/>
        <w:spacing w:line="360" w:lineRule="auto"/>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This study ‘DEVELOPMENT OF E-QUESTIONBANK ON TET ENGLISH PAPER’ is presented in five chapters.</w:t>
      </w:r>
    </w:p>
    <w:p w:rsidR="00D7676D" w:rsidRPr="00BF6717" w:rsidRDefault="00D7676D" w:rsidP="00D7676D">
      <w:pPr>
        <w:pStyle w:val="Normal1"/>
        <w:shd w:val="clear" w:color="auto" w:fill="FFFFFF"/>
        <w:spacing w:after="0" w:line="360" w:lineRule="auto"/>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color w:val="auto"/>
          <w:sz w:val="28"/>
          <w:szCs w:val="28"/>
        </w:rPr>
        <w:t>This study is organized in five chapters.</w:t>
      </w:r>
    </w:p>
    <w:p w:rsidR="00D7676D" w:rsidRPr="00BF6717" w:rsidRDefault="00D7676D" w:rsidP="00D7676D">
      <w:pPr>
        <w:pStyle w:val="Normal1"/>
        <w:shd w:val="clear" w:color="auto" w:fill="FFFFFF"/>
        <w:spacing w:after="0" w:line="360" w:lineRule="auto"/>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b/>
          <w:color w:val="auto"/>
          <w:sz w:val="28"/>
          <w:szCs w:val="28"/>
        </w:rPr>
        <w:t>Chapter  1</w:t>
      </w:r>
      <w:r w:rsidRPr="00BF6717">
        <w:rPr>
          <w:rFonts w:ascii="Times New Roman" w:eastAsia="Times New Roman" w:hAnsi="Times New Roman" w:cs="Times New Roman"/>
          <w:color w:val="auto"/>
          <w:sz w:val="28"/>
          <w:szCs w:val="28"/>
        </w:rPr>
        <w:t>:</w:t>
      </w:r>
      <w:r w:rsidRPr="00BF6717">
        <w:rPr>
          <w:rFonts w:ascii="Times New Roman" w:eastAsia="Times New Roman" w:hAnsi="Times New Roman" w:cs="Times New Roman"/>
          <w:color w:val="auto"/>
          <w:sz w:val="28"/>
          <w:szCs w:val="28"/>
        </w:rPr>
        <w:tab/>
        <w:t>It  includes   introduction,   statement of  the   problem,   definition  of  key  terms,  significance  of the  study,  objective of    the  study, hypotheses  of  the  study   and  limitations  of  the  study.</w:t>
      </w:r>
    </w:p>
    <w:p w:rsidR="00D7676D" w:rsidRPr="00BF6717" w:rsidRDefault="00D7676D" w:rsidP="00D7676D">
      <w:pPr>
        <w:pStyle w:val="Normal1"/>
        <w:shd w:val="clear" w:color="auto" w:fill="FFFFFF"/>
        <w:spacing w:after="0" w:line="360" w:lineRule="auto"/>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b/>
          <w:color w:val="auto"/>
          <w:sz w:val="28"/>
          <w:szCs w:val="28"/>
        </w:rPr>
        <w:t>Chapter 2</w:t>
      </w:r>
      <w:r w:rsidRPr="00BF6717">
        <w:rPr>
          <w:rFonts w:ascii="Times New Roman" w:eastAsia="Times New Roman" w:hAnsi="Times New Roman" w:cs="Times New Roman"/>
          <w:color w:val="auto"/>
          <w:sz w:val="28"/>
          <w:szCs w:val="28"/>
        </w:rPr>
        <w:t>:</w:t>
      </w:r>
      <w:r w:rsidRPr="00BF6717">
        <w:rPr>
          <w:rFonts w:ascii="Times New Roman" w:eastAsia="Times New Roman" w:hAnsi="Times New Roman" w:cs="Times New Roman"/>
          <w:color w:val="auto"/>
          <w:sz w:val="28"/>
          <w:szCs w:val="28"/>
        </w:rPr>
        <w:tab/>
        <w:t>It includes review of the   literature related to   E-Learning, E-Content, Question Bank as such.</w:t>
      </w:r>
    </w:p>
    <w:p w:rsidR="00D7676D" w:rsidRPr="00BF6717" w:rsidRDefault="00D7676D" w:rsidP="00D7676D">
      <w:pPr>
        <w:pStyle w:val="Normal1"/>
        <w:shd w:val="clear" w:color="auto" w:fill="FFFFFF"/>
        <w:spacing w:after="0" w:line="360" w:lineRule="auto"/>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b/>
          <w:color w:val="auto"/>
          <w:sz w:val="28"/>
          <w:szCs w:val="28"/>
        </w:rPr>
        <w:t>Chapter 3</w:t>
      </w:r>
      <w:r w:rsidRPr="00BF6717">
        <w:rPr>
          <w:rFonts w:ascii="Times New Roman" w:eastAsia="Times New Roman" w:hAnsi="Times New Roman" w:cs="Times New Roman"/>
          <w:color w:val="auto"/>
          <w:sz w:val="28"/>
          <w:szCs w:val="28"/>
        </w:rPr>
        <w:t>:</w:t>
      </w:r>
      <w:r w:rsidRPr="00BF6717">
        <w:rPr>
          <w:rFonts w:ascii="Times New Roman" w:eastAsia="Times New Roman" w:hAnsi="Times New Roman" w:cs="Times New Roman"/>
          <w:color w:val="auto"/>
          <w:sz w:val="28"/>
          <w:szCs w:val="28"/>
        </w:rPr>
        <w:tab/>
        <w:t>It provides details about the methodology used for the study, development   of the tool and data collection.</w:t>
      </w:r>
    </w:p>
    <w:p w:rsidR="00D7676D" w:rsidRPr="00BF6717" w:rsidRDefault="00D7676D" w:rsidP="00D7676D">
      <w:pPr>
        <w:pStyle w:val="Normal1"/>
        <w:shd w:val="clear" w:color="auto" w:fill="FFFFFF"/>
        <w:spacing w:after="0" w:line="360" w:lineRule="auto"/>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b/>
          <w:color w:val="auto"/>
          <w:sz w:val="28"/>
          <w:szCs w:val="28"/>
        </w:rPr>
        <w:lastRenderedPageBreak/>
        <w:t>Chapter4</w:t>
      </w:r>
      <w:r w:rsidRPr="00BF6717">
        <w:rPr>
          <w:rFonts w:ascii="Times New Roman" w:eastAsia="Times New Roman" w:hAnsi="Times New Roman" w:cs="Times New Roman"/>
          <w:color w:val="auto"/>
          <w:sz w:val="28"/>
          <w:szCs w:val="28"/>
        </w:rPr>
        <w:t>:</w:t>
      </w:r>
      <w:r w:rsidRPr="00BF6717">
        <w:rPr>
          <w:rFonts w:ascii="Times New Roman" w:eastAsia="Times New Roman" w:hAnsi="Times New Roman" w:cs="Times New Roman"/>
          <w:color w:val="auto"/>
          <w:sz w:val="28"/>
          <w:szCs w:val="28"/>
        </w:rPr>
        <w:tab/>
        <w:t xml:space="preserve"> It comprises the stages and procedures of E-Question bank development, data analysis and the interpretation of results with tables and figures.</w:t>
      </w:r>
    </w:p>
    <w:p w:rsidR="00D7676D" w:rsidRPr="00BF6717" w:rsidRDefault="00D7676D" w:rsidP="00D7676D">
      <w:pPr>
        <w:pStyle w:val="Normal1"/>
        <w:spacing w:line="360" w:lineRule="auto"/>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b/>
          <w:color w:val="auto"/>
          <w:sz w:val="28"/>
          <w:szCs w:val="28"/>
        </w:rPr>
        <w:t xml:space="preserve">Chapter 5: </w:t>
      </w:r>
      <w:r w:rsidRPr="00BF6717">
        <w:rPr>
          <w:rFonts w:ascii="Times New Roman" w:eastAsia="Times New Roman" w:hAnsi="Times New Roman" w:cs="Times New Roman"/>
          <w:b/>
          <w:color w:val="auto"/>
          <w:sz w:val="28"/>
          <w:szCs w:val="28"/>
        </w:rPr>
        <w:tab/>
      </w:r>
      <w:r w:rsidRPr="00BF6717">
        <w:rPr>
          <w:rFonts w:ascii="Times New Roman" w:eastAsia="Times New Roman" w:hAnsi="Times New Roman" w:cs="Times New Roman"/>
          <w:color w:val="auto"/>
          <w:sz w:val="28"/>
          <w:szCs w:val="28"/>
        </w:rPr>
        <w:t xml:space="preserve">It reports the finding, impact of using online tool in </w:t>
      </w:r>
      <w:r w:rsidR="00BF6717">
        <w:rPr>
          <w:rFonts w:ascii="Times New Roman" w:eastAsia="Times New Roman" w:hAnsi="Times New Roman" w:cs="Times New Roman"/>
          <w:color w:val="auto"/>
          <w:sz w:val="28"/>
          <w:szCs w:val="28"/>
        </w:rPr>
        <w:t xml:space="preserve">a brief manner, gives </w:t>
      </w:r>
      <w:r w:rsidRPr="00BF6717">
        <w:rPr>
          <w:rFonts w:ascii="Times New Roman" w:eastAsia="Times New Roman" w:hAnsi="Times New Roman" w:cs="Times New Roman"/>
          <w:color w:val="auto"/>
          <w:sz w:val="28"/>
          <w:szCs w:val="28"/>
        </w:rPr>
        <w:t>recommendation and guidelines for   future   research.</w:t>
      </w:r>
    </w:p>
    <w:p w:rsidR="00D7676D" w:rsidRPr="00BF6717" w:rsidRDefault="00D7676D" w:rsidP="00D7676D">
      <w:pPr>
        <w:spacing w:before="240" w:after="240" w:line="360" w:lineRule="auto"/>
        <w:jc w:val="both"/>
        <w:rPr>
          <w:rFonts w:ascii="Times New Roman" w:hAnsi="Times New Roman"/>
          <w:b/>
          <w:sz w:val="28"/>
          <w:szCs w:val="28"/>
        </w:rPr>
      </w:pPr>
    </w:p>
    <w:p w:rsidR="00D7676D" w:rsidRPr="00BF6717" w:rsidRDefault="00D7676D" w:rsidP="00D7676D">
      <w:pPr>
        <w:rPr>
          <w:rFonts w:ascii="Times New Roman" w:hAnsi="Times New Roman"/>
          <w:sz w:val="28"/>
          <w:szCs w:val="28"/>
        </w:rPr>
      </w:pPr>
    </w:p>
    <w:p w:rsidR="00D7676D" w:rsidRPr="00BF6717" w:rsidRDefault="00D7676D" w:rsidP="00D7676D">
      <w:pPr>
        <w:rPr>
          <w:rFonts w:ascii="Times New Roman" w:hAnsi="Times New Roman"/>
          <w:sz w:val="28"/>
          <w:szCs w:val="28"/>
          <w:u w:val="double"/>
          <w:lang w:val="en-IN"/>
        </w:rPr>
      </w:pPr>
    </w:p>
    <w:p w:rsidR="00D7676D" w:rsidRPr="00BF6717" w:rsidRDefault="00D7676D" w:rsidP="00D7676D">
      <w:pPr>
        <w:rPr>
          <w:rFonts w:ascii="Times New Roman" w:hAnsi="Times New Roman"/>
          <w:sz w:val="28"/>
          <w:szCs w:val="28"/>
          <w:u w:val="double"/>
          <w:lang w:val="en-IN"/>
        </w:rPr>
      </w:pPr>
    </w:p>
    <w:p w:rsidR="00D7676D" w:rsidRPr="00BF6717" w:rsidRDefault="00D7676D" w:rsidP="00D7676D">
      <w:pPr>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Default="00BF6717" w:rsidP="00D7676D">
      <w:pPr>
        <w:jc w:val="right"/>
        <w:rPr>
          <w:rFonts w:ascii="Times New Roman" w:hAnsi="Times New Roman"/>
          <w:b/>
          <w:sz w:val="28"/>
          <w:szCs w:val="28"/>
          <w:u w:val="double"/>
          <w:lang w:val="en-IN"/>
        </w:rPr>
      </w:pPr>
    </w:p>
    <w:p w:rsidR="00BF6717" w:rsidRPr="00BF6717" w:rsidRDefault="00D7676D" w:rsidP="00BF6717">
      <w:pPr>
        <w:jc w:val="right"/>
        <w:rPr>
          <w:rFonts w:ascii="Times New Roman" w:hAnsi="Times New Roman"/>
          <w:b/>
          <w:sz w:val="28"/>
          <w:szCs w:val="28"/>
          <w:u w:val="double"/>
          <w:lang w:val="en-IN"/>
        </w:rPr>
      </w:pPr>
      <w:r w:rsidRPr="00BF6717">
        <w:rPr>
          <w:rFonts w:ascii="Times New Roman" w:hAnsi="Times New Roman"/>
          <w:b/>
          <w:sz w:val="72"/>
          <w:szCs w:val="28"/>
          <w:u w:val="double"/>
          <w:lang w:val="en-IN"/>
        </w:rPr>
        <w:t>REVIEW OF LITERATURE</w:t>
      </w:r>
    </w:p>
    <w:p w:rsidR="00D7676D" w:rsidRPr="00BF6717" w:rsidRDefault="00D7676D" w:rsidP="00D7676D">
      <w:pPr>
        <w:pStyle w:val="Heading3"/>
        <w:shd w:val="clear" w:color="auto" w:fill="FFFFFF"/>
        <w:tabs>
          <w:tab w:val="left" w:pos="90"/>
        </w:tabs>
        <w:spacing w:line="360" w:lineRule="auto"/>
        <w:jc w:val="center"/>
        <w:rPr>
          <w:rFonts w:ascii="Times New Roman" w:hAnsi="Times New Roman" w:cs="Times New Roman"/>
          <w:color w:val="auto"/>
          <w:sz w:val="28"/>
          <w:szCs w:val="28"/>
          <w:shd w:val="clear" w:color="auto" w:fill="FFFFFF"/>
        </w:rPr>
      </w:pPr>
      <w:r w:rsidRPr="00BF6717">
        <w:rPr>
          <w:rFonts w:ascii="Times New Roman" w:hAnsi="Times New Roman" w:cs="Times New Roman"/>
          <w:color w:val="auto"/>
          <w:sz w:val="28"/>
          <w:szCs w:val="28"/>
          <w:shd w:val="clear" w:color="auto" w:fill="FFFFFF"/>
        </w:rPr>
        <w:t>CHAPTER –II</w:t>
      </w:r>
    </w:p>
    <w:p w:rsidR="00BF6717" w:rsidRDefault="00BF6717" w:rsidP="00BF6717">
      <w:pPr>
        <w:tabs>
          <w:tab w:val="left" w:pos="90"/>
        </w:tabs>
        <w:spacing w:line="360" w:lineRule="auto"/>
        <w:jc w:val="center"/>
        <w:rPr>
          <w:rFonts w:ascii="Times New Roman" w:hAnsi="Times New Roman"/>
          <w:b/>
          <w:sz w:val="28"/>
          <w:szCs w:val="28"/>
        </w:rPr>
      </w:pPr>
    </w:p>
    <w:p w:rsidR="00BF6717" w:rsidRDefault="00D7676D" w:rsidP="00BF6717">
      <w:pPr>
        <w:tabs>
          <w:tab w:val="left" w:pos="90"/>
        </w:tabs>
        <w:spacing w:line="360" w:lineRule="auto"/>
        <w:jc w:val="center"/>
        <w:rPr>
          <w:rFonts w:ascii="Times New Roman" w:hAnsi="Times New Roman"/>
          <w:b/>
          <w:sz w:val="28"/>
          <w:szCs w:val="28"/>
        </w:rPr>
      </w:pPr>
      <w:r w:rsidRPr="00BF6717">
        <w:rPr>
          <w:rFonts w:ascii="Times New Roman" w:hAnsi="Times New Roman"/>
          <w:b/>
          <w:sz w:val="28"/>
          <w:szCs w:val="28"/>
        </w:rPr>
        <w:t>REVIEW OF LITERTAURE</w:t>
      </w:r>
      <w:r w:rsidR="00BF6717">
        <w:rPr>
          <w:rFonts w:ascii="Times New Roman" w:hAnsi="Times New Roman"/>
          <w:b/>
          <w:sz w:val="28"/>
          <w:szCs w:val="28"/>
        </w:rPr>
        <w:t xml:space="preserve"> </w:t>
      </w:r>
    </w:p>
    <w:p w:rsidR="00D7676D" w:rsidRPr="00BF6717" w:rsidRDefault="00D7676D" w:rsidP="00BF6717">
      <w:pPr>
        <w:tabs>
          <w:tab w:val="left" w:pos="90"/>
        </w:tabs>
        <w:spacing w:line="360" w:lineRule="auto"/>
        <w:jc w:val="center"/>
        <w:rPr>
          <w:rFonts w:ascii="Times New Roman" w:hAnsi="Times New Roman"/>
          <w:b/>
          <w:sz w:val="28"/>
          <w:szCs w:val="28"/>
        </w:rPr>
      </w:pPr>
      <w:r w:rsidRPr="00BF6717">
        <w:rPr>
          <w:rFonts w:ascii="Times New Roman" w:hAnsi="Times New Roman"/>
          <w:b/>
          <w:sz w:val="28"/>
          <w:szCs w:val="28"/>
        </w:rPr>
        <w:t>INTRODUCTION</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Literature is the art of discovering something extraordinary about ordinary people, and saying with ordinary words something extraordinary</w:t>
      </w:r>
      <w:r w:rsidRPr="00BF6717">
        <w:rPr>
          <w:rFonts w:ascii="Times New Roman" w:hAnsi="Times New Roman"/>
          <w:sz w:val="28"/>
          <w:szCs w:val="28"/>
        </w:rPr>
        <w:t>.</w:t>
      </w:r>
    </w:p>
    <w:p w:rsidR="00D7676D" w:rsidRPr="00BF6717" w:rsidRDefault="00D7676D" w:rsidP="00D7676D">
      <w:pPr>
        <w:pStyle w:val="Normal1"/>
        <w:shd w:val="clear" w:color="auto" w:fill="FFFFFF"/>
        <w:tabs>
          <w:tab w:val="left" w:pos="90"/>
        </w:tabs>
        <w:spacing w:after="255" w:line="360" w:lineRule="auto"/>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color w:val="auto"/>
          <w:sz w:val="28"/>
          <w:szCs w:val="28"/>
        </w:rPr>
        <w:t xml:space="preserve">                                                                                                          - Boris Pasternak</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sz w:val="28"/>
          <w:szCs w:val="28"/>
        </w:rPr>
        <w:t xml:space="preserve">A literature review surveys books, scholarly articles, and any other sources relevant to a particular issue, area of research, or theory, and by so doing, provides a description, summary, and critical evaluation of these works in relation to the research problem being investigated. Literature reviews are designed to provide an </w:t>
      </w:r>
      <w:r w:rsidRPr="00BF6717">
        <w:rPr>
          <w:rFonts w:ascii="Times New Roman" w:hAnsi="Times New Roman"/>
          <w:sz w:val="28"/>
          <w:szCs w:val="28"/>
        </w:rPr>
        <w:lastRenderedPageBreak/>
        <w:t>overview of sources you have explored while researching a particular topic and to demonstrate to your readers how your research fits within a larger field of study.</w:t>
      </w:r>
    </w:p>
    <w:p w:rsidR="00D7676D" w:rsidRPr="00BF6717" w:rsidRDefault="00D7676D" w:rsidP="00D7676D">
      <w:pPr>
        <w:pStyle w:val="Heading2"/>
        <w:tabs>
          <w:tab w:val="left" w:pos="90"/>
        </w:tabs>
        <w:spacing w:line="360" w:lineRule="auto"/>
        <w:jc w:val="both"/>
        <w:rPr>
          <w:sz w:val="28"/>
          <w:szCs w:val="28"/>
        </w:rPr>
      </w:pPr>
      <w:r w:rsidRPr="00BF6717">
        <w:rPr>
          <w:sz w:val="28"/>
          <w:szCs w:val="28"/>
        </w:rPr>
        <w:t xml:space="preserve">2.1 Importance of a Good Literature Review </w:t>
      </w:r>
    </w:p>
    <w:p w:rsidR="00D7676D" w:rsidRPr="00BF6717" w:rsidRDefault="00D7676D" w:rsidP="00D7676D">
      <w:pPr>
        <w:tabs>
          <w:tab w:val="left" w:pos="90"/>
        </w:tabs>
        <w:spacing w:before="100" w:beforeAutospacing="1" w:after="100" w:afterAutospacing="1" w:line="360" w:lineRule="auto"/>
        <w:jc w:val="both"/>
        <w:rPr>
          <w:rFonts w:ascii="Times New Roman" w:eastAsia="Times New Roman" w:hAnsi="Times New Roman"/>
          <w:sz w:val="28"/>
          <w:szCs w:val="28"/>
        </w:rPr>
      </w:pPr>
      <w:r w:rsidRPr="00BF6717">
        <w:rPr>
          <w:rFonts w:ascii="Times New Roman" w:eastAsia="Times New Roman" w:hAnsi="Times New Roman"/>
          <w:bCs/>
          <w:sz w:val="28"/>
          <w:szCs w:val="28"/>
        </w:rPr>
        <w:t>A literature review may consist of simply a summary of key sources, but in the social sciences, a literature review usually has an organizational pattern and combines both summary and synthesis, often within specific conceptual categories</w:t>
      </w:r>
      <w:r w:rsidRPr="00BF6717">
        <w:rPr>
          <w:rFonts w:ascii="Times New Roman" w:eastAsia="Times New Roman" w:hAnsi="Times New Roman"/>
          <w:sz w:val="28"/>
          <w:szCs w:val="28"/>
        </w:rPr>
        <w:t>. A summary is a recap of the important information of the source, but a synthesis is a re-organization, or a reshuffling, of that information in a way that informs how you are planning to investigate a research problem. The analytical features of a literature review might:</w:t>
      </w:r>
    </w:p>
    <w:p w:rsidR="00D7676D" w:rsidRPr="00BF6717" w:rsidRDefault="00D7676D" w:rsidP="00D7676D">
      <w:pPr>
        <w:numPr>
          <w:ilvl w:val="0"/>
          <w:numId w:val="8"/>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Give a new interpretation of old material or combine new with old interpretations,</w:t>
      </w:r>
    </w:p>
    <w:p w:rsidR="00D7676D" w:rsidRPr="00BF6717" w:rsidRDefault="00D7676D" w:rsidP="00D7676D">
      <w:pPr>
        <w:numPr>
          <w:ilvl w:val="0"/>
          <w:numId w:val="8"/>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Trace the intellectual progression of the field, including major debates,</w:t>
      </w:r>
    </w:p>
    <w:p w:rsidR="00D7676D" w:rsidRPr="00BF6717" w:rsidRDefault="00D7676D" w:rsidP="00D7676D">
      <w:pPr>
        <w:numPr>
          <w:ilvl w:val="0"/>
          <w:numId w:val="8"/>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Depending on the situation, evaluate the sources and advise the reader on the most pertinent or relevant research, or</w:t>
      </w:r>
    </w:p>
    <w:p w:rsidR="00D7676D" w:rsidRPr="00BF6717" w:rsidRDefault="00D7676D" w:rsidP="00D7676D">
      <w:pPr>
        <w:numPr>
          <w:ilvl w:val="0"/>
          <w:numId w:val="8"/>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Usually in the conclusion of a literature review, identify where gaps exist in how a problem has been researched to date.</w:t>
      </w:r>
    </w:p>
    <w:p w:rsidR="00D7676D" w:rsidRPr="00BF6717" w:rsidRDefault="00D7676D" w:rsidP="00D7676D">
      <w:pPr>
        <w:tabs>
          <w:tab w:val="left" w:pos="90"/>
        </w:tabs>
        <w:spacing w:line="360" w:lineRule="auto"/>
        <w:jc w:val="both"/>
        <w:rPr>
          <w:rFonts w:ascii="Times New Roman" w:hAnsi="Times New Roman"/>
          <w:b/>
          <w:bCs/>
          <w:sz w:val="28"/>
          <w:szCs w:val="28"/>
        </w:rPr>
      </w:pPr>
      <w:r w:rsidRPr="00BF6717">
        <w:rPr>
          <w:rFonts w:ascii="Times New Roman" w:hAnsi="Times New Roman"/>
          <w:b/>
          <w:bCs/>
          <w:sz w:val="28"/>
          <w:szCs w:val="28"/>
        </w:rPr>
        <w:t>2.2 The Purpose of a Literature Review is to:</w:t>
      </w:r>
    </w:p>
    <w:p w:rsidR="00D7676D" w:rsidRPr="00BF6717" w:rsidRDefault="00D7676D" w:rsidP="00D7676D">
      <w:pPr>
        <w:numPr>
          <w:ilvl w:val="0"/>
          <w:numId w:val="9"/>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Place each work in the context of its contribution to understanding the research problem being studied.</w:t>
      </w:r>
    </w:p>
    <w:p w:rsidR="00D7676D" w:rsidRPr="00BF6717" w:rsidRDefault="00D7676D" w:rsidP="00D7676D">
      <w:pPr>
        <w:numPr>
          <w:ilvl w:val="0"/>
          <w:numId w:val="9"/>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Describe the relationship of each work to the others under consideration.</w:t>
      </w:r>
    </w:p>
    <w:p w:rsidR="00D7676D" w:rsidRPr="00BF6717" w:rsidRDefault="00D7676D" w:rsidP="00D7676D">
      <w:pPr>
        <w:numPr>
          <w:ilvl w:val="0"/>
          <w:numId w:val="9"/>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Identify new ways to interpret prior research.</w:t>
      </w:r>
    </w:p>
    <w:p w:rsidR="00D7676D" w:rsidRPr="00BF6717" w:rsidRDefault="00D7676D" w:rsidP="00D7676D">
      <w:pPr>
        <w:numPr>
          <w:ilvl w:val="0"/>
          <w:numId w:val="9"/>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Reveal any gaps that exist in the literature.</w:t>
      </w:r>
    </w:p>
    <w:p w:rsidR="00D7676D" w:rsidRPr="00BF6717" w:rsidRDefault="00D7676D" w:rsidP="00D7676D">
      <w:pPr>
        <w:numPr>
          <w:ilvl w:val="0"/>
          <w:numId w:val="9"/>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Resolve conflicts amongst seemingly contradictory previous studies.</w:t>
      </w:r>
    </w:p>
    <w:p w:rsidR="00D7676D" w:rsidRPr="00BF6717" w:rsidRDefault="00D7676D" w:rsidP="00D7676D">
      <w:pPr>
        <w:numPr>
          <w:ilvl w:val="0"/>
          <w:numId w:val="9"/>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Identify areas of prior scholarship to prevent duplication of effort.</w:t>
      </w:r>
    </w:p>
    <w:p w:rsidR="00D7676D" w:rsidRPr="00BF6717" w:rsidRDefault="00D7676D" w:rsidP="00D7676D">
      <w:pPr>
        <w:numPr>
          <w:ilvl w:val="0"/>
          <w:numId w:val="9"/>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lastRenderedPageBreak/>
        <w:t>Point the way in fulfilling a need for additional research.</w:t>
      </w:r>
    </w:p>
    <w:p w:rsidR="00D7676D" w:rsidRPr="00BF6717" w:rsidRDefault="00D7676D" w:rsidP="00D7676D">
      <w:pPr>
        <w:numPr>
          <w:ilvl w:val="0"/>
          <w:numId w:val="9"/>
        </w:numPr>
        <w:tabs>
          <w:tab w:val="left" w:pos="90"/>
        </w:tabs>
        <w:spacing w:before="100" w:beforeAutospacing="1" w:after="100" w:afterAutospacing="1" w:line="360" w:lineRule="auto"/>
        <w:ind w:left="0" w:firstLine="0"/>
        <w:jc w:val="both"/>
        <w:rPr>
          <w:rFonts w:ascii="Times New Roman" w:eastAsia="Times New Roman" w:hAnsi="Times New Roman"/>
          <w:sz w:val="28"/>
          <w:szCs w:val="28"/>
        </w:rPr>
      </w:pPr>
      <w:r w:rsidRPr="00BF6717">
        <w:rPr>
          <w:rFonts w:ascii="Times New Roman" w:eastAsia="Times New Roman" w:hAnsi="Times New Roman"/>
          <w:sz w:val="28"/>
          <w:szCs w:val="28"/>
        </w:rPr>
        <w:t>Locate your own research within the context of existing literature [very important].</w:t>
      </w:r>
    </w:p>
    <w:p w:rsidR="00D7676D" w:rsidRPr="00BF6717" w:rsidRDefault="00D7676D" w:rsidP="00D7676D">
      <w:pPr>
        <w:tabs>
          <w:tab w:val="left" w:pos="90"/>
        </w:tabs>
        <w:spacing w:line="360" w:lineRule="auto"/>
        <w:jc w:val="both"/>
        <w:rPr>
          <w:rFonts w:ascii="Times New Roman" w:hAnsi="Times New Roman"/>
          <w:b/>
          <w:sz w:val="28"/>
          <w:szCs w:val="28"/>
        </w:rPr>
      </w:pPr>
      <w:r w:rsidRPr="00BF6717">
        <w:rPr>
          <w:rFonts w:ascii="Times New Roman" w:hAnsi="Times New Roman"/>
          <w:b/>
          <w:sz w:val="28"/>
          <w:szCs w:val="28"/>
        </w:rPr>
        <w:t>2.3 Need for the Review of the Related Literature</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sz w:val="28"/>
          <w:szCs w:val="28"/>
        </w:rPr>
        <w:t>The review of literature is essential due to the following reasons;</w:t>
      </w:r>
    </w:p>
    <w:p w:rsidR="00D7676D" w:rsidRPr="00BF6717" w:rsidRDefault="00D7676D" w:rsidP="00D7676D">
      <w:pPr>
        <w:pStyle w:val="NormalWeb"/>
        <w:numPr>
          <w:ilvl w:val="0"/>
          <w:numId w:val="10"/>
        </w:numPr>
        <w:tabs>
          <w:tab w:val="clear" w:pos="720"/>
          <w:tab w:val="num" w:pos="0"/>
          <w:tab w:val="left" w:pos="90"/>
        </w:tabs>
        <w:spacing w:line="360" w:lineRule="auto"/>
        <w:ind w:left="0" w:firstLine="0"/>
        <w:jc w:val="both"/>
        <w:rPr>
          <w:sz w:val="28"/>
          <w:szCs w:val="28"/>
        </w:rPr>
      </w:pPr>
      <w:r w:rsidRPr="00BF6717">
        <w:rPr>
          <w:rStyle w:val="Emphasis"/>
          <w:rFonts w:eastAsiaTheme="majorEastAsia"/>
          <w:b/>
          <w:sz w:val="28"/>
          <w:szCs w:val="28"/>
        </w:rPr>
        <w:t>Assessment of the current state of research on a topic:</w:t>
      </w:r>
      <w:r w:rsidRPr="00BF6717">
        <w:rPr>
          <w:sz w:val="28"/>
          <w:szCs w:val="28"/>
        </w:rPr>
        <w:t xml:space="preserve"> This is probably the most obvious value of the literature review. Once a researcher has determined an area to work with for a research project, a search of relevant information sources will help determine what is already known about the topic and how extensively the topic has already been researched.</w:t>
      </w:r>
    </w:p>
    <w:p w:rsidR="00D7676D" w:rsidRPr="00BF6717" w:rsidRDefault="00D7676D" w:rsidP="00D7676D">
      <w:pPr>
        <w:pStyle w:val="NormalWeb"/>
        <w:tabs>
          <w:tab w:val="left" w:pos="90"/>
        </w:tabs>
        <w:spacing w:line="360" w:lineRule="auto"/>
        <w:jc w:val="both"/>
        <w:rPr>
          <w:sz w:val="28"/>
          <w:szCs w:val="28"/>
        </w:rPr>
      </w:pPr>
    </w:p>
    <w:p w:rsidR="00D7676D" w:rsidRPr="00BF6717" w:rsidRDefault="00D7676D" w:rsidP="00D7676D">
      <w:pPr>
        <w:pStyle w:val="NormalWeb"/>
        <w:numPr>
          <w:ilvl w:val="0"/>
          <w:numId w:val="10"/>
        </w:numPr>
        <w:tabs>
          <w:tab w:val="left" w:pos="90"/>
        </w:tabs>
        <w:spacing w:line="360" w:lineRule="auto"/>
        <w:ind w:left="0" w:firstLine="0"/>
        <w:jc w:val="both"/>
        <w:rPr>
          <w:sz w:val="28"/>
          <w:szCs w:val="28"/>
        </w:rPr>
      </w:pPr>
      <w:r w:rsidRPr="00BF6717">
        <w:rPr>
          <w:rStyle w:val="Emphasis"/>
          <w:rFonts w:eastAsiaTheme="majorEastAsia"/>
          <w:b/>
          <w:sz w:val="28"/>
          <w:szCs w:val="28"/>
        </w:rPr>
        <w:t>Identification of the experts on a particular topic</w:t>
      </w:r>
      <w:r w:rsidRPr="00BF6717">
        <w:rPr>
          <w:sz w:val="28"/>
          <w:szCs w:val="28"/>
        </w:rPr>
        <w:t>:  One of the additional benefits derived from doing the literature review is that it will quickly reveal which researchers have written the most on a particular topic and are, therefore, probably the experts on the topic. Someone who has written twenty articles on a topic or on related topics is more than likely more knowledgeable than someone who has written a single article. This same writer will likely turn up as a reference in most of the other articles written on the same topic. From the number of articles written by the author and the number of times the writer has been cited by other authors, a researcher will be able to assume that the particular author is an expert in the area and, thus, a key resource for consultation in the current research to be undertaken.</w:t>
      </w:r>
    </w:p>
    <w:p w:rsidR="00D7676D" w:rsidRPr="00BF6717" w:rsidRDefault="00D7676D" w:rsidP="00D7676D">
      <w:pPr>
        <w:pStyle w:val="NormalWeb"/>
        <w:tabs>
          <w:tab w:val="left" w:pos="90"/>
        </w:tabs>
        <w:spacing w:line="360" w:lineRule="auto"/>
        <w:jc w:val="both"/>
        <w:rPr>
          <w:sz w:val="28"/>
          <w:szCs w:val="28"/>
        </w:rPr>
      </w:pPr>
      <w:r w:rsidRPr="00BF6717">
        <w:rPr>
          <w:rStyle w:val="Emphasis"/>
          <w:rFonts w:eastAsiaTheme="majorEastAsia"/>
          <w:b/>
          <w:sz w:val="28"/>
          <w:szCs w:val="28"/>
        </w:rPr>
        <w:t>Identification of key questions about a topic that need further research:</w:t>
      </w:r>
      <w:r w:rsidRPr="00BF6717">
        <w:rPr>
          <w:sz w:val="28"/>
          <w:szCs w:val="28"/>
        </w:rPr>
        <w:t xml:space="preserve"> In many cases a researcher may discover new angles that need further exploration </w:t>
      </w:r>
      <w:proofErr w:type="spellStart"/>
      <w:r w:rsidRPr="00BF6717">
        <w:rPr>
          <w:sz w:val="28"/>
          <w:szCs w:val="28"/>
        </w:rPr>
        <w:t>by</w:t>
      </w:r>
      <w:proofErr w:type="gramStart"/>
      <w:r w:rsidRPr="00BF6717">
        <w:rPr>
          <w:sz w:val="28"/>
          <w:szCs w:val="28"/>
        </w:rPr>
        <w:t>:reviewing</w:t>
      </w:r>
      <w:proofErr w:type="spellEnd"/>
      <w:proofErr w:type="gramEnd"/>
      <w:r w:rsidRPr="00BF6717">
        <w:rPr>
          <w:sz w:val="28"/>
          <w:szCs w:val="28"/>
        </w:rPr>
        <w:t xml:space="preserve"> what has already been written on a topic. For example, research may </w:t>
      </w:r>
      <w:r w:rsidRPr="00BF6717">
        <w:rPr>
          <w:sz w:val="28"/>
          <w:szCs w:val="28"/>
        </w:rPr>
        <w:lastRenderedPageBreak/>
        <w:t>suggest that listening to music while studying might lead to better retention of ideas, but the research might not have assessed whether a particular style of music is more beneficial than another. A researcher who is interested in pursuing this topic would then do well to follow up existing studies with a new study, based on previous research</w:t>
      </w:r>
      <w:proofErr w:type="gramStart"/>
      <w:r w:rsidRPr="00BF6717">
        <w:rPr>
          <w:sz w:val="28"/>
          <w:szCs w:val="28"/>
        </w:rPr>
        <w:t>,  that</w:t>
      </w:r>
      <w:proofErr w:type="gramEnd"/>
      <w:r w:rsidRPr="00BF6717">
        <w:rPr>
          <w:sz w:val="28"/>
          <w:szCs w:val="28"/>
        </w:rPr>
        <w:t xml:space="preserve"> tries to identify which styles of music are most beneficial to retention.</w:t>
      </w:r>
    </w:p>
    <w:p w:rsidR="00D7676D" w:rsidRPr="00BF6717" w:rsidRDefault="00D7676D" w:rsidP="00D7676D">
      <w:pPr>
        <w:pStyle w:val="NormalWeb"/>
        <w:tabs>
          <w:tab w:val="left" w:pos="90"/>
        </w:tabs>
        <w:spacing w:line="360" w:lineRule="auto"/>
        <w:jc w:val="both"/>
        <w:rPr>
          <w:sz w:val="28"/>
          <w:szCs w:val="28"/>
        </w:rPr>
      </w:pPr>
      <w:r w:rsidRPr="00BF6717">
        <w:rPr>
          <w:rStyle w:val="Emphasis"/>
          <w:rFonts w:eastAsiaTheme="majorEastAsia"/>
          <w:b/>
          <w:sz w:val="28"/>
          <w:szCs w:val="28"/>
        </w:rPr>
        <w:t>Determination of methodologies used in past studies of the same or similar topics</w:t>
      </w:r>
      <w:r w:rsidRPr="00BF6717">
        <w:rPr>
          <w:rStyle w:val="Emphasis"/>
          <w:rFonts w:eastAsiaTheme="majorEastAsia"/>
          <w:sz w:val="28"/>
          <w:szCs w:val="28"/>
        </w:rPr>
        <w:t xml:space="preserve">: </w:t>
      </w:r>
      <w:r w:rsidRPr="00BF6717">
        <w:rPr>
          <w:sz w:val="28"/>
          <w:szCs w:val="28"/>
        </w:rPr>
        <w:t>It is often useful to review the types of studies that previous researchers have launched as a means of determining what approaches might be of most benefit in further developing a topic. By the same token, a review of previously conducted studies might lend itself to researchers determining a new angle for approaching research.</w:t>
      </w:r>
    </w:p>
    <w:p w:rsidR="00D7676D" w:rsidRPr="00BF6717" w:rsidRDefault="00D7676D" w:rsidP="00D7676D">
      <w:pPr>
        <w:tabs>
          <w:tab w:val="left" w:pos="90"/>
        </w:tabs>
        <w:spacing w:line="360" w:lineRule="auto"/>
        <w:jc w:val="both"/>
        <w:rPr>
          <w:rFonts w:ascii="Times New Roman" w:hAnsi="Times New Roman"/>
          <w:b/>
          <w:sz w:val="28"/>
          <w:szCs w:val="28"/>
        </w:rPr>
      </w:pPr>
      <w:r w:rsidRPr="00BF6717">
        <w:rPr>
          <w:rFonts w:ascii="Times New Roman" w:hAnsi="Times New Roman"/>
          <w:b/>
          <w:sz w:val="28"/>
          <w:szCs w:val="28"/>
        </w:rPr>
        <w:t xml:space="preserve">2.4 Studies done on E-learning and Question bank in India </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Lakshmi et al. (2016)</w:t>
      </w:r>
      <w:r w:rsidRPr="00BF6717">
        <w:rPr>
          <w:rFonts w:ascii="Times New Roman" w:hAnsi="Times New Roman"/>
          <w:sz w:val="28"/>
          <w:szCs w:val="28"/>
        </w:rPr>
        <w:t xml:space="preserve"> conducted a study on Development and Validation on E-content Microteaching Skills in Teaching of Tamil at B.Ed. level. The objectives of this study was to develop and validate e-content on micro teaching of Tamil at B.Ed., level and to compare the achievement of the students taught through e-content Teaching and Conventional method of instruction on “Micro Teaching Skills” in Tamil on the basis of certain biographical variables i.e. Gender (Male, Female), Qualification (UG, PG), Group of study (Arts, Science) and Location (Rural, Urban). In the present study experimental method was adopted for its suitability and accuracy.</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 xml:space="preserve">Manohar &amp; </w:t>
      </w:r>
      <w:proofErr w:type="spellStart"/>
      <w:r w:rsidRPr="00BF6717">
        <w:rPr>
          <w:rFonts w:ascii="Times New Roman" w:hAnsi="Times New Roman"/>
          <w:b/>
          <w:sz w:val="28"/>
          <w:szCs w:val="28"/>
        </w:rPr>
        <w:t>Bindhu</w:t>
      </w:r>
      <w:proofErr w:type="spellEnd"/>
      <w:r w:rsidRPr="00BF6717">
        <w:rPr>
          <w:rFonts w:ascii="Times New Roman" w:hAnsi="Times New Roman"/>
          <w:b/>
          <w:sz w:val="28"/>
          <w:szCs w:val="28"/>
        </w:rPr>
        <w:t xml:space="preserve"> (2017)</w:t>
      </w:r>
      <w:r w:rsidRPr="00BF6717">
        <w:rPr>
          <w:rFonts w:ascii="Times New Roman" w:hAnsi="Times New Roman"/>
          <w:sz w:val="28"/>
          <w:szCs w:val="28"/>
        </w:rPr>
        <w:t xml:space="preserve"> conducted a study on Impact of Individual Differences and Organizational Learning Environment on E-Learning Effectiveness. The purpose of this study was to examine the impact of learners’ individual differences and learning environment of the organization on the most direct e-learning </w:t>
      </w:r>
      <w:r w:rsidRPr="00BF6717">
        <w:rPr>
          <w:rFonts w:ascii="Times New Roman" w:hAnsi="Times New Roman"/>
          <w:sz w:val="28"/>
          <w:szCs w:val="28"/>
        </w:rPr>
        <w:lastRenderedPageBreak/>
        <w:t>outcome, the learning achievement. A theoretical framework was formulated based on the previous literature and validated with empirical data collected from IT employees. The study had suggested that only five out of the eleven hypothesized variables had significant impact on learning achievement. Also the study was extended to examine the effect of demographic factors on learning achievement and the results were presented. The results of Hierarchical Multiple Regression proved that variables namely clarity of objectives, learning style, participation, collaborative environment, management support, rewards, infrastructural support, perceived usefulness and learner satisfaction had significant impact on the level of learning. These results may be taken into consideration while designing e-learning systems for corporate training.</w:t>
      </w:r>
    </w:p>
    <w:p w:rsidR="00D7676D" w:rsidRPr="00BF6717" w:rsidRDefault="00D7676D" w:rsidP="00D7676D">
      <w:pPr>
        <w:tabs>
          <w:tab w:val="left" w:pos="90"/>
        </w:tabs>
        <w:spacing w:after="0" w:line="360" w:lineRule="auto"/>
        <w:jc w:val="both"/>
        <w:rPr>
          <w:rFonts w:ascii="Times New Roman" w:eastAsia="Times New Roman" w:hAnsi="Times New Roman"/>
          <w:sz w:val="28"/>
          <w:szCs w:val="28"/>
        </w:rPr>
      </w:pPr>
      <w:proofErr w:type="spellStart"/>
      <w:r w:rsidRPr="00BF6717">
        <w:rPr>
          <w:rFonts w:ascii="Times New Roman" w:eastAsia="Times New Roman" w:hAnsi="Times New Roman"/>
          <w:b/>
          <w:sz w:val="28"/>
          <w:szCs w:val="28"/>
        </w:rPr>
        <w:t>Madhumita</w:t>
      </w:r>
      <w:proofErr w:type="spellEnd"/>
      <w:r w:rsidRPr="00BF6717">
        <w:rPr>
          <w:rFonts w:ascii="Times New Roman" w:eastAsia="Times New Roman" w:hAnsi="Times New Roman"/>
          <w:b/>
          <w:sz w:val="28"/>
          <w:szCs w:val="28"/>
        </w:rPr>
        <w:t xml:space="preserve"> &amp; Mishra (2017)</w:t>
      </w:r>
      <w:r w:rsidRPr="00BF6717">
        <w:rPr>
          <w:rFonts w:ascii="Times New Roman" w:eastAsia="Times New Roman" w:hAnsi="Times New Roman"/>
          <w:sz w:val="28"/>
          <w:szCs w:val="28"/>
        </w:rPr>
        <w:t xml:space="preserve"> conducted a study on </w:t>
      </w:r>
      <w:r w:rsidRPr="00BF6717">
        <w:rPr>
          <w:rFonts w:ascii="Times New Roman" w:eastAsia="Times New Roman" w:hAnsi="Times New Roman"/>
          <w:i/>
          <w:sz w:val="28"/>
          <w:szCs w:val="28"/>
        </w:rPr>
        <w:t>Internet Use-</w:t>
      </w:r>
      <w:proofErr w:type="spellStart"/>
      <w:r w:rsidRPr="00BF6717">
        <w:rPr>
          <w:rFonts w:ascii="Times New Roman" w:eastAsia="Times New Roman" w:hAnsi="Times New Roman"/>
          <w:i/>
          <w:sz w:val="28"/>
          <w:szCs w:val="28"/>
        </w:rPr>
        <w:t>behaviour</w:t>
      </w:r>
      <w:proofErr w:type="spellEnd"/>
      <w:r w:rsidRPr="00BF6717">
        <w:rPr>
          <w:rFonts w:ascii="Times New Roman" w:eastAsia="Times New Roman" w:hAnsi="Times New Roman"/>
          <w:i/>
          <w:sz w:val="28"/>
          <w:szCs w:val="28"/>
        </w:rPr>
        <w:t xml:space="preserve"> vis-à-vis e-learning by Post Graduate Students</w:t>
      </w:r>
      <w:r w:rsidRPr="00BF6717">
        <w:rPr>
          <w:rFonts w:ascii="Times New Roman" w:eastAsia="Times New Roman" w:hAnsi="Times New Roman"/>
          <w:sz w:val="28"/>
          <w:szCs w:val="28"/>
        </w:rPr>
        <w:t xml:space="preserve">. This study assessed the internet use </w:t>
      </w:r>
      <w:proofErr w:type="spellStart"/>
      <w:r w:rsidRPr="00BF6717">
        <w:rPr>
          <w:rFonts w:ascii="Times New Roman" w:eastAsia="Times New Roman" w:hAnsi="Times New Roman"/>
          <w:sz w:val="28"/>
          <w:szCs w:val="28"/>
        </w:rPr>
        <w:t>behaviour</w:t>
      </w:r>
      <w:proofErr w:type="spellEnd"/>
      <w:r w:rsidRPr="00BF6717">
        <w:rPr>
          <w:rFonts w:ascii="Times New Roman" w:eastAsia="Times New Roman" w:hAnsi="Times New Roman"/>
          <w:sz w:val="28"/>
          <w:szCs w:val="28"/>
        </w:rPr>
        <w:t xml:space="preserve"> of postgraduate students with respect to e-learning tools/platforms at three institutes of Banaras Hindu University. Their responses on parameters like purpose of using internet and use pattern in relation to various e-learning tools/platforms were gauged. Use-pattern of some e-learning tools/platforms was judged in terms of extent like frequently, sometimes and never. A total of 120 respondents were taken as a sample from three institutes of Banaras Hindu University. Ex-post facto research design was used as per the nature of study. The findings showed that 97.5 percent of the respondents used internet for academic purpose followed by e-mail (96.66%). With regard to their use in terms of different e-learning tools, findings revealed that e-mail was the most frequently used e-learning tool by 73.3 percent of the students, which was followed by Facebook (60%) and YouTube (56.6%). Platforms like Blogging, Coursera and </w:t>
      </w:r>
      <w:proofErr w:type="spellStart"/>
      <w:r w:rsidRPr="00BF6717">
        <w:rPr>
          <w:rFonts w:ascii="Times New Roman" w:eastAsia="Times New Roman" w:hAnsi="Times New Roman"/>
          <w:sz w:val="28"/>
          <w:szCs w:val="28"/>
        </w:rPr>
        <w:t>Quora</w:t>
      </w:r>
      <w:proofErr w:type="spellEnd"/>
      <w:r w:rsidRPr="00BF6717">
        <w:rPr>
          <w:rFonts w:ascii="Times New Roman" w:eastAsia="Times New Roman" w:hAnsi="Times New Roman"/>
          <w:sz w:val="28"/>
          <w:szCs w:val="28"/>
        </w:rPr>
        <w:t xml:space="preserve"> were few of the tools to be the ones that students never used, wherein Blogging had not been used by 73.33 percent of the respondents followed by Coursera which had not </w:t>
      </w:r>
      <w:r w:rsidRPr="00BF6717">
        <w:rPr>
          <w:rFonts w:ascii="Times New Roman" w:eastAsia="Times New Roman" w:hAnsi="Times New Roman"/>
          <w:sz w:val="28"/>
          <w:szCs w:val="28"/>
        </w:rPr>
        <w:lastRenderedPageBreak/>
        <w:t xml:space="preserve">seen any use by 70.84 percent of respondents and </w:t>
      </w:r>
      <w:proofErr w:type="spellStart"/>
      <w:r w:rsidRPr="00BF6717">
        <w:rPr>
          <w:rFonts w:ascii="Times New Roman" w:eastAsia="Times New Roman" w:hAnsi="Times New Roman"/>
          <w:sz w:val="28"/>
          <w:szCs w:val="28"/>
        </w:rPr>
        <w:t>Quora</w:t>
      </w:r>
      <w:proofErr w:type="spellEnd"/>
      <w:r w:rsidRPr="00BF6717">
        <w:rPr>
          <w:rFonts w:ascii="Times New Roman" w:eastAsia="Times New Roman" w:hAnsi="Times New Roman"/>
          <w:sz w:val="28"/>
          <w:szCs w:val="28"/>
        </w:rPr>
        <w:t xml:space="preserve"> which was also never used by 70 percent of respondents.</w:t>
      </w:r>
    </w:p>
    <w:p w:rsidR="00D7676D" w:rsidRPr="00BF6717" w:rsidRDefault="00D7676D" w:rsidP="00D7676D">
      <w:pPr>
        <w:tabs>
          <w:tab w:val="left" w:pos="90"/>
        </w:tabs>
        <w:spacing w:after="0" w:line="240" w:lineRule="auto"/>
        <w:rPr>
          <w:rFonts w:ascii="Times New Roman" w:eastAsia="Times New Roman" w:hAnsi="Times New Roman"/>
          <w:sz w:val="28"/>
          <w:szCs w:val="28"/>
        </w:rPr>
      </w:pPr>
    </w:p>
    <w:p w:rsidR="00D7676D" w:rsidRPr="00BF6717" w:rsidRDefault="00D7676D" w:rsidP="00D7676D">
      <w:pPr>
        <w:tabs>
          <w:tab w:val="left" w:pos="90"/>
        </w:tabs>
        <w:spacing w:after="0" w:line="360" w:lineRule="auto"/>
        <w:jc w:val="both"/>
        <w:rPr>
          <w:rFonts w:ascii="Times New Roman" w:hAnsi="Times New Roman"/>
          <w:sz w:val="28"/>
          <w:szCs w:val="28"/>
        </w:rPr>
      </w:pPr>
      <w:proofErr w:type="spellStart"/>
      <w:r w:rsidRPr="00BF6717">
        <w:rPr>
          <w:rFonts w:ascii="Times New Roman" w:hAnsi="Times New Roman"/>
          <w:b/>
          <w:sz w:val="28"/>
          <w:szCs w:val="28"/>
        </w:rPr>
        <w:t>Selvam</w:t>
      </w:r>
      <w:proofErr w:type="spellEnd"/>
      <w:r w:rsidRPr="00BF6717">
        <w:rPr>
          <w:rFonts w:ascii="Times New Roman" w:hAnsi="Times New Roman"/>
          <w:b/>
          <w:sz w:val="28"/>
          <w:szCs w:val="28"/>
        </w:rPr>
        <w:t xml:space="preserve"> (2016)</w:t>
      </w:r>
      <w:r w:rsidRPr="00BF6717">
        <w:rPr>
          <w:rFonts w:ascii="Times New Roman" w:hAnsi="Times New Roman"/>
          <w:sz w:val="28"/>
          <w:szCs w:val="28"/>
        </w:rPr>
        <w:t xml:space="preserve"> conducted a study on E-Learning in Classroom Instruction among B.Ed. Students towards Technology Literacy for Sustainable Development:</w:t>
      </w:r>
      <w:r w:rsidR="00BF6717">
        <w:rPr>
          <w:rFonts w:ascii="Times New Roman" w:hAnsi="Times New Roman"/>
          <w:sz w:val="28"/>
          <w:szCs w:val="28"/>
        </w:rPr>
        <w:t xml:space="preserve"> </w:t>
      </w:r>
      <w:r w:rsidRPr="00BF6717">
        <w:rPr>
          <w:rFonts w:ascii="Times New Roman" w:hAnsi="Times New Roman"/>
          <w:sz w:val="28"/>
          <w:szCs w:val="28"/>
        </w:rPr>
        <w:t>A Study. The major objective of the study is to find out the attitude on e-learning in classroom instruction among the B.Ed. students at Colleges of Education. As the study was descriptive in nature, Normative Survey technique was adopted. As many as 203 B.Ed. students from 3 colleges were chosen as sample using simple random sampling technique. A questionnaire, aimed at assessing the B.Ed. Student’s Attitude on e-learning in Classroom Instruction was developed by the investigator himself for the purpose of collecting and interpreting data. The collected data were subjected to “t” and percentage analysis.</w:t>
      </w:r>
    </w:p>
    <w:p w:rsidR="00D7676D" w:rsidRPr="00BF6717" w:rsidRDefault="00D7676D" w:rsidP="00D7676D">
      <w:pPr>
        <w:tabs>
          <w:tab w:val="left" w:pos="90"/>
        </w:tabs>
        <w:spacing w:after="0" w:line="240" w:lineRule="auto"/>
        <w:rPr>
          <w:rFonts w:ascii="Times New Roman" w:eastAsia="Times New Roman" w:hAnsi="Times New Roman"/>
          <w:sz w:val="28"/>
          <w:szCs w:val="28"/>
        </w:rPr>
      </w:pP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 xml:space="preserve">J. </w:t>
      </w:r>
      <w:proofErr w:type="spellStart"/>
      <w:r w:rsidRPr="00BF6717">
        <w:rPr>
          <w:rFonts w:ascii="Times New Roman" w:hAnsi="Times New Roman"/>
          <w:b/>
          <w:sz w:val="28"/>
          <w:szCs w:val="28"/>
        </w:rPr>
        <w:t>Muthukumari</w:t>
      </w:r>
      <w:proofErr w:type="spellEnd"/>
      <w:r w:rsidRPr="00BF6717">
        <w:rPr>
          <w:rFonts w:ascii="Times New Roman" w:hAnsi="Times New Roman"/>
          <w:b/>
          <w:sz w:val="28"/>
          <w:szCs w:val="28"/>
        </w:rPr>
        <w:t xml:space="preserve"> and Dr. N. Ramakrishnan (2017) </w:t>
      </w:r>
      <w:r w:rsidRPr="00BF6717">
        <w:rPr>
          <w:rFonts w:ascii="Times New Roman" w:hAnsi="Times New Roman"/>
          <w:sz w:val="28"/>
          <w:szCs w:val="28"/>
        </w:rPr>
        <w:t xml:space="preserve">have developed and validated e-content package. Technology in the information revolution has provided many unique benefits to instructional programs. Normally in the growth of technology applications in education, we are moving towards a Virtual Reality where the distance between the teacher and the taught is nil. The possibility of such virtual reality can be made by generating good e-Contents and accessible by all. E-contents are basically a package that satisfies the conditions like i.e. minimization of the distance, cost effectiveness, user-friendliness and adaptability to local conditions. The purpose of this study is to develop and validate e-content package of IX standard student’s history syllabus of Tamil Nadu government following English Medium. This article has helped to get a gist of developing e-content. </w:t>
      </w:r>
    </w:p>
    <w:p w:rsidR="00D7676D" w:rsidRPr="00BF6717" w:rsidRDefault="00D7676D" w:rsidP="00D7676D">
      <w:pPr>
        <w:tabs>
          <w:tab w:val="left" w:pos="90"/>
        </w:tabs>
        <w:spacing w:line="360" w:lineRule="auto"/>
        <w:jc w:val="both"/>
        <w:rPr>
          <w:rFonts w:ascii="Times New Roman" w:hAnsi="Times New Roman"/>
          <w:sz w:val="28"/>
          <w:szCs w:val="28"/>
        </w:rPr>
      </w:pPr>
      <w:proofErr w:type="spellStart"/>
      <w:r w:rsidRPr="00BF6717">
        <w:rPr>
          <w:rFonts w:ascii="Times New Roman" w:hAnsi="Times New Roman"/>
          <w:b/>
          <w:sz w:val="28"/>
          <w:szCs w:val="28"/>
        </w:rPr>
        <w:t>Patteti</w:t>
      </w:r>
      <w:proofErr w:type="spellEnd"/>
      <w:r w:rsidRPr="00BF6717">
        <w:rPr>
          <w:rFonts w:ascii="Times New Roman" w:hAnsi="Times New Roman"/>
          <w:b/>
          <w:sz w:val="28"/>
          <w:szCs w:val="28"/>
        </w:rPr>
        <w:t xml:space="preserve"> (2013)</w:t>
      </w:r>
      <w:r w:rsidRPr="00BF6717">
        <w:rPr>
          <w:rFonts w:ascii="Times New Roman" w:hAnsi="Times New Roman"/>
          <w:sz w:val="28"/>
          <w:szCs w:val="28"/>
        </w:rPr>
        <w:t xml:space="preserve"> conducted a study on Attitude of Adolescents towards E-Learning to Promote Quality Education. The present research was conducted to find out the adolescents’ attitude towards e-learning, to find out the gender differences among </w:t>
      </w:r>
      <w:r w:rsidRPr="00BF6717">
        <w:rPr>
          <w:rFonts w:ascii="Times New Roman" w:hAnsi="Times New Roman"/>
          <w:sz w:val="28"/>
          <w:szCs w:val="28"/>
        </w:rPr>
        <w:lastRenderedPageBreak/>
        <w:t>adolescents and their attitude towards e-learning and to find out the influence of the variables- type of college, parental income, parental education, time spent towards e-learning. The findings of the study were: (</w:t>
      </w:r>
      <w:proofErr w:type="spellStart"/>
      <w:r w:rsidRPr="00BF6717">
        <w:rPr>
          <w:rFonts w:ascii="Times New Roman" w:hAnsi="Times New Roman"/>
          <w:sz w:val="28"/>
          <w:szCs w:val="28"/>
        </w:rPr>
        <w:t>i</w:t>
      </w:r>
      <w:proofErr w:type="spellEnd"/>
      <w:r w:rsidRPr="00BF6717">
        <w:rPr>
          <w:rFonts w:ascii="Times New Roman" w:hAnsi="Times New Roman"/>
          <w:sz w:val="28"/>
          <w:szCs w:val="28"/>
        </w:rPr>
        <w:t>) the technology usage of female adolescents was slightly higher than their male counterparts; (ii) the utility of technology of both male and female adolescents was the relatively equal with one another; and (iii) the attitude towards e-learning of female adolescents was high. Science students were better in their technology usage. Students of high parental income were better in the usage of e-learning. This study has got potential implications for the field of education in the technological era.</w:t>
      </w:r>
    </w:p>
    <w:p w:rsidR="00D7676D" w:rsidRPr="00BF6717" w:rsidRDefault="00D7676D" w:rsidP="00D7676D">
      <w:pPr>
        <w:tabs>
          <w:tab w:val="left" w:pos="90"/>
        </w:tabs>
        <w:spacing w:after="0" w:line="360" w:lineRule="auto"/>
        <w:jc w:val="both"/>
        <w:rPr>
          <w:rFonts w:ascii="Times New Roman" w:eastAsia="Times New Roman" w:hAnsi="Times New Roman"/>
          <w:sz w:val="28"/>
          <w:szCs w:val="28"/>
        </w:rPr>
      </w:pPr>
      <w:r w:rsidRPr="00BF6717">
        <w:rPr>
          <w:rFonts w:ascii="Times New Roman" w:eastAsia="Times New Roman" w:hAnsi="Times New Roman"/>
          <w:b/>
          <w:sz w:val="28"/>
          <w:szCs w:val="28"/>
        </w:rPr>
        <w:t xml:space="preserve">Sharma and </w:t>
      </w:r>
      <w:proofErr w:type="spellStart"/>
      <w:r w:rsidRPr="00BF6717">
        <w:rPr>
          <w:rFonts w:ascii="Times New Roman" w:eastAsia="Times New Roman" w:hAnsi="Times New Roman"/>
          <w:b/>
          <w:sz w:val="28"/>
          <w:szCs w:val="28"/>
        </w:rPr>
        <w:t>Hardia</w:t>
      </w:r>
      <w:proofErr w:type="spellEnd"/>
      <w:r w:rsidRPr="00BF6717">
        <w:rPr>
          <w:rFonts w:ascii="Times New Roman" w:eastAsia="Times New Roman" w:hAnsi="Times New Roman"/>
          <w:b/>
          <w:sz w:val="28"/>
          <w:szCs w:val="28"/>
        </w:rPr>
        <w:t xml:space="preserve"> (2013)</w:t>
      </w:r>
      <w:r w:rsidRPr="00BF6717">
        <w:rPr>
          <w:rFonts w:ascii="Times New Roman" w:eastAsia="Times New Roman" w:hAnsi="Times New Roman"/>
          <w:sz w:val="28"/>
          <w:szCs w:val="28"/>
        </w:rPr>
        <w:t xml:space="preserve"> carried out a research on“-Measuring Level of Usage of E-learning amongst Students Pursuing Higher Education. The Objectives of the study were to identify the factors affecting the level of usage of e-learning amongst students of higher learning and to study the effect of demographics on the factors affecting the level of usage of e-learning amongst students of higher learning. Data was collected using a self-prepared questionnaire. The questionnaire was sent to 400 students pursing higher education in Indore and nearby city. A total of 341 questionnaires were found to be suitable for the analysis. In order to study first objective factor analysis was carried out. Factor analysis was conducted on </w:t>
      </w:r>
    </w:p>
    <w:p w:rsidR="00D7676D" w:rsidRPr="00BF6717" w:rsidRDefault="00D7676D" w:rsidP="00D7676D">
      <w:pPr>
        <w:tabs>
          <w:tab w:val="left" w:pos="90"/>
        </w:tabs>
        <w:spacing w:line="360" w:lineRule="auto"/>
        <w:jc w:val="both"/>
        <w:rPr>
          <w:rFonts w:ascii="Times New Roman" w:eastAsia="Times New Roman" w:hAnsi="Times New Roman"/>
          <w:sz w:val="28"/>
          <w:szCs w:val="28"/>
        </w:rPr>
      </w:pPr>
      <w:proofErr w:type="gramStart"/>
      <w:r w:rsidRPr="00BF6717">
        <w:rPr>
          <w:rFonts w:ascii="Times New Roman" w:eastAsia="Times New Roman" w:hAnsi="Times New Roman"/>
          <w:sz w:val="28"/>
          <w:szCs w:val="28"/>
        </w:rPr>
        <w:t>the</w:t>
      </w:r>
      <w:proofErr w:type="gramEnd"/>
      <w:r w:rsidRPr="00BF6717">
        <w:rPr>
          <w:rFonts w:ascii="Times New Roman" w:eastAsia="Times New Roman" w:hAnsi="Times New Roman"/>
          <w:sz w:val="28"/>
          <w:szCs w:val="28"/>
        </w:rPr>
        <w:t xml:space="preserve"> survey data using SPSS to establish the factor structure of level of usage of e-learning amongst students of higher learning. Factors were found to be significant were 1). Comfort level with technology, 2). Group Learning, 3) Disciplined Explorer. Based on the results above gender, qualification and educational background was not found to be significant in the level of usage of e learning for students of higher education. However age was found to be significantly affecting the level of usage of e-learning for students of higher education. Further was observed that work experience was not found to be significant for comfort level </w:t>
      </w:r>
      <w:r w:rsidRPr="00BF6717">
        <w:rPr>
          <w:rFonts w:ascii="Times New Roman" w:eastAsia="Times New Roman" w:hAnsi="Times New Roman"/>
          <w:sz w:val="28"/>
          <w:szCs w:val="28"/>
        </w:rPr>
        <w:lastRenderedPageBreak/>
        <w:t>with technology and learning using technology but was found to be significant with group learning.</w:t>
      </w:r>
    </w:p>
    <w:p w:rsidR="00D7676D" w:rsidRPr="00BF6717" w:rsidRDefault="00D7676D" w:rsidP="00D7676D">
      <w:pPr>
        <w:tabs>
          <w:tab w:val="left" w:pos="90"/>
        </w:tabs>
        <w:spacing w:line="360" w:lineRule="auto"/>
        <w:jc w:val="both"/>
        <w:rPr>
          <w:rFonts w:ascii="Times New Roman" w:hAnsi="Times New Roman"/>
          <w:sz w:val="28"/>
          <w:szCs w:val="28"/>
        </w:rPr>
      </w:pPr>
      <w:proofErr w:type="spellStart"/>
      <w:r w:rsidRPr="00BF6717">
        <w:rPr>
          <w:rFonts w:ascii="Times New Roman" w:hAnsi="Times New Roman"/>
          <w:b/>
          <w:sz w:val="28"/>
          <w:szCs w:val="28"/>
        </w:rPr>
        <w:t>Nachimuthu</w:t>
      </w:r>
      <w:proofErr w:type="spellEnd"/>
      <w:r w:rsidRPr="00BF6717">
        <w:rPr>
          <w:rFonts w:ascii="Times New Roman" w:hAnsi="Times New Roman"/>
          <w:b/>
          <w:sz w:val="28"/>
          <w:szCs w:val="28"/>
        </w:rPr>
        <w:t xml:space="preserve"> (2010)</w:t>
      </w:r>
      <w:r w:rsidRPr="00BF6717">
        <w:rPr>
          <w:rFonts w:ascii="Times New Roman" w:hAnsi="Times New Roman"/>
          <w:sz w:val="28"/>
          <w:szCs w:val="28"/>
        </w:rPr>
        <w:t xml:space="preserve"> conducted a study titled “Identifying the usability of e-learning resources in teacher education of India”. The objective of the study was to identify the usability of e-learning resources in teacher education of India. The sample of the study consisted of 17 College of Education 115 B.Ed. Students in Salem District of </w:t>
      </w:r>
      <w:proofErr w:type="spellStart"/>
      <w:r w:rsidRPr="00BF6717">
        <w:rPr>
          <w:rFonts w:ascii="Times New Roman" w:hAnsi="Times New Roman"/>
          <w:sz w:val="28"/>
          <w:szCs w:val="28"/>
        </w:rPr>
        <w:t>Tamilnadu</w:t>
      </w:r>
      <w:proofErr w:type="spellEnd"/>
      <w:r w:rsidRPr="00BF6717">
        <w:rPr>
          <w:rFonts w:ascii="Times New Roman" w:hAnsi="Times New Roman"/>
          <w:sz w:val="28"/>
          <w:szCs w:val="28"/>
        </w:rPr>
        <w:t>. Convenience sampling method was used as sampling pattern. The research designed used was Survey. Tool used for data collection was Questionnaire. Major Findings of the study were that all the institutions were having at least five computer peripherals with 70 per cent Air conditioned facilities in their ICT laboratories. Majority of B.Ed. college Trainees and their colloquies were already taking actions regarding some of the accepted ways of use of computers in their regular classrooms (32.0), however they were not prepared to sacrifice their personal comfort for using e-books (in total 45%), they have strong reasons for that. The College of Education trainees were using the physical books handling (86.2) rather than the e-books were also evidenced that, they were either not having enough time to use e-books or entry in the computer labs</w:t>
      </w:r>
    </w:p>
    <w:p w:rsidR="00D7676D" w:rsidRPr="00BF6717" w:rsidRDefault="00D7676D" w:rsidP="00D7676D">
      <w:pPr>
        <w:tabs>
          <w:tab w:val="left" w:pos="90"/>
        </w:tabs>
        <w:spacing w:line="360" w:lineRule="auto"/>
        <w:jc w:val="both"/>
        <w:rPr>
          <w:rFonts w:ascii="Times New Roman" w:hAnsi="Times New Roman"/>
          <w:b/>
          <w:sz w:val="28"/>
          <w:szCs w:val="28"/>
        </w:rPr>
      </w:pPr>
      <w:r w:rsidRPr="00BF6717">
        <w:rPr>
          <w:rFonts w:ascii="Times New Roman" w:hAnsi="Times New Roman"/>
          <w:b/>
          <w:sz w:val="28"/>
          <w:szCs w:val="28"/>
        </w:rPr>
        <w:t>2.5 Studies conducted abroad</w:t>
      </w:r>
    </w:p>
    <w:p w:rsidR="00D7676D" w:rsidRPr="00BF6717" w:rsidRDefault="00D7676D" w:rsidP="00D7676D">
      <w:pPr>
        <w:tabs>
          <w:tab w:val="left" w:pos="90"/>
        </w:tabs>
        <w:spacing w:line="360" w:lineRule="auto"/>
        <w:jc w:val="both"/>
        <w:rPr>
          <w:rFonts w:ascii="Times New Roman" w:hAnsi="Times New Roman"/>
          <w:b/>
          <w:sz w:val="28"/>
          <w:szCs w:val="28"/>
        </w:rPr>
      </w:pPr>
      <w:proofErr w:type="spellStart"/>
      <w:r w:rsidRPr="00BF6717">
        <w:rPr>
          <w:rFonts w:ascii="Times New Roman" w:hAnsi="Times New Roman"/>
          <w:sz w:val="28"/>
          <w:szCs w:val="28"/>
        </w:rPr>
        <w:t>Áron</w:t>
      </w:r>
      <w:proofErr w:type="spellEnd"/>
      <w:r w:rsidRPr="00BF6717">
        <w:rPr>
          <w:rFonts w:ascii="Times New Roman" w:hAnsi="Times New Roman"/>
          <w:sz w:val="28"/>
          <w:szCs w:val="28"/>
        </w:rPr>
        <w:t xml:space="preserve"> </w:t>
      </w:r>
      <w:proofErr w:type="spellStart"/>
      <w:r w:rsidRPr="00BF6717">
        <w:rPr>
          <w:rFonts w:ascii="Times New Roman" w:hAnsi="Times New Roman"/>
          <w:sz w:val="28"/>
          <w:szCs w:val="28"/>
        </w:rPr>
        <w:t>Tóth</w:t>
      </w:r>
      <w:proofErr w:type="spellEnd"/>
      <w:r w:rsidRPr="00BF6717">
        <w:rPr>
          <w:rFonts w:ascii="Times New Roman" w:hAnsi="Times New Roman"/>
          <w:sz w:val="28"/>
          <w:szCs w:val="28"/>
        </w:rPr>
        <w:t xml:space="preserve"> (2019</w:t>
      </w:r>
      <w:proofErr w:type="gramStart"/>
      <w:r w:rsidRPr="00BF6717">
        <w:rPr>
          <w:rFonts w:ascii="Times New Roman" w:hAnsi="Times New Roman"/>
          <w:sz w:val="28"/>
          <w:szCs w:val="28"/>
        </w:rPr>
        <w:t xml:space="preserve">) </w:t>
      </w:r>
      <w:r w:rsidRPr="00BF6717">
        <w:rPr>
          <w:rStyle w:val="ff2"/>
          <w:rFonts w:ascii="Times New Roman" w:hAnsi="Times New Roman"/>
          <w:sz w:val="28"/>
          <w:szCs w:val="28"/>
        </w:rPr>
        <w:t>,</w:t>
      </w:r>
      <w:proofErr w:type="gramEnd"/>
      <w:r w:rsidRPr="00BF6717">
        <w:rPr>
          <w:rFonts w:ascii="Times New Roman" w:hAnsi="Times New Roman"/>
          <w:sz w:val="28"/>
          <w:szCs w:val="28"/>
          <w:shd w:val="clear" w:color="auto" w:fill="FFFFFF"/>
        </w:rPr>
        <w:t xml:space="preserve"> conducted a study on</w:t>
      </w:r>
      <w:r w:rsidRPr="00BF6717">
        <w:rPr>
          <w:rFonts w:ascii="Times New Roman" w:hAnsi="Times New Roman"/>
          <w:sz w:val="28"/>
          <w:szCs w:val="28"/>
        </w:rPr>
        <w:t xml:space="preserve"> ‘The effect of the </w:t>
      </w:r>
      <w:proofErr w:type="spellStart"/>
      <w:r w:rsidRPr="00BF6717">
        <w:rPr>
          <w:rFonts w:ascii="Times New Roman" w:hAnsi="Times New Roman"/>
          <w:sz w:val="28"/>
          <w:szCs w:val="28"/>
        </w:rPr>
        <w:t>kahoot</w:t>
      </w:r>
      <w:proofErr w:type="spellEnd"/>
      <w:r w:rsidRPr="00BF6717">
        <w:rPr>
          <w:rFonts w:ascii="Times New Roman" w:hAnsi="Times New Roman"/>
          <w:sz w:val="28"/>
          <w:szCs w:val="28"/>
        </w:rPr>
        <w:t xml:space="preserve"> quiz on the student's results in the exam’</w:t>
      </w:r>
      <w:r w:rsidRPr="00BF6717">
        <w:rPr>
          <w:rFonts w:ascii="Times New Roman" w:hAnsi="Times New Roman"/>
          <w:sz w:val="28"/>
          <w:szCs w:val="28"/>
          <w:shd w:val="clear" w:color="auto" w:fill="FFFFFF"/>
        </w:rPr>
        <w:t xml:space="preserve">. Students taking low-stake quizzes in a gamified environment shows improvement on their studies, thus has the potential to be an effective part in an improved learning experience. Previous researches show that implementing gamification into the educational system has positive outcome on the student's engagement, motivation and the overall experience of learning. In this study is a field experiment, where quizzes were created with the </w:t>
      </w:r>
      <w:proofErr w:type="spellStart"/>
      <w:r w:rsidRPr="00BF6717">
        <w:rPr>
          <w:rFonts w:ascii="Times New Roman" w:hAnsi="Times New Roman"/>
          <w:sz w:val="28"/>
          <w:szCs w:val="28"/>
          <w:shd w:val="clear" w:color="auto" w:fill="FFFFFF"/>
        </w:rPr>
        <w:t>Kahoot</w:t>
      </w:r>
      <w:proofErr w:type="spellEnd"/>
      <w:r w:rsidRPr="00BF6717">
        <w:rPr>
          <w:rFonts w:ascii="Times New Roman" w:hAnsi="Times New Roman"/>
          <w:sz w:val="28"/>
          <w:szCs w:val="28"/>
          <w:shd w:val="clear" w:color="auto" w:fill="FFFFFF"/>
        </w:rPr>
        <w:t xml:space="preserve"> application, to bring action and visual triggers into the classroom. The aim of this paper to measure the long-term learning effect of the </w:t>
      </w:r>
      <w:proofErr w:type="spellStart"/>
      <w:r w:rsidRPr="00BF6717">
        <w:rPr>
          <w:rFonts w:ascii="Times New Roman" w:hAnsi="Times New Roman"/>
          <w:sz w:val="28"/>
          <w:szCs w:val="28"/>
          <w:shd w:val="clear" w:color="auto" w:fill="FFFFFF"/>
        </w:rPr>
        <w:t>Kahoot</w:t>
      </w:r>
      <w:proofErr w:type="spellEnd"/>
      <w:r w:rsidRPr="00BF6717">
        <w:rPr>
          <w:rFonts w:ascii="Times New Roman" w:hAnsi="Times New Roman"/>
          <w:sz w:val="28"/>
          <w:szCs w:val="28"/>
          <w:shd w:val="clear" w:color="auto" w:fill="FFFFFF"/>
        </w:rPr>
        <w:t xml:space="preserve"> quiz in the exams. </w:t>
      </w:r>
      <w:r w:rsidRPr="00BF6717">
        <w:rPr>
          <w:rFonts w:ascii="Times New Roman" w:hAnsi="Times New Roman"/>
          <w:sz w:val="28"/>
          <w:szCs w:val="28"/>
          <w:shd w:val="clear" w:color="auto" w:fill="FFFFFF"/>
        </w:rPr>
        <w:lastRenderedPageBreak/>
        <w:t xml:space="preserve">Several of the quiz questions during the class were purposefully blended into the exam's question bank as a multiple choice or a true or false question. In this research 200 bachelor students participated in a 14-week long elective course. The data was collected weekly from the </w:t>
      </w:r>
      <w:proofErr w:type="spellStart"/>
      <w:r w:rsidRPr="00BF6717">
        <w:rPr>
          <w:rFonts w:ascii="Times New Roman" w:hAnsi="Times New Roman"/>
          <w:sz w:val="28"/>
          <w:szCs w:val="28"/>
          <w:shd w:val="clear" w:color="auto" w:fill="FFFFFF"/>
        </w:rPr>
        <w:t>Kahoot</w:t>
      </w:r>
      <w:proofErr w:type="spellEnd"/>
      <w:r w:rsidRPr="00BF6717">
        <w:rPr>
          <w:rFonts w:ascii="Times New Roman" w:hAnsi="Times New Roman"/>
          <w:sz w:val="28"/>
          <w:szCs w:val="28"/>
          <w:shd w:val="clear" w:color="auto" w:fill="FFFFFF"/>
        </w:rPr>
        <w:t xml:space="preserve"> quizzes and from the two mandatory exams. All the results from the </w:t>
      </w:r>
      <w:proofErr w:type="spellStart"/>
      <w:r w:rsidRPr="00BF6717">
        <w:rPr>
          <w:rFonts w:ascii="Times New Roman" w:hAnsi="Times New Roman"/>
          <w:sz w:val="28"/>
          <w:szCs w:val="28"/>
          <w:shd w:val="clear" w:color="auto" w:fill="FFFFFF"/>
        </w:rPr>
        <w:t>Kahoot</w:t>
      </w:r>
      <w:proofErr w:type="spellEnd"/>
      <w:r w:rsidRPr="00BF6717">
        <w:rPr>
          <w:rFonts w:ascii="Times New Roman" w:hAnsi="Times New Roman"/>
          <w:sz w:val="28"/>
          <w:szCs w:val="28"/>
          <w:shd w:val="clear" w:color="auto" w:fill="FFFFFF"/>
        </w:rPr>
        <w:t xml:space="preserve"> quiz and the exams provided the base of the analysis. Furthermore, the exam results were analyzed based on number of </w:t>
      </w:r>
      <w:proofErr w:type="spellStart"/>
      <w:r w:rsidRPr="00BF6717">
        <w:rPr>
          <w:rFonts w:ascii="Times New Roman" w:hAnsi="Times New Roman"/>
          <w:sz w:val="28"/>
          <w:szCs w:val="28"/>
          <w:shd w:val="clear" w:color="auto" w:fill="FFFFFF"/>
        </w:rPr>
        <w:t>Kahoot</w:t>
      </w:r>
      <w:proofErr w:type="spellEnd"/>
      <w:r w:rsidRPr="00BF6717">
        <w:rPr>
          <w:rFonts w:ascii="Times New Roman" w:hAnsi="Times New Roman"/>
          <w:sz w:val="28"/>
          <w:szCs w:val="28"/>
          <w:shd w:val="clear" w:color="auto" w:fill="FFFFFF"/>
        </w:rPr>
        <w:t xml:space="preserve"> quizzes they took part, a comparison of the results of each question based. The results show that students who took part in more </w:t>
      </w:r>
      <w:proofErr w:type="spellStart"/>
      <w:r w:rsidRPr="00BF6717">
        <w:rPr>
          <w:rFonts w:ascii="Times New Roman" w:hAnsi="Times New Roman"/>
          <w:sz w:val="28"/>
          <w:szCs w:val="28"/>
          <w:shd w:val="clear" w:color="auto" w:fill="FFFFFF"/>
        </w:rPr>
        <w:t>Kahoot</w:t>
      </w:r>
      <w:proofErr w:type="spellEnd"/>
      <w:r w:rsidRPr="00BF6717">
        <w:rPr>
          <w:rFonts w:ascii="Times New Roman" w:hAnsi="Times New Roman"/>
          <w:sz w:val="28"/>
          <w:szCs w:val="28"/>
          <w:shd w:val="clear" w:color="auto" w:fill="FFFFFF"/>
        </w:rPr>
        <w:t xml:space="preserve"> quizzes tend to reach higher exam mark. Moreover, they marked more correct answers and less incorrect ones. As a conclusion, using some level of game-based learning has a positive effect on the student's results and perception of learning.</w:t>
      </w:r>
    </w:p>
    <w:p w:rsidR="00D7676D" w:rsidRPr="00BF6717" w:rsidRDefault="00D7676D" w:rsidP="00D7676D">
      <w:pPr>
        <w:tabs>
          <w:tab w:val="left" w:pos="90"/>
        </w:tabs>
        <w:spacing w:line="360" w:lineRule="auto"/>
        <w:jc w:val="both"/>
        <w:rPr>
          <w:rFonts w:ascii="Times New Roman" w:hAnsi="Times New Roman"/>
          <w:b/>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pacing w:val="1"/>
          <w:sz w:val="28"/>
          <w:szCs w:val="28"/>
          <w:shd w:val="clear" w:color="auto" w:fill="FCFCFC"/>
        </w:rPr>
      </w:pPr>
      <w:r w:rsidRPr="00BF6717">
        <w:rPr>
          <w:rStyle w:val="authorsname"/>
          <w:rFonts w:ascii="Times New Roman" w:hAnsi="Times New Roman"/>
          <w:b/>
          <w:sz w:val="28"/>
          <w:szCs w:val="28"/>
        </w:rPr>
        <w:t xml:space="preserve">Mark A. </w:t>
      </w:r>
      <w:proofErr w:type="spellStart"/>
      <w:r w:rsidRPr="00BF6717">
        <w:rPr>
          <w:rStyle w:val="authorsname"/>
          <w:rFonts w:ascii="Times New Roman" w:hAnsi="Times New Roman"/>
          <w:b/>
          <w:sz w:val="28"/>
          <w:szCs w:val="28"/>
        </w:rPr>
        <w:t>Riedesel</w:t>
      </w:r>
      <w:proofErr w:type="spellEnd"/>
      <w:r w:rsidRPr="00BF6717">
        <w:rPr>
          <w:rFonts w:ascii="Times New Roman" w:hAnsi="Times New Roman"/>
          <w:b/>
          <w:sz w:val="28"/>
          <w:szCs w:val="28"/>
        </w:rPr>
        <w:t xml:space="preserve"> and </w:t>
      </w:r>
      <w:r w:rsidRPr="00BF6717">
        <w:rPr>
          <w:rStyle w:val="authorsname"/>
          <w:rFonts w:ascii="Times New Roman" w:hAnsi="Times New Roman"/>
          <w:b/>
          <w:sz w:val="28"/>
          <w:szCs w:val="28"/>
        </w:rPr>
        <w:t>Patrick Charles (2018)</w:t>
      </w:r>
      <w:r w:rsidRPr="00BF6717">
        <w:rPr>
          <w:rFonts w:ascii="Times New Roman" w:hAnsi="Times New Roman"/>
          <w:b/>
          <w:sz w:val="28"/>
          <w:szCs w:val="28"/>
        </w:rPr>
        <w:t xml:space="preserve"> </w:t>
      </w:r>
      <w:r w:rsidRPr="00BF6717">
        <w:rPr>
          <w:rFonts w:ascii="Times New Roman" w:hAnsi="Times New Roman"/>
          <w:sz w:val="28"/>
          <w:szCs w:val="28"/>
        </w:rPr>
        <w:t>in this paper stated that “</w:t>
      </w:r>
      <w:r w:rsidRPr="00BF6717">
        <w:rPr>
          <w:rFonts w:ascii="Times New Roman" w:eastAsia="Times New Roman" w:hAnsi="Times New Roman"/>
          <w:bCs/>
          <w:spacing w:val="2"/>
          <w:kern w:val="36"/>
          <w:sz w:val="28"/>
          <w:szCs w:val="28"/>
        </w:rPr>
        <w:t>Learning Any Time, Anywhere: Big Educational Data from Smart Devices”</w:t>
      </w:r>
      <w:r w:rsidRPr="00BF6717">
        <w:rPr>
          <w:rFonts w:ascii="Times New Roman" w:hAnsi="Times New Roman"/>
          <w:sz w:val="28"/>
          <w:szCs w:val="28"/>
        </w:rPr>
        <w:t xml:space="preserve"> </w:t>
      </w:r>
      <w:r w:rsidRPr="00BF6717">
        <w:rPr>
          <w:rFonts w:ascii="Times New Roman" w:eastAsia="Times New Roman" w:hAnsi="Times New Roman"/>
          <w:sz w:val="28"/>
          <w:szCs w:val="28"/>
        </w:rPr>
        <w:t xml:space="preserve">In  order  to  improve  English  listening  teaching  level  and    enhance students’  listening  capabilities,  the  paper  proposes  an  English  listening question  bank  and  dynamic  examination  system.  The  listening  bank  can manage  questions  including  audio materials  collected  by  the  university. The dynamic examination system based on the question bank can randomly extract  different  types  of  questions  from  the  bank  according  to  the  exam  paper strategy.  The  system  can  generate  an  independent  exam  paper  and  a </w:t>
      </w:r>
      <w:r w:rsidRPr="00BF6717">
        <w:rPr>
          <w:rFonts w:ascii="Times New Roman" w:eastAsia="Times New Roman" w:hAnsi="Times New Roman"/>
          <w:spacing w:val="-2"/>
          <w:sz w:val="28"/>
          <w:szCs w:val="28"/>
        </w:rPr>
        <w:t>co</w:t>
      </w:r>
      <w:r w:rsidRPr="00BF6717">
        <w:rPr>
          <w:rFonts w:ascii="Times New Roman" w:eastAsia="Times New Roman" w:hAnsi="Times New Roman"/>
          <w:sz w:val="28"/>
          <w:szCs w:val="28"/>
        </w:rPr>
        <w:t xml:space="preserve">rresponding  sound  file  for  each  student  in  an  examination  with  the  same exam  paper  strategy.  It </w:t>
      </w:r>
      <w:proofErr w:type="gramStart"/>
      <w:r w:rsidRPr="00BF6717">
        <w:rPr>
          <w:rFonts w:ascii="Times New Roman" w:eastAsia="Times New Roman" w:hAnsi="Times New Roman"/>
          <w:sz w:val="28"/>
          <w:szCs w:val="28"/>
        </w:rPr>
        <w:t>can  avoid</w:t>
      </w:r>
      <w:proofErr w:type="gramEnd"/>
      <w:r w:rsidRPr="00BF6717">
        <w:rPr>
          <w:rFonts w:ascii="Times New Roman" w:eastAsia="Times New Roman" w:hAnsi="Times New Roman"/>
          <w:sz w:val="28"/>
          <w:szCs w:val="28"/>
        </w:rPr>
        <w:t xml:space="preserve">  plagiarizing  between  students  of  adjacent seats.  The  developed  system  has  been used  in  the  university  for  two  years. Three hundred  students  can take  the  examination  at the  same  time  using  the exam papers and audio files generated by the system</w:t>
      </w:r>
      <w:r w:rsidRPr="00BF6717">
        <w:rPr>
          <w:rFonts w:ascii="Times New Roman" w:hAnsi="Times New Roman"/>
          <w:spacing w:val="1"/>
          <w:sz w:val="28"/>
          <w:szCs w:val="28"/>
          <w:shd w:val="clear" w:color="auto" w:fill="FCFCFC"/>
        </w:rPr>
        <w:t xml:space="preserve"> For many people, especially young people, a smart phone is a constant companion. Mobile apps which allow individuals to use a smart </w:t>
      </w:r>
      <w:r w:rsidRPr="00BF6717">
        <w:rPr>
          <w:rFonts w:ascii="Times New Roman" w:hAnsi="Times New Roman"/>
          <w:spacing w:val="1"/>
          <w:sz w:val="28"/>
          <w:szCs w:val="28"/>
          <w:shd w:val="clear" w:color="auto" w:fill="FCFCFC"/>
        </w:rPr>
        <w:lastRenderedPageBreak/>
        <w:t>device to enhance their learning have the potential to be very useful for mastering basic educational material. In our highly connected world, this type of application will become much more common.</w:t>
      </w: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shd w:val="clear" w:color="auto" w:fill="FFFFFF"/>
        </w:rPr>
      </w:pPr>
      <w:proofErr w:type="spellStart"/>
      <w:r w:rsidRPr="00BF6717">
        <w:rPr>
          <w:rFonts w:ascii="Times New Roman" w:hAnsi="Times New Roman"/>
          <w:b/>
          <w:sz w:val="28"/>
          <w:szCs w:val="28"/>
        </w:rPr>
        <w:t>Donghui</w:t>
      </w:r>
      <w:proofErr w:type="spellEnd"/>
      <w:r w:rsidRPr="00BF6717">
        <w:rPr>
          <w:rFonts w:ascii="Times New Roman" w:hAnsi="Times New Roman"/>
          <w:b/>
          <w:sz w:val="28"/>
          <w:szCs w:val="28"/>
        </w:rPr>
        <w:t xml:space="preserve"> Shi, et al (2015) </w:t>
      </w:r>
      <w:r w:rsidRPr="00BF6717">
        <w:rPr>
          <w:rFonts w:ascii="Times New Roman" w:hAnsi="Times New Roman"/>
          <w:sz w:val="28"/>
          <w:szCs w:val="28"/>
        </w:rPr>
        <w:t>studied on a topic</w:t>
      </w:r>
      <w:r w:rsidRPr="00BF6717">
        <w:rPr>
          <w:rFonts w:ascii="Times New Roman" w:hAnsi="Times New Roman"/>
          <w:b/>
          <w:sz w:val="28"/>
          <w:szCs w:val="28"/>
        </w:rPr>
        <w:t xml:space="preserve"> ‘</w:t>
      </w:r>
      <w:r w:rsidRPr="00BF6717">
        <w:rPr>
          <w:rFonts w:ascii="Times New Roman" w:eastAsia="Times New Roman" w:hAnsi="Times New Roman"/>
          <w:sz w:val="28"/>
          <w:szCs w:val="28"/>
        </w:rPr>
        <w:t>The Design and Implementation of English Listening Question Bank and Dynamic Examination System Based on Internet</w:t>
      </w:r>
      <w:r w:rsidRPr="00BF6717">
        <w:rPr>
          <w:rFonts w:ascii="Times New Roman" w:hAnsi="Times New Roman"/>
          <w:b/>
          <w:sz w:val="28"/>
          <w:szCs w:val="28"/>
        </w:rPr>
        <w:t xml:space="preserve">’. </w:t>
      </w:r>
      <w:r w:rsidRPr="00BF6717">
        <w:rPr>
          <w:rFonts w:ascii="Times New Roman" w:hAnsi="Times New Roman"/>
          <w:sz w:val="28"/>
          <w:szCs w:val="28"/>
        </w:rPr>
        <w:t>T</w:t>
      </w:r>
      <w:r w:rsidRPr="00BF6717">
        <w:rPr>
          <w:rFonts w:ascii="Times New Roman" w:hAnsi="Times New Roman"/>
          <w:sz w:val="28"/>
          <w:szCs w:val="28"/>
          <w:shd w:val="clear" w:color="auto" w:fill="FFFFFF"/>
        </w:rPr>
        <w:t>he paper proposes an English listening question bank and dynamic examination system.</w:t>
      </w:r>
      <w:r w:rsidRPr="00BF6717">
        <w:rPr>
          <w:rFonts w:ascii="Times New Roman" w:eastAsia="Times New Roman" w:hAnsi="Times New Roman"/>
          <w:sz w:val="28"/>
          <w:szCs w:val="28"/>
        </w:rPr>
        <w:t xml:space="preserve"> </w:t>
      </w:r>
      <w:proofErr w:type="gramStart"/>
      <w:r w:rsidRPr="00BF6717">
        <w:rPr>
          <w:rFonts w:ascii="Times New Roman" w:hAnsi="Times New Roman"/>
          <w:sz w:val="28"/>
          <w:szCs w:val="28"/>
          <w:shd w:val="clear" w:color="auto" w:fill="FFFFFF"/>
        </w:rPr>
        <w:t>in</w:t>
      </w:r>
      <w:proofErr w:type="gramEnd"/>
      <w:r w:rsidRPr="00BF6717">
        <w:rPr>
          <w:rFonts w:ascii="Times New Roman" w:hAnsi="Times New Roman"/>
          <w:sz w:val="28"/>
          <w:szCs w:val="28"/>
          <w:shd w:val="clear" w:color="auto" w:fill="FFFFFF"/>
        </w:rPr>
        <w:t xml:space="preserve"> order to improve English listening teaching level and enhance students’ listening capabilities The listening bank can manage questions including audio materials collected by the Anhui </w:t>
      </w:r>
      <w:proofErr w:type="spellStart"/>
      <w:r w:rsidRPr="00BF6717">
        <w:rPr>
          <w:rFonts w:ascii="Times New Roman" w:hAnsi="Times New Roman"/>
          <w:sz w:val="28"/>
          <w:szCs w:val="28"/>
          <w:shd w:val="clear" w:color="auto" w:fill="FFFFFF"/>
        </w:rPr>
        <w:t>Jianzhu</w:t>
      </w:r>
      <w:proofErr w:type="spellEnd"/>
      <w:r w:rsidRPr="00BF6717">
        <w:rPr>
          <w:rFonts w:ascii="Times New Roman" w:hAnsi="Times New Roman"/>
          <w:sz w:val="28"/>
          <w:szCs w:val="28"/>
          <w:shd w:val="clear" w:color="auto" w:fill="FFFFFF"/>
        </w:rPr>
        <w:t xml:space="preserve"> University,</w:t>
      </w:r>
      <w:r w:rsidRPr="00BF6717">
        <w:rPr>
          <w:rStyle w:val="fs2"/>
          <w:rFonts w:ascii="Times New Roman" w:hAnsi="Times New Roman"/>
          <w:spacing w:val="2"/>
          <w:position w:val="29"/>
          <w:sz w:val="28"/>
          <w:szCs w:val="28"/>
          <w:shd w:val="clear" w:color="auto" w:fill="FFFFFF"/>
        </w:rPr>
        <w:t xml:space="preserve"> </w:t>
      </w:r>
      <w:r w:rsidRPr="00BF6717">
        <w:rPr>
          <w:rFonts w:ascii="Times New Roman" w:hAnsi="Times New Roman"/>
          <w:sz w:val="28"/>
          <w:szCs w:val="28"/>
          <w:shd w:val="clear" w:color="auto" w:fill="FFFFFF"/>
        </w:rPr>
        <w:t>Hefei, China. The dynamic examination system based on the question bank can randomly extract different types of questions from the bank according to the exam paper strategy. The system can generate an independent exam paper and a corresponding sound file for each student in an examination with the same exam paper strategy. It can avoid plagiarizing between students of adjacent seats. The developed system has been used in our university for two years. Three hundred students can take the examination at the same time using the exam papers and audio files generated by the system.</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 xml:space="preserve">Tamil </w:t>
      </w:r>
      <w:proofErr w:type="spellStart"/>
      <w:r w:rsidRPr="00BF6717">
        <w:rPr>
          <w:rFonts w:ascii="Times New Roman" w:hAnsi="Times New Roman"/>
          <w:b/>
          <w:sz w:val="28"/>
          <w:szCs w:val="28"/>
        </w:rPr>
        <w:t>Selvan</w:t>
      </w:r>
      <w:proofErr w:type="spellEnd"/>
      <w:r w:rsidRPr="00BF6717">
        <w:rPr>
          <w:rFonts w:ascii="Times New Roman" w:hAnsi="Times New Roman"/>
          <w:b/>
          <w:sz w:val="28"/>
          <w:szCs w:val="28"/>
        </w:rPr>
        <w:t xml:space="preserve"> et al. (2013)</w:t>
      </w:r>
      <w:r w:rsidRPr="00BF6717">
        <w:rPr>
          <w:rFonts w:ascii="Times New Roman" w:hAnsi="Times New Roman"/>
          <w:sz w:val="28"/>
          <w:szCs w:val="28"/>
        </w:rPr>
        <w:t xml:space="preserve"> conducted a study on e-Content Development in Engineering Courses: Students Needs and Readiness. The objective of this research was to see the readiness and needs of students in the development of e-content in engineering courses. Forty-six polytechnic students in Malaysia participated in this study. Questionnaires were used as an instrument for collecting data. The findings showed that most of the students have the skills and internet facilities, used either notes or printed module only, they also had a high level of willingness to learn through online, they needed materials that were not boring. The instructors also suggested forms of online learning contents suitable for engineering courses such as the use of videos, simulations, interactive and attractive visuals to give a real picture </w:t>
      </w:r>
      <w:r w:rsidRPr="00BF6717">
        <w:rPr>
          <w:rFonts w:ascii="Times New Roman" w:hAnsi="Times New Roman"/>
          <w:sz w:val="28"/>
          <w:szCs w:val="28"/>
        </w:rPr>
        <w:lastRenderedPageBreak/>
        <w:t>of the process. The need analysis was carried out to see the readiness and needs of students for e-content development for engineering courses. The study involved 46 polytechnic students. A survey instrument was used to collect data and the answers are “Yes or No”, using the 5 point Likert scale and open-ended questions.</w:t>
      </w:r>
    </w:p>
    <w:p w:rsidR="00D7676D" w:rsidRPr="00BF6717" w:rsidRDefault="00D7676D" w:rsidP="00D7676D">
      <w:pPr>
        <w:tabs>
          <w:tab w:val="left" w:pos="90"/>
        </w:tabs>
        <w:spacing w:line="360" w:lineRule="auto"/>
        <w:jc w:val="both"/>
        <w:rPr>
          <w:rFonts w:ascii="Times New Roman" w:hAnsi="Times New Roman"/>
          <w:sz w:val="28"/>
          <w:szCs w:val="28"/>
        </w:rPr>
      </w:pPr>
      <w:proofErr w:type="spellStart"/>
      <w:r w:rsidRPr="00BF6717">
        <w:rPr>
          <w:rFonts w:ascii="Times New Roman" w:hAnsi="Times New Roman"/>
          <w:b/>
          <w:sz w:val="28"/>
          <w:szCs w:val="28"/>
        </w:rPr>
        <w:t>Dilek</w:t>
      </w:r>
      <w:proofErr w:type="spellEnd"/>
      <w:r w:rsidRPr="00BF6717">
        <w:rPr>
          <w:rFonts w:ascii="Times New Roman" w:hAnsi="Times New Roman"/>
          <w:b/>
          <w:sz w:val="28"/>
          <w:szCs w:val="28"/>
        </w:rPr>
        <w:t xml:space="preserve"> (2010)</w:t>
      </w:r>
      <w:r w:rsidRPr="00BF6717">
        <w:rPr>
          <w:rFonts w:ascii="Times New Roman" w:hAnsi="Times New Roman"/>
          <w:sz w:val="28"/>
          <w:szCs w:val="28"/>
        </w:rPr>
        <w:t xml:space="preserve"> conducted a study on Interactive e-content Development for Vocational and Technical Education. The aim of this study was to investigate interactive and web based simulation contents on education for students’ achievement in vocational and technical Education. Research was carried on 10th class students in Department of Information Technology at Technical High School. The study was created by utilizing pre-test and post-test model. Sample set consist of 12 test and 12 control subjects, in total 24, 10th class students. Students who enrolled “Foundations of Information Technology” course were provided to make virtual experiments on laboratory application in simulation environment with web-based education. Same course was given in traditional teaching and laboratory work style to the control group students. Achievement tests that developed to measure success was used as pre-test and post-test. Interactive and web-based content of simulation education may be a solution to shortage of professional tools and space and shortage of teaching staff. </w:t>
      </w:r>
      <w:r w:rsidRPr="00BF6717">
        <w:rPr>
          <w:rFonts w:ascii="Times New Roman" w:hAnsi="Times New Roman"/>
          <w:sz w:val="28"/>
          <w:szCs w:val="28"/>
        </w:rPr>
        <w:tab/>
        <w:t xml:space="preserve"> </w:t>
      </w:r>
      <w:r w:rsidRPr="00BF6717">
        <w:rPr>
          <w:rFonts w:ascii="Times New Roman" w:hAnsi="Times New Roman"/>
          <w:sz w:val="28"/>
          <w:szCs w:val="28"/>
        </w:rPr>
        <w:tab/>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El-</w:t>
      </w:r>
      <w:proofErr w:type="spellStart"/>
      <w:r w:rsidRPr="00BF6717">
        <w:rPr>
          <w:rFonts w:ascii="Times New Roman" w:hAnsi="Times New Roman"/>
          <w:b/>
          <w:sz w:val="28"/>
          <w:szCs w:val="28"/>
        </w:rPr>
        <w:t>Sofany</w:t>
      </w:r>
      <w:proofErr w:type="spellEnd"/>
      <w:r w:rsidRPr="00BF6717">
        <w:rPr>
          <w:rFonts w:ascii="Times New Roman" w:hAnsi="Times New Roman"/>
          <w:b/>
          <w:sz w:val="28"/>
          <w:szCs w:val="28"/>
        </w:rPr>
        <w:t xml:space="preserve"> H, et al (2009)</w:t>
      </w:r>
      <w:r w:rsidRPr="00BF6717">
        <w:rPr>
          <w:rFonts w:ascii="Times New Roman" w:hAnsi="Times New Roman"/>
          <w:sz w:val="28"/>
          <w:szCs w:val="28"/>
        </w:rPr>
        <w:t xml:space="preserve"> </w:t>
      </w:r>
      <w:proofErr w:type="gramStart"/>
      <w:r w:rsidRPr="00BF6717">
        <w:rPr>
          <w:rFonts w:ascii="Times New Roman" w:hAnsi="Times New Roman"/>
          <w:sz w:val="28"/>
          <w:szCs w:val="28"/>
        </w:rPr>
        <w:t>The</w:t>
      </w:r>
      <w:proofErr w:type="gramEnd"/>
      <w:r w:rsidRPr="00BF6717">
        <w:rPr>
          <w:rFonts w:ascii="Times New Roman" w:hAnsi="Times New Roman"/>
          <w:sz w:val="28"/>
          <w:szCs w:val="28"/>
        </w:rPr>
        <w:t xml:space="preserve"> related literature is pertaining to </w:t>
      </w:r>
      <w:r w:rsidRPr="00BF6717">
        <w:rPr>
          <w:rFonts w:ascii="Times New Roman" w:hAnsi="Times New Roman"/>
          <w:sz w:val="28"/>
          <w:szCs w:val="28"/>
          <w:shd w:val="clear" w:color="auto" w:fill="FFFFFF"/>
        </w:rPr>
        <w:t>“</w:t>
      </w:r>
      <w:r w:rsidRPr="00BF6717">
        <w:rPr>
          <w:rStyle w:val="label"/>
          <w:rFonts w:ascii="Times New Roman" w:hAnsi="Times New Roman"/>
          <w:sz w:val="28"/>
          <w:szCs w:val="28"/>
        </w:rPr>
        <w:t>Web based Question-Bank system to improve e-learning education in Qatari School”.</w:t>
      </w:r>
      <w:r w:rsidRPr="00BF6717">
        <w:rPr>
          <w:rFonts w:ascii="Times New Roman" w:hAnsi="Times New Roman"/>
          <w:sz w:val="28"/>
          <w:szCs w:val="28"/>
        </w:rPr>
        <w:t xml:space="preserve"> </w:t>
      </w:r>
      <w:proofErr w:type="gramStart"/>
      <w:r w:rsidRPr="00BF6717">
        <w:rPr>
          <w:rFonts w:ascii="Times New Roman" w:hAnsi="Times New Roman"/>
          <w:sz w:val="28"/>
          <w:szCs w:val="28"/>
        </w:rPr>
        <w:t>conducted</w:t>
      </w:r>
      <w:proofErr w:type="gramEnd"/>
      <w:r w:rsidRPr="00BF6717">
        <w:rPr>
          <w:rFonts w:ascii="Times New Roman" w:hAnsi="Times New Roman"/>
          <w:sz w:val="28"/>
          <w:szCs w:val="28"/>
        </w:rPr>
        <w:t xml:space="preserve"> a study to improve e-</w:t>
      </w:r>
      <w:r w:rsidR="00BF6717" w:rsidRPr="00BF6717">
        <w:rPr>
          <w:rFonts w:ascii="Times New Roman" w:hAnsi="Times New Roman"/>
          <w:sz w:val="28"/>
          <w:szCs w:val="28"/>
        </w:rPr>
        <w:t>learning through</w:t>
      </w:r>
      <w:r w:rsidRPr="00BF6717">
        <w:rPr>
          <w:rFonts w:ascii="Times New Roman" w:hAnsi="Times New Roman"/>
          <w:sz w:val="28"/>
          <w:szCs w:val="28"/>
        </w:rPr>
        <w:t xml:space="preserve"> Question –</w:t>
      </w:r>
      <w:proofErr w:type="spellStart"/>
      <w:r w:rsidRPr="00BF6717">
        <w:rPr>
          <w:rFonts w:ascii="Times New Roman" w:hAnsi="Times New Roman"/>
          <w:sz w:val="28"/>
          <w:szCs w:val="28"/>
        </w:rPr>
        <w:t>Bank..</w:t>
      </w:r>
      <w:r w:rsidRPr="00BF6717">
        <w:rPr>
          <w:rFonts w:ascii="Times New Roman" w:hAnsi="Times New Roman"/>
          <w:sz w:val="28"/>
          <w:szCs w:val="28"/>
          <w:shd w:val="clear" w:color="auto" w:fill="FFFFFF"/>
        </w:rPr>
        <w:t>The</w:t>
      </w:r>
      <w:proofErr w:type="spellEnd"/>
      <w:r w:rsidRPr="00BF6717">
        <w:rPr>
          <w:rFonts w:ascii="Times New Roman" w:hAnsi="Times New Roman"/>
          <w:sz w:val="28"/>
          <w:szCs w:val="28"/>
          <w:shd w:val="clear" w:color="auto" w:fill="FFFFFF"/>
        </w:rPr>
        <w:t xml:space="preserve"> assessment process in an educational system is an important and essential part of its success to assure the correct way of knowledge transmission and to ensure that students are working correctly and succeed to acquire the needed knowledge. This paper describes the analysis, design, and implementation of the Questions-Bank </w:t>
      </w:r>
      <w:proofErr w:type="gramStart"/>
      <w:r w:rsidRPr="00BF6717">
        <w:rPr>
          <w:rFonts w:ascii="Times New Roman" w:hAnsi="Times New Roman"/>
          <w:sz w:val="28"/>
          <w:szCs w:val="28"/>
          <w:shd w:val="clear" w:color="auto" w:fill="FFFFFF"/>
        </w:rPr>
        <w:t>system, that</w:t>
      </w:r>
      <w:proofErr w:type="gramEnd"/>
      <w:r w:rsidRPr="00BF6717">
        <w:rPr>
          <w:rFonts w:ascii="Times New Roman" w:hAnsi="Times New Roman"/>
          <w:sz w:val="28"/>
          <w:szCs w:val="28"/>
          <w:shd w:val="clear" w:color="auto" w:fill="FFFFFF"/>
        </w:rPr>
        <w:t xml:space="preserve"> allows the students of primary, preparatory, and secondary schools to take web-based quizzes and exams, to download course reviews, and previous exams. </w:t>
      </w:r>
      <w:r w:rsidRPr="00BF6717">
        <w:rPr>
          <w:rFonts w:ascii="Times New Roman" w:hAnsi="Times New Roman"/>
          <w:sz w:val="28"/>
          <w:szCs w:val="28"/>
          <w:shd w:val="clear" w:color="auto" w:fill="FFFFFF"/>
        </w:rPr>
        <w:lastRenderedPageBreak/>
        <w:t xml:space="preserve">"Questions-Bank", means that each question has a weight and area of knowledge deals with it. The system facilitates generation of automatic, balanced, and different exam sheets, that containing different types of questions, covering the entire curriculum, and displaying gradually from easiness to difficulty. The exam sheet produced by the system, takes into account the different levels of the students from excellent, good, to fair, and avoids any mistakes of language and non-clear terminologies. The system allows the schools to create a Questions-Bank </w:t>
      </w:r>
      <w:proofErr w:type="gramStart"/>
      <w:r w:rsidRPr="00BF6717">
        <w:rPr>
          <w:rFonts w:ascii="Times New Roman" w:hAnsi="Times New Roman"/>
          <w:sz w:val="28"/>
          <w:szCs w:val="28"/>
          <w:shd w:val="clear" w:color="auto" w:fill="FFFFFF"/>
        </w:rPr>
        <w:t>database, that</w:t>
      </w:r>
      <w:proofErr w:type="gramEnd"/>
      <w:r w:rsidRPr="00BF6717">
        <w:rPr>
          <w:rFonts w:ascii="Times New Roman" w:hAnsi="Times New Roman"/>
          <w:sz w:val="28"/>
          <w:szCs w:val="28"/>
          <w:shd w:val="clear" w:color="auto" w:fill="FFFFFF"/>
        </w:rPr>
        <w:t xml:space="preserve"> stores the previous exams, the model answers, the reviews, and useful exercises for each course. Our system is used successfully in distance learning as well as in self-training. We have tested the system with different type of courses taught in Qatari schools, ranged from primary to secondary levels. The feedbacks of both teachers and students were highly promising.</w:t>
      </w: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McConnell et al.(2008)</w:t>
      </w:r>
      <w:r w:rsidRPr="00BF6717">
        <w:rPr>
          <w:rFonts w:ascii="Times New Roman" w:hAnsi="Times New Roman"/>
          <w:sz w:val="28"/>
          <w:szCs w:val="28"/>
        </w:rPr>
        <w:t xml:space="preserve"> also found that the UK teachers believed that e-learning meant that students were in a better position to reflect on how the group was collaborating and, as a consequence, this reflection “had beneficial effects on the learning process itself” (p. 724). This belief contrasts with Chinese informants, who were doubtful on the degree to which e-learning could improve teaching. Because the lecture method is used to such a large degree, the teachers from School of Network Learning expressed uncertainty as to whether or not students were capable of more autonomous learning.</w:t>
      </w:r>
    </w:p>
    <w:p w:rsidR="00D7676D" w:rsidRPr="00BF6717" w:rsidRDefault="00C160EB" w:rsidP="00D7676D">
      <w:pPr>
        <w:shd w:val="clear" w:color="auto" w:fill="FFFFFF"/>
        <w:tabs>
          <w:tab w:val="left" w:pos="90"/>
        </w:tabs>
        <w:spacing w:line="360" w:lineRule="auto"/>
        <w:jc w:val="both"/>
        <w:rPr>
          <w:rFonts w:ascii="Times New Roman" w:hAnsi="Times New Roman"/>
          <w:sz w:val="28"/>
          <w:szCs w:val="28"/>
        </w:rPr>
      </w:pPr>
      <w:r>
        <w:rPr>
          <w:rFonts w:ascii="Times New Roman" w:hAnsi="Times New Roman"/>
          <w:b/>
          <w:sz w:val="28"/>
          <w:szCs w:val="28"/>
        </w:rPr>
        <w:t>González</w:t>
      </w:r>
      <w:r w:rsidR="00D7676D" w:rsidRPr="00BF6717">
        <w:rPr>
          <w:rFonts w:ascii="Times New Roman" w:hAnsi="Times New Roman"/>
          <w:b/>
          <w:sz w:val="28"/>
          <w:szCs w:val="28"/>
        </w:rPr>
        <w:t xml:space="preserve"> (2009).</w:t>
      </w:r>
      <w:r w:rsidR="00D7676D" w:rsidRPr="00BF6717">
        <w:rPr>
          <w:rFonts w:ascii="Times New Roman" w:hAnsi="Times New Roman"/>
          <w:sz w:val="28"/>
          <w:szCs w:val="28"/>
        </w:rPr>
        <w:t xml:space="preserve"> Gonzalez discussed the results from a study conducted at two Australian universities. The study applied a </w:t>
      </w:r>
      <w:proofErr w:type="spellStart"/>
      <w:r w:rsidR="00D7676D" w:rsidRPr="00BF6717">
        <w:rPr>
          <w:rFonts w:ascii="Times New Roman" w:hAnsi="Times New Roman"/>
          <w:sz w:val="28"/>
          <w:szCs w:val="28"/>
        </w:rPr>
        <w:t>phenomenographical</w:t>
      </w:r>
      <w:proofErr w:type="spellEnd"/>
      <w:r w:rsidR="00D7676D" w:rsidRPr="00BF6717">
        <w:rPr>
          <w:rFonts w:ascii="Times New Roman" w:hAnsi="Times New Roman"/>
          <w:sz w:val="28"/>
          <w:szCs w:val="28"/>
        </w:rPr>
        <w:t xml:space="preserve"> approach, and 18 interviews were held with teachers with different experience in e-learning teaching. The aim of the study was to examine “what university teachers think eLearning is good for in their teaching” (Gonzalez, 2009, p. 61). Gonzalez explained that the teachers experienced the concept of e-learning as a “medium”. The different teacher beliefs about e-learning as a medium, made visible in the interviews, were then put </w:t>
      </w:r>
      <w:r w:rsidR="00D7676D" w:rsidRPr="00BF6717">
        <w:rPr>
          <w:rFonts w:ascii="Times New Roman" w:hAnsi="Times New Roman"/>
          <w:sz w:val="28"/>
          <w:szCs w:val="28"/>
        </w:rPr>
        <w:lastRenderedPageBreak/>
        <w:t xml:space="preserve">together in four sets of categories: 1.Provide information to students.2. “Occasional” online communication. 3. Engaging students in online discussions.4. Support knowledge-building tasks (Gonzalez, 2009, p. 66) </w:t>
      </w:r>
      <w:r w:rsidRPr="00BF6717">
        <w:rPr>
          <w:rFonts w:ascii="Times New Roman" w:hAnsi="Times New Roman"/>
          <w:sz w:val="28"/>
          <w:szCs w:val="28"/>
        </w:rPr>
        <w:t>both</w:t>
      </w:r>
      <w:r w:rsidR="00D7676D" w:rsidRPr="00BF6717">
        <w:rPr>
          <w:rFonts w:ascii="Times New Roman" w:hAnsi="Times New Roman"/>
          <w:sz w:val="28"/>
          <w:szCs w:val="28"/>
        </w:rPr>
        <w:t xml:space="preserve"> category 1and 2 concern what teachers are actually doing. For example, the informants believed that the first category refers to how a tutor uses his or her knowledge as a point of departure to deliver relevant information to students. Similarly, the following category (category 2) represents how teachers are constructing technological environments for students to correspond with each other as well as the teacher. In category 3, the main focus is to make it possible for students to acquire a more advanced level of knowledge. Providing students with different online discussion forums where they are able to study a particular subject also gives students the opportunity to broaden their knowledge. In the last category, category 4</w:t>
      </w:r>
      <w:proofErr w:type="gramStart"/>
      <w:r w:rsidR="00D7676D" w:rsidRPr="00BF6717">
        <w:rPr>
          <w:rFonts w:ascii="Times New Roman" w:hAnsi="Times New Roman"/>
          <w:sz w:val="28"/>
          <w:szCs w:val="28"/>
        </w:rPr>
        <w:t>,the</w:t>
      </w:r>
      <w:proofErr w:type="gramEnd"/>
      <w:r w:rsidR="00D7676D" w:rsidRPr="00BF6717">
        <w:rPr>
          <w:rFonts w:ascii="Times New Roman" w:hAnsi="Times New Roman"/>
          <w:sz w:val="28"/>
          <w:szCs w:val="28"/>
        </w:rPr>
        <w:t xml:space="preserve"> teachers ‘roles are characterized by assisting students in constructing knowledge. According to Gonzalez (2009), the last category represents an understanding of the online environment as a space for having a large amount of interaction between course participants. Interaction is seen to occur in multiple ways: between students and/or teachers; sharing ideas and information; co-creating reports or conceptual </w:t>
      </w:r>
      <w:r w:rsidRPr="00BF6717">
        <w:rPr>
          <w:rFonts w:ascii="Times New Roman" w:hAnsi="Times New Roman"/>
          <w:sz w:val="28"/>
          <w:szCs w:val="28"/>
        </w:rPr>
        <w:t>artifacts</w:t>
      </w:r>
      <w:r w:rsidR="00D7676D" w:rsidRPr="00BF6717">
        <w:rPr>
          <w:rFonts w:ascii="Times New Roman" w:hAnsi="Times New Roman"/>
          <w:sz w:val="28"/>
          <w:szCs w:val="28"/>
        </w:rPr>
        <w:t xml:space="preserve"> and other products of learning, etc. (p. 70).</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 xml:space="preserve">Chiang &amp; </w:t>
      </w:r>
      <w:proofErr w:type="gramStart"/>
      <w:r w:rsidRPr="00BF6717">
        <w:rPr>
          <w:rFonts w:ascii="Times New Roman" w:hAnsi="Times New Roman"/>
          <w:b/>
          <w:sz w:val="28"/>
          <w:szCs w:val="28"/>
        </w:rPr>
        <w:t>Lan</w:t>
      </w:r>
      <w:proofErr w:type="gramEnd"/>
      <w:r w:rsidRPr="00BF6717">
        <w:rPr>
          <w:rFonts w:ascii="Times New Roman" w:hAnsi="Times New Roman"/>
          <w:b/>
          <w:sz w:val="28"/>
          <w:szCs w:val="28"/>
        </w:rPr>
        <w:t xml:space="preserve"> (2014)</w:t>
      </w:r>
      <w:r w:rsidRPr="00BF6717">
        <w:rPr>
          <w:rFonts w:ascii="Times New Roman" w:hAnsi="Times New Roman"/>
          <w:sz w:val="28"/>
          <w:szCs w:val="28"/>
        </w:rPr>
        <w:t xml:space="preserve"> conducted a study on E-Learning Material Development for Vocational High School. This study aimed to develop e-learning materials of the hospitality program for vocational schools through systematized instructional design. By literature review and interview, this study generalized instructional framework and strategy, and employed the ADDIE model in the development of e-course of the indigenous food. According to self-report of e-learning material accreditation of the Ministry of Education, this study conducted questionnaire survey on 30 students in the Department of Home Economics of a vocational school, as well as 10 experts, in order to determine the appropriateness of the design </w:t>
      </w:r>
      <w:r w:rsidRPr="00BF6717">
        <w:rPr>
          <w:rFonts w:ascii="Times New Roman" w:hAnsi="Times New Roman"/>
          <w:sz w:val="28"/>
          <w:szCs w:val="28"/>
        </w:rPr>
        <w:lastRenderedPageBreak/>
        <w:t>of the e-teaching materials. The findings suggested that, “description and framework of teaching material content”, “design of teaching materials”, “media and interface design”, and “users satisfaction” are positively regarded by students and experts. The results proved that the ADDIE instructional model used by this study can effectively develop e-learning materials.</w:t>
      </w:r>
      <w:r w:rsidRPr="00BF6717">
        <w:rPr>
          <w:rFonts w:ascii="Times New Roman" w:hAnsi="Times New Roman"/>
          <w:b/>
          <w:sz w:val="28"/>
          <w:szCs w:val="28"/>
        </w:rPr>
        <w:t xml:space="preserve"> </w:t>
      </w:r>
    </w:p>
    <w:p w:rsidR="00D7676D" w:rsidRPr="00BF6717" w:rsidRDefault="00D7676D" w:rsidP="00D7676D">
      <w:pPr>
        <w:shd w:val="clear" w:color="auto" w:fill="FFFFFF"/>
        <w:tabs>
          <w:tab w:val="left" w:pos="90"/>
        </w:tabs>
        <w:spacing w:after="0" w:line="360" w:lineRule="auto"/>
        <w:jc w:val="both"/>
        <w:textAlignment w:val="center"/>
        <w:rPr>
          <w:rFonts w:ascii="Times New Roman" w:eastAsia="Times New Roman" w:hAnsi="Times New Roman"/>
          <w:sz w:val="28"/>
          <w:szCs w:val="28"/>
        </w:rPr>
      </w:pPr>
      <w:r w:rsidRPr="00BF6717">
        <w:rPr>
          <w:rFonts w:ascii="Times New Roman" w:hAnsi="Times New Roman"/>
          <w:b/>
          <w:sz w:val="28"/>
          <w:szCs w:val="28"/>
        </w:rPr>
        <w:t xml:space="preserve">Dalziel, </w:t>
      </w:r>
      <w:proofErr w:type="gramStart"/>
      <w:r w:rsidRPr="00BF6717">
        <w:rPr>
          <w:rFonts w:ascii="Times New Roman" w:hAnsi="Times New Roman"/>
          <w:b/>
          <w:sz w:val="28"/>
          <w:szCs w:val="28"/>
        </w:rPr>
        <w:t>( 2000</w:t>
      </w:r>
      <w:proofErr w:type="gramEnd"/>
      <w:r w:rsidRPr="00BF6717">
        <w:rPr>
          <w:rFonts w:ascii="Times New Roman" w:hAnsi="Times New Roman"/>
          <w:b/>
          <w:sz w:val="28"/>
          <w:szCs w:val="28"/>
        </w:rPr>
        <w:t xml:space="preserve">) </w:t>
      </w:r>
      <w:r w:rsidRPr="00BF6717">
        <w:rPr>
          <w:rFonts w:ascii="Times New Roman" w:hAnsi="Times New Roman"/>
          <w:sz w:val="28"/>
          <w:szCs w:val="28"/>
        </w:rPr>
        <w:t xml:space="preserve">made a study on ‘Integrating Computer Assisted Assessment with Textbooks and Question Banks’. Computer assisted assessment (CAA) can play both formative and summative roles in teaching and learning (e.g. practice questions and exams). In either case, the creation of questions is often a time consuming task, and changes in course content or textbooks can necessitate rewriting of questions. One solution to the problem of creating large number of questions is provided by textbook publishers, who sometimes provide question banks to teachers as an ancillary material when textbooks are prescribed for students in the teacher’s course. In past decade, computer software has been included for the presentation of material from question banks, but those were stand-alone computers and often not user-friendly. Advantages of using the web for integrated question banks and software systems include easier dissemination of questions, greater flexibility for teachers in constructing and editing questions, easier sharing of questions among teachers (both within and between educational institutions). As a result, it was argued that the integration of web-based assessment software, question banks and textbooks will be a major development in the coming decade for publishers and teachers. This will lead to higher quality questions, better software tools, and greater sharing of questions among the teachers. </w:t>
      </w:r>
    </w:p>
    <w:p w:rsidR="00D7676D" w:rsidRPr="00BF6717" w:rsidRDefault="00D7676D" w:rsidP="00D7676D">
      <w:pPr>
        <w:shd w:val="clear" w:color="auto" w:fill="FFFFFF"/>
        <w:tabs>
          <w:tab w:val="left" w:pos="90"/>
        </w:tabs>
        <w:spacing w:after="0" w:line="360" w:lineRule="auto"/>
        <w:jc w:val="both"/>
        <w:textAlignment w:val="center"/>
        <w:rPr>
          <w:rFonts w:ascii="Times New Roman" w:eastAsia="Times New Roman" w:hAnsi="Times New Roman"/>
          <w:sz w:val="28"/>
          <w:szCs w:val="28"/>
        </w:rPr>
      </w:pPr>
      <w:r w:rsidRPr="00BF6717">
        <w:rPr>
          <w:rFonts w:ascii="Times New Roman" w:hAnsi="Times New Roman"/>
          <w:b/>
          <w:sz w:val="28"/>
          <w:szCs w:val="28"/>
        </w:rPr>
        <w:t>Gaeta (2013)</w:t>
      </w:r>
      <w:r w:rsidRPr="00BF6717">
        <w:rPr>
          <w:rFonts w:ascii="Times New Roman" w:hAnsi="Times New Roman"/>
          <w:sz w:val="28"/>
          <w:szCs w:val="28"/>
        </w:rPr>
        <w:t xml:space="preserve"> conducted a study on An Approach to Personalized E-Learning. This research focused on the concept of personalized e-learning for the computer science or informatics education. Several authors have stated that personalization, in educational context, allows executing more efficient and effective learning </w:t>
      </w:r>
      <w:r w:rsidRPr="00BF6717">
        <w:rPr>
          <w:rFonts w:ascii="Times New Roman" w:hAnsi="Times New Roman"/>
          <w:sz w:val="28"/>
          <w:szCs w:val="28"/>
        </w:rPr>
        <w:lastRenderedPageBreak/>
        <w:t>processes. On the other side the use of Semantic Web technologies e.g. ontology was more and more often considered as a technological basis for personalization in e-Learning the so-called self-regulated learning. In this research it was described how personalization can be exploited in e-Learning systems, focusing on the Intelligent Web Teacher (IWT). Therefore the evaluation of the personalization tools was tested in real academic courses, where e-Learning activities were carried out to complement the traditional lectures.</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Markova (2010)</w:t>
      </w:r>
      <w:r w:rsidRPr="00BF6717">
        <w:rPr>
          <w:rFonts w:ascii="Times New Roman" w:hAnsi="Times New Roman"/>
          <w:sz w:val="28"/>
          <w:szCs w:val="28"/>
        </w:rPr>
        <w:t xml:space="preserve"> in this article found that e-learning enables higher interactivity among professors and students and study material coverage in both undergraduate/graduate students. Further, professors and assistants ensure that students’ critical thinking is developed, and to provide them freedom in discussion, topics choice, exchange of ideas and information, and expansion of knowledge. As the development of technology grows, e-learning helps students in their studies in an easy manner, anytime and anywhere. </w:t>
      </w:r>
      <w:r w:rsidR="00C160EB" w:rsidRPr="00BF6717">
        <w:rPr>
          <w:rFonts w:ascii="Times New Roman" w:hAnsi="Times New Roman"/>
          <w:sz w:val="28"/>
          <w:szCs w:val="28"/>
        </w:rPr>
        <w:t>E-Learning</w:t>
      </w:r>
      <w:r w:rsidRPr="00BF6717">
        <w:rPr>
          <w:rFonts w:ascii="Times New Roman" w:hAnsi="Times New Roman"/>
          <w:sz w:val="28"/>
          <w:szCs w:val="28"/>
        </w:rPr>
        <w:t xml:space="preserve"> has become a popular and acceptable way to study due to its flexibility and better innovativeness regarding introduction of new/contemporary programs as compared to traditional faculty. Also, many faculty who opted for e-learning started implementing various software packages supporting online learning in addition to application of different studying modalities. </w:t>
      </w:r>
    </w:p>
    <w:p w:rsidR="00D7676D" w:rsidRPr="00BF6717" w:rsidRDefault="00D7676D" w:rsidP="00D7676D">
      <w:pPr>
        <w:tabs>
          <w:tab w:val="left" w:pos="90"/>
        </w:tabs>
        <w:spacing w:line="360" w:lineRule="auto"/>
        <w:jc w:val="both"/>
        <w:rPr>
          <w:rFonts w:ascii="Times New Roman" w:hAnsi="Times New Roman"/>
          <w:sz w:val="28"/>
          <w:szCs w:val="28"/>
        </w:rPr>
      </w:pPr>
      <w:proofErr w:type="spellStart"/>
      <w:r w:rsidRPr="00BF6717">
        <w:rPr>
          <w:rFonts w:ascii="Times New Roman" w:hAnsi="Times New Roman"/>
          <w:b/>
          <w:sz w:val="28"/>
          <w:szCs w:val="28"/>
        </w:rPr>
        <w:t>Hage</w:t>
      </w:r>
      <w:proofErr w:type="spellEnd"/>
      <w:r w:rsidRPr="00BF6717">
        <w:rPr>
          <w:rFonts w:ascii="Times New Roman" w:hAnsi="Times New Roman"/>
          <w:b/>
          <w:sz w:val="28"/>
          <w:szCs w:val="28"/>
        </w:rPr>
        <w:t xml:space="preserve"> and </w:t>
      </w:r>
      <w:proofErr w:type="spellStart"/>
      <w:r w:rsidRPr="00BF6717">
        <w:rPr>
          <w:rFonts w:ascii="Times New Roman" w:hAnsi="Times New Roman"/>
          <w:b/>
          <w:sz w:val="28"/>
          <w:szCs w:val="28"/>
        </w:rPr>
        <w:t>Aimeur</w:t>
      </w:r>
      <w:proofErr w:type="spellEnd"/>
      <w:r w:rsidRPr="00BF6717">
        <w:rPr>
          <w:rFonts w:ascii="Times New Roman" w:hAnsi="Times New Roman"/>
          <w:b/>
          <w:sz w:val="28"/>
          <w:szCs w:val="28"/>
        </w:rPr>
        <w:t xml:space="preserve"> (2005)</w:t>
      </w:r>
      <w:r w:rsidRPr="00BF6717">
        <w:rPr>
          <w:rFonts w:ascii="Times New Roman" w:hAnsi="Times New Roman"/>
          <w:sz w:val="28"/>
          <w:szCs w:val="28"/>
        </w:rPr>
        <w:t xml:space="preserve"> discussed on ‘Search Facilities in Centralized Question Bank’ that although E-lea</w:t>
      </w:r>
      <w:r w:rsidR="00C160EB">
        <w:rPr>
          <w:rFonts w:ascii="Times New Roman" w:hAnsi="Times New Roman"/>
          <w:sz w:val="28"/>
          <w:szCs w:val="28"/>
        </w:rPr>
        <w:t>rn</w:t>
      </w:r>
      <w:r w:rsidRPr="00BF6717">
        <w:rPr>
          <w:rFonts w:ascii="Times New Roman" w:hAnsi="Times New Roman"/>
          <w:sz w:val="28"/>
          <w:szCs w:val="28"/>
        </w:rPr>
        <w:t>ing has advanced considerably in the last decade, some of its aspects, such as E-testing, are still in the development phase. Authoring tools and test banks for E-tests are becoming an integral and indispensable part of E-lea</w:t>
      </w:r>
      <w:r w:rsidR="00C160EB">
        <w:rPr>
          <w:rFonts w:ascii="Times New Roman" w:hAnsi="Times New Roman"/>
          <w:sz w:val="28"/>
          <w:szCs w:val="28"/>
        </w:rPr>
        <w:t>rn</w:t>
      </w:r>
      <w:r w:rsidRPr="00BF6717">
        <w:rPr>
          <w:rFonts w:ascii="Times New Roman" w:hAnsi="Times New Roman"/>
          <w:sz w:val="28"/>
          <w:szCs w:val="28"/>
        </w:rPr>
        <w:t>ing platforms and w</w:t>
      </w:r>
      <w:r w:rsidR="00C160EB">
        <w:rPr>
          <w:rFonts w:ascii="Times New Roman" w:hAnsi="Times New Roman"/>
          <w:sz w:val="28"/>
          <w:szCs w:val="28"/>
        </w:rPr>
        <w:t>ith the implementation of E-learn</w:t>
      </w:r>
      <w:r w:rsidRPr="00BF6717">
        <w:rPr>
          <w:rFonts w:ascii="Times New Roman" w:hAnsi="Times New Roman"/>
          <w:sz w:val="28"/>
          <w:szCs w:val="28"/>
        </w:rPr>
        <w:t xml:space="preserve">ing standards, such as IMS QTI, E-testing material can be easily shared and released across various platforms. With this extensive E-testing material and knowledge comes a new challenge: searching for and selecting the most adequate information. This proposes </w:t>
      </w:r>
      <w:r w:rsidRPr="00BF6717">
        <w:rPr>
          <w:rFonts w:ascii="Times New Roman" w:hAnsi="Times New Roman"/>
          <w:sz w:val="28"/>
          <w:szCs w:val="28"/>
        </w:rPr>
        <w:lastRenderedPageBreak/>
        <w:t xml:space="preserve">about using recommendation techniques to help a teacher search for and select questions from a shared and centralized IMS QTI-compliant question bank. The Exam Question Recommender System used a hybrid, feature-augmentation, recommendation approach. The recommender system used Content-Based and Knowledge-Based recommendation techniques, resorting to the use of a new heuristic function. The system also engaged in collecting both implicit and explicit feedback from the user in order to improve on future recommendations 10.Textbook Publishers’ Website Objective Question Banks: Does Their Use Improve Students’ Examination Performance? </w:t>
      </w:r>
    </w:p>
    <w:p w:rsidR="00D7676D" w:rsidRPr="00BF6717" w:rsidRDefault="00D7676D" w:rsidP="00D7676D">
      <w:pPr>
        <w:tabs>
          <w:tab w:val="left" w:pos="90"/>
        </w:tabs>
        <w:spacing w:line="360" w:lineRule="auto"/>
        <w:jc w:val="both"/>
        <w:rPr>
          <w:rFonts w:ascii="Times New Roman" w:hAnsi="Times New Roman"/>
          <w:b/>
          <w:sz w:val="28"/>
          <w:szCs w:val="28"/>
        </w:rPr>
      </w:pPr>
      <w:r w:rsidRPr="00BF6717">
        <w:rPr>
          <w:rFonts w:ascii="Times New Roman" w:hAnsi="Times New Roman"/>
          <w:b/>
          <w:sz w:val="28"/>
          <w:szCs w:val="28"/>
        </w:rPr>
        <w:t xml:space="preserve">Johnston and </w:t>
      </w:r>
      <w:proofErr w:type="spellStart"/>
      <w:r w:rsidRPr="00BF6717">
        <w:rPr>
          <w:rFonts w:ascii="Times New Roman" w:hAnsi="Times New Roman"/>
          <w:b/>
          <w:sz w:val="28"/>
          <w:szCs w:val="28"/>
        </w:rPr>
        <w:t>Huczynski</w:t>
      </w:r>
      <w:proofErr w:type="spellEnd"/>
      <w:r w:rsidRPr="00BF6717">
        <w:rPr>
          <w:rFonts w:ascii="Times New Roman" w:hAnsi="Times New Roman"/>
          <w:b/>
          <w:sz w:val="28"/>
          <w:szCs w:val="28"/>
        </w:rPr>
        <w:t xml:space="preserve">, (2006) </w:t>
      </w:r>
      <w:proofErr w:type="gramStart"/>
      <w:r w:rsidRPr="00BF6717">
        <w:rPr>
          <w:rFonts w:ascii="Times New Roman" w:hAnsi="Times New Roman"/>
          <w:sz w:val="28"/>
          <w:szCs w:val="28"/>
        </w:rPr>
        <w:t>This</w:t>
      </w:r>
      <w:proofErr w:type="gramEnd"/>
      <w:r w:rsidRPr="00BF6717">
        <w:rPr>
          <w:rFonts w:ascii="Times New Roman" w:hAnsi="Times New Roman"/>
          <w:sz w:val="28"/>
          <w:szCs w:val="28"/>
        </w:rPr>
        <w:t xml:space="preserve"> study was a survey of students’ usage of the objective question bank section of an academic publisher’s textbook website. The findings were based on a survey of 239 business and management undergraduates conducted using a quantitative research methodology. The results suggested that increased use of the objective question bank improves students’ examination performance only where it matched exactly the course assessment format. Other factors, such as usage cross-tabulated with gender and off-campus internet access were also examined. On the basis of this survey, the authors recommended the use of textbook publisher’s objective question banks in teaching business and management subjects at university 11.Open Source Software, Open Educational Resources and Digital Scholarship</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 xml:space="preserve"> Bernard, (2009) </w:t>
      </w:r>
      <w:r w:rsidRPr="00BF6717">
        <w:rPr>
          <w:rFonts w:ascii="Times New Roman" w:hAnsi="Times New Roman"/>
          <w:sz w:val="28"/>
          <w:szCs w:val="28"/>
        </w:rPr>
        <w:t xml:space="preserve">Colleges and universities are increasingly aware of the necessity to use technology to meet the academic mission of the institution. Technology is the key to create learning environments, both in person and online, that will prepare students to be productive citizens and workers in the twenty-first century. Students in the sciences and the humanities equally need experience with and understanding of technology, especially in an increasingly interdisciplinary world. Solving complex problems such as climate change requires scientific research as well as an </w:t>
      </w:r>
      <w:r w:rsidRPr="00BF6717">
        <w:rPr>
          <w:rFonts w:ascii="Times New Roman" w:hAnsi="Times New Roman"/>
          <w:sz w:val="28"/>
          <w:szCs w:val="28"/>
        </w:rPr>
        <w:lastRenderedPageBreak/>
        <w:t xml:space="preserve">economic, cultural, and historical framework. Increasingly, open source software (OSS) and open educational resources (OER) are seen as viable options for meeting these challenges, especially as a component of cyber infrastructure. Many campuses are recognizing the importance of the interplay or overlap between OER and OSS as an important feature for providing high quality teaching and educational experiences that prepare students to be knowledge workers in a knowledge society </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b/>
          <w:sz w:val="28"/>
          <w:szCs w:val="28"/>
        </w:rPr>
        <w:t xml:space="preserve">Cohen, </w:t>
      </w:r>
      <w:proofErr w:type="spellStart"/>
      <w:r w:rsidRPr="00BF6717">
        <w:rPr>
          <w:rFonts w:ascii="Times New Roman" w:hAnsi="Times New Roman"/>
          <w:b/>
          <w:sz w:val="28"/>
          <w:szCs w:val="28"/>
        </w:rPr>
        <w:t>Manion</w:t>
      </w:r>
      <w:proofErr w:type="spellEnd"/>
      <w:r w:rsidRPr="00BF6717">
        <w:rPr>
          <w:rFonts w:ascii="Times New Roman" w:hAnsi="Times New Roman"/>
          <w:b/>
          <w:sz w:val="28"/>
          <w:szCs w:val="28"/>
        </w:rPr>
        <w:t xml:space="preserve"> and Morrison, (2007)  </w:t>
      </w:r>
      <w:r w:rsidRPr="00BF6717">
        <w:rPr>
          <w:rFonts w:ascii="Times New Roman" w:hAnsi="Times New Roman"/>
          <w:sz w:val="28"/>
          <w:szCs w:val="28"/>
        </w:rPr>
        <w:t xml:space="preserve">reviewed the topic on “Web Survey Method Internet-Based Surveys” Internet-based surveys have moved from being in the form of emails to emails-plus-attachments of the questionnaire itself, to emails directing potential respondents to a website, or simply to websites. While emails have the attraction of immediacy, the potential for web-based surveys to include graphics has been too great for many researchers to resist. Often a combination of the two is used: emails direct potential participation to a website at which the survey questionnaire is located in HTML form, Google form. Although email surveys tend to attract greater response than web-based surveys, web-based surveys have the potential to reach greater numbers of participants, so web-based surveys are advisable; emails can be used as an addition, to contact participants to advise them to go to a particular website </w:t>
      </w: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shd w:val="clear" w:color="auto" w:fill="FFFFFF"/>
        </w:rPr>
      </w:pPr>
      <w:r w:rsidRPr="00BF6717">
        <w:rPr>
          <w:rFonts w:ascii="Times New Roman" w:hAnsi="Times New Roman"/>
          <w:b/>
          <w:sz w:val="28"/>
          <w:szCs w:val="28"/>
        </w:rPr>
        <w:t>Deborah O'Mara (2014)</w:t>
      </w:r>
      <w:r w:rsidRPr="00BF6717">
        <w:rPr>
          <w:rFonts w:ascii="Times New Roman" w:hAnsi="Times New Roman"/>
          <w:b/>
          <w:bCs/>
          <w:sz w:val="28"/>
          <w:szCs w:val="28"/>
        </w:rPr>
        <w:t xml:space="preserve"> </w:t>
      </w:r>
      <w:r w:rsidRPr="00BF6717">
        <w:rPr>
          <w:rFonts w:ascii="Times New Roman" w:hAnsi="Times New Roman"/>
          <w:bCs/>
          <w:sz w:val="28"/>
          <w:szCs w:val="28"/>
        </w:rPr>
        <w:t xml:space="preserve">conducted a study on ‘Exam Bank: a Pedagogic and Administrative System to Provide Effective Student Feedback and Stable Assessment </w:t>
      </w:r>
      <w:proofErr w:type="gramStart"/>
      <w:r w:rsidRPr="00BF6717">
        <w:rPr>
          <w:rFonts w:ascii="Times New Roman" w:hAnsi="Times New Roman"/>
          <w:bCs/>
          <w:sz w:val="28"/>
          <w:szCs w:val="28"/>
        </w:rPr>
        <w:t>Across</w:t>
      </w:r>
      <w:proofErr w:type="gramEnd"/>
      <w:r w:rsidRPr="00BF6717">
        <w:rPr>
          <w:rFonts w:ascii="Times New Roman" w:hAnsi="Times New Roman"/>
          <w:bCs/>
          <w:sz w:val="28"/>
          <w:szCs w:val="28"/>
        </w:rPr>
        <w:t xml:space="preserve"> Disciplines’. </w:t>
      </w:r>
      <w:r w:rsidRPr="00BF6717">
        <w:rPr>
          <w:rFonts w:ascii="Times New Roman" w:hAnsi="Times New Roman"/>
          <w:sz w:val="28"/>
          <w:szCs w:val="28"/>
          <w:shd w:val="clear" w:color="auto" w:fill="FFFFFF"/>
        </w:rPr>
        <w:t xml:space="preserve">Engaging students in the effective use of assessment feedback to meet learning objectives is critical. Exam Bank is a software tool developed by the Sydney Medical School (SMS) to manage the assessment process for high-stakes and formative examinations from item and examination creation to statistical reporting and the delivery of student feedback. Exam Bank has been implemented in four medical schools in Australia and overseas and in other faculties at The University of Sydney, including The School </w:t>
      </w:r>
      <w:r w:rsidRPr="00BF6717">
        <w:rPr>
          <w:rFonts w:ascii="Times New Roman" w:hAnsi="Times New Roman"/>
          <w:sz w:val="28"/>
          <w:szCs w:val="28"/>
          <w:shd w:val="clear" w:color="auto" w:fill="FFFFFF"/>
        </w:rPr>
        <w:lastRenderedPageBreak/>
        <w:t>of Biological Sciences. Exam Bank tracks the assessment lifecycle from creation of draft items through peer review and approval to performance in multiple examinations over time. The web-based interface means Exam Bank can be accessed by academics remotely via a secure login system, which allows flexible role-based access for individual assessors. Questions can be meta-tagged with key curriculum information (e.g. learning objective, subject area, unit of study, year). Statistical performance indicators for each question can be stored in the database and used to audit assessments. The implementation of Exam Bank in two faculties at The University of Sydney is described to illustrate how a technology-enabled reporting system enables academics to improve the quality of assessments and the resulting</w:t>
      </w:r>
      <w:r w:rsidRPr="00BF6717">
        <w:rPr>
          <w:rFonts w:ascii="Times New Roman" w:hAnsi="Times New Roman"/>
          <w:b/>
          <w:sz w:val="28"/>
          <w:szCs w:val="28"/>
          <w:shd w:val="clear" w:color="auto" w:fill="FFFFFF"/>
        </w:rPr>
        <w:t xml:space="preserve"> </w:t>
      </w:r>
      <w:r w:rsidRPr="00BF6717">
        <w:rPr>
          <w:rFonts w:ascii="Times New Roman" w:hAnsi="Times New Roman"/>
          <w:sz w:val="28"/>
          <w:szCs w:val="28"/>
          <w:shd w:val="clear" w:color="auto" w:fill="FFFFFF"/>
        </w:rPr>
        <w:t>improvements in curriculum design, implementation and administration and in feedback to students. This study is the first to describe the use of an item banking system for improvement of tertiary academic assessments in medical and biological science degrees in Australia.</w:t>
      </w: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shd w:val="clear" w:color="auto" w:fill="FFFFFF"/>
        </w:rPr>
      </w:pPr>
      <w:proofErr w:type="spellStart"/>
      <w:r w:rsidRPr="00BF6717">
        <w:rPr>
          <w:rFonts w:ascii="Times New Roman" w:hAnsi="Times New Roman"/>
          <w:b/>
          <w:sz w:val="28"/>
          <w:szCs w:val="28"/>
        </w:rPr>
        <w:t>Behnoodi</w:t>
      </w:r>
      <w:proofErr w:type="spellEnd"/>
      <w:r w:rsidRPr="00BF6717">
        <w:rPr>
          <w:rFonts w:ascii="Times New Roman" w:hAnsi="Times New Roman"/>
          <w:b/>
          <w:sz w:val="28"/>
          <w:szCs w:val="28"/>
        </w:rPr>
        <w:t xml:space="preserve"> and </w:t>
      </w:r>
      <w:proofErr w:type="spellStart"/>
      <w:r w:rsidRPr="00BF6717">
        <w:rPr>
          <w:rFonts w:ascii="Times New Roman" w:hAnsi="Times New Roman"/>
          <w:b/>
          <w:sz w:val="28"/>
          <w:szCs w:val="28"/>
        </w:rPr>
        <w:t>Peyman</w:t>
      </w:r>
      <w:proofErr w:type="spellEnd"/>
      <w:r w:rsidRPr="00BF6717">
        <w:rPr>
          <w:rFonts w:ascii="Times New Roman" w:hAnsi="Times New Roman"/>
          <w:b/>
          <w:sz w:val="28"/>
          <w:szCs w:val="28"/>
        </w:rPr>
        <w:t xml:space="preserve"> (2014)</w:t>
      </w:r>
      <w:r w:rsidRPr="00BF6717">
        <w:rPr>
          <w:rFonts w:ascii="Times New Roman" w:hAnsi="Times New Roman"/>
          <w:sz w:val="28"/>
          <w:szCs w:val="28"/>
        </w:rPr>
        <w:t xml:space="preserve"> conducted a study on “Investigation of effectiveness of E-learning in higher education; A case study”. This study aims to investigate the efficacy of E-learning on higher education based on university professors’ and students’ perspectives. To do so, 15 questionnaires among university professors and 123 questionnaires were distributed among students at Isfahan University, Iran. A researcher-made questionnaire was used to obtain respondents’ points of view on a Likert scale on how they consider the effectiveness of E-learning on educational achievement. SPSS statistics was used </w:t>
      </w:r>
      <w:r w:rsidR="00C160EB" w:rsidRPr="00BF6717">
        <w:rPr>
          <w:rFonts w:ascii="Times New Roman" w:hAnsi="Times New Roman"/>
          <w:sz w:val="28"/>
          <w:szCs w:val="28"/>
        </w:rPr>
        <w:t>analyze</w:t>
      </w:r>
      <w:r w:rsidRPr="00BF6717">
        <w:rPr>
          <w:rFonts w:ascii="Times New Roman" w:hAnsi="Times New Roman"/>
          <w:sz w:val="28"/>
          <w:szCs w:val="28"/>
        </w:rPr>
        <w:t xml:space="preserve"> the data. It was found that both professors and students agreed on some aspects of E-learning regarding its effectiveness in higher education. Although the findings verified those of previous research, there were some significant differences between other aspects of E-learning which have been elaborated in the present study.</w:t>
      </w:r>
    </w:p>
    <w:p w:rsidR="00D7676D" w:rsidRPr="00BF6717" w:rsidRDefault="00D7676D" w:rsidP="00D7676D">
      <w:pPr>
        <w:shd w:val="clear" w:color="auto" w:fill="FFFFFF"/>
        <w:tabs>
          <w:tab w:val="left" w:pos="90"/>
        </w:tabs>
        <w:spacing w:line="360" w:lineRule="auto"/>
        <w:jc w:val="both"/>
        <w:rPr>
          <w:rFonts w:ascii="Times New Roman" w:hAnsi="Times New Roman"/>
          <w:b/>
          <w:bCs/>
          <w:sz w:val="28"/>
          <w:szCs w:val="28"/>
        </w:rPr>
      </w:pPr>
      <w:r w:rsidRPr="00BF6717">
        <w:rPr>
          <w:rFonts w:ascii="Times New Roman" w:hAnsi="Times New Roman"/>
          <w:b/>
          <w:sz w:val="28"/>
          <w:szCs w:val="28"/>
        </w:rPr>
        <w:lastRenderedPageBreak/>
        <w:t xml:space="preserve">Silvester </w:t>
      </w:r>
      <w:proofErr w:type="spellStart"/>
      <w:r w:rsidRPr="00BF6717">
        <w:rPr>
          <w:rFonts w:ascii="Times New Roman" w:hAnsi="Times New Roman"/>
          <w:b/>
          <w:sz w:val="28"/>
          <w:szCs w:val="28"/>
        </w:rPr>
        <w:t>Draaijer</w:t>
      </w:r>
      <w:proofErr w:type="spellEnd"/>
      <w:r w:rsidRPr="00BF6717">
        <w:rPr>
          <w:rFonts w:ascii="Times New Roman" w:hAnsi="Times New Roman"/>
          <w:b/>
          <w:sz w:val="28"/>
          <w:szCs w:val="28"/>
        </w:rPr>
        <w:t xml:space="preserve"> (2006) </w:t>
      </w:r>
      <w:r w:rsidRPr="00BF6717">
        <w:rPr>
          <w:rFonts w:ascii="Times New Roman" w:hAnsi="Times New Roman"/>
          <w:sz w:val="28"/>
          <w:szCs w:val="28"/>
        </w:rPr>
        <w:t xml:space="preserve">in a topic Question bank: Computer Supported </w:t>
      </w:r>
      <w:proofErr w:type="gramStart"/>
      <w:r w:rsidRPr="00BF6717">
        <w:rPr>
          <w:rFonts w:ascii="Times New Roman" w:hAnsi="Times New Roman"/>
          <w:sz w:val="28"/>
          <w:szCs w:val="28"/>
        </w:rPr>
        <w:t>Self</w:t>
      </w:r>
      <w:proofErr w:type="gramEnd"/>
      <w:r w:rsidRPr="00BF6717">
        <w:rPr>
          <w:rFonts w:ascii="Times New Roman" w:hAnsi="Times New Roman"/>
          <w:sz w:val="28"/>
          <w:szCs w:val="28"/>
        </w:rPr>
        <w:t xml:space="preserve"> -Questioning discussed that it is a learning strategy that focuses on knowledge acquisition and concept comprehension by the learner generating questions. This paper describes the development of an internet-based application that supports </w:t>
      </w:r>
      <w:proofErr w:type="spellStart"/>
      <w:r w:rsidR="00C160EB" w:rsidRPr="00BF6717">
        <w:rPr>
          <w:rFonts w:ascii="Times New Roman" w:hAnsi="Times New Roman"/>
          <w:sz w:val="28"/>
          <w:szCs w:val="28"/>
        </w:rPr>
        <w:t>self questioning</w:t>
      </w:r>
      <w:proofErr w:type="spellEnd"/>
      <w:r w:rsidRPr="00BF6717">
        <w:rPr>
          <w:rFonts w:ascii="Times New Roman" w:hAnsi="Times New Roman"/>
          <w:sz w:val="28"/>
          <w:szCs w:val="28"/>
        </w:rPr>
        <w:t xml:space="preserve">, referred to as </w:t>
      </w:r>
      <w:r w:rsidR="00C160EB" w:rsidRPr="00BF6717">
        <w:rPr>
          <w:rFonts w:ascii="Times New Roman" w:hAnsi="Times New Roman"/>
          <w:sz w:val="28"/>
          <w:szCs w:val="28"/>
        </w:rPr>
        <w:t>Question bank</w:t>
      </w:r>
      <w:r w:rsidRPr="00BF6717">
        <w:rPr>
          <w:rFonts w:ascii="Times New Roman" w:hAnsi="Times New Roman"/>
          <w:sz w:val="28"/>
          <w:szCs w:val="28"/>
        </w:rPr>
        <w:t xml:space="preserve">, and presents a case study of its implementation, and an evaluation. The findings in this paper suggest that </w:t>
      </w:r>
      <w:r w:rsidR="00C160EB" w:rsidRPr="00BF6717">
        <w:rPr>
          <w:rFonts w:ascii="Times New Roman" w:hAnsi="Times New Roman"/>
          <w:sz w:val="28"/>
          <w:szCs w:val="28"/>
        </w:rPr>
        <w:t>Question bank</w:t>
      </w:r>
      <w:r w:rsidRPr="00BF6717">
        <w:rPr>
          <w:rFonts w:ascii="Times New Roman" w:hAnsi="Times New Roman"/>
          <w:sz w:val="28"/>
          <w:szCs w:val="28"/>
        </w:rPr>
        <w:t xml:space="preserve"> is a very useful tool to support self-questioning, but that the system in itself is not sufficient to improve the learning experience of students. Additional instructional measures for this are suggested.</w:t>
      </w:r>
      <w:r w:rsidRPr="00BF6717">
        <w:rPr>
          <w:rFonts w:ascii="Times New Roman" w:hAnsi="Times New Roman"/>
          <w:b/>
          <w:bCs/>
          <w:sz w:val="28"/>
          <w:szCs w:val="28"/>
        </w:rPr>
        <w:t xml:space="preserve"> </w:t>
      </w:r>
    </w:p>
    <w:p w:rsidR="00D7676D" w:rsidRPr="00BF6717" w:rsidRDefault="00670BF5" w:rsidP="00D7676D">
      <w:pPr>
        <w:shd w:val="clear" w:color="auto" w:fill="FFFFFF"/>
        <w:tabs>
          <w:tab w:val="left" w:pos="90"/>
        </w:tabs>
        <w:spacing w:line="360" w:lineRule="auto"/>
        <w:jc w:val="both"/>
        <w:rPr>
          <w:rFonts w:ascii="Times New Roman" w:hAnsi="Times New Roman"/>
          <w:spacing w:val="1"/>
          <w:sz w:val="28"/>
          <w:szCs w:val="28"/>
          <w:shd w:val="clear" w:color="auto" w:fill="FFFFFF"/>
        </w:rPr>
      </w:pPr>
      <w:hyperlink r:id="rId13" w:history="1">
        <w:proofErr w:type="spellStart"/>
        <w:r w:rsidR="00D7676D" w:rsidRPr="00BF6717">
          <w:rPr>
            <w:rFonts w:ascii="Times New Roman" w:eastAsia="Times New Roman" w:hAnsi="Times New Roman"/>
            <w:b/>
            <w:sz w:val="28"/>
            <w:szCs w:val="28"/>
          </w:rPr>
          <w:t>Modafar</w:t>
        </w:r>
        <w:proofErr w:type="spellEnd"/>
        <w:r w:rsidR="00D7676D" w:rsidRPr="00BF6717">
          <w:rPr>
            <w:rFonts w:ascii="Times New Roman" w:eastAsia="Times New Roman" w:hAnsi="Times New Roman"/>
            <w:b/>
            <w:sz w:val="28"/>
            <w:szCs w:val="28"/>
          </w:rPr>
          <w:t xml:space="preserve"> </w:t>
        </w:r>
        <w:proofErr w:type="spellStart"/>
        <w:r w:rsidR="00D7676D" w:rsidRPr="00BF6717">
          <w:rPr>
            <w:rFonts w:ascii="Times New Roman" w:eastAsia="Times New Roman" w:hAnsi="Times New Roman"/>
            <w:b/>
            <w:sz w:val="28"/>
            <w:szCs w:val="28"/>
          </w:rPr>
          <w:t>Ati</w:t>
        </w:r>
        <w:proofErr w:type="spellEnd"/>
      </w:hyperlink>
      <w:r w:rsidR="00D7676D" w:rsidRPr="00BF6717">
        <w:rPr>
          <w:rFonts w:ascii="Times New Roman" w:hAnsi="Times New Roman"/>
          <w:b/>
          <w:sz w:val="28"/>
          <w:szCs w:val="28"/>
        </w:rPr>
        <w:t xml:space="preserve"> and </w:t>
      </w:r>
      <w:hyperlink r:id="rId14" w:history="1">
        <w:proofErr w:type="spellStart"/>
        <w:r w:rsidR="00D7676D" w:rsidRPr="00BF6717">
          <w:rPr>
            <w:rFonts w:ascii="Times New Roman" w:eastAsia="Times New Roman" w:hAnsi="Times New Roman"/>
            <w:b/>
            <w:sz w:val="28"/>
            <w:szCs w:val="28"/>
          </w:rPr>
          <w:t>Nidhal</w:t>
        </w:r>
        <w:proofErr w:type="spellEnd"/>
        <w:r w:rsidR="00D7676D" w:rsidRPr="00BF6717">
          <w:rPr>
            <w:rFonts w:ascii="Times New Roman" w:eastAsia="Times New Roman" w:hAnsi="Times New Roman"/>
            <w:b/>
            <w:sz w:val="28"/>
            <w:szCs w:val="28"/>
          </w:rPr>
          <w:t xml:space="preserve"> </w:t>
        </w:r>
        <w:proofErr w:type="spellStart"/>
        <w:r w:rsidR="00D7676D" w:rsidRPr="00BF6717">
          <w:rPr>
            <w:rFonts w:ascii="Times New Roman" w:eastAsia="Times New Roman" w:hAnsi="Times New Roman"/>
            <w:b/>
            <w:sz w:val="28"/>
            <w:szCs w:val="28"/>
          </w:rPr>
          <w:t>Guessoum</w:t>
        </w:r>
        <w:proofErr w:type="spellEnd"/>
      </w:hyperlink>
      <w:r w:rsidR="00D7676D" w:rsidRPr="00BF6717">
        <w:rPr>
          <w:rFonts w:ascii="Times New Roman" w:hAnsi="Times New Roman"/>
          <w:b/>
          <w:sz w:val="28"/>
          <w:szCs w:val="28"/>
        </w:rPr>
        <w:t xml:space="preserve"> (2010)</w:t>
      </w:r>
      <w:r w:rsidR="00D7676D" w:rsidRPr="00BF6717">
        <w:rPr>
          <w:rFonts w:ascii="Times New Roman" w:hAnsi="Times New Roman"/>
          <w:sz w:val="28"/>
          <w:szCs w:val="28"/>
        </w:rPr>
        <w:t xml:space="preserve"> researched on E-Learning in the United Arab Emirates.</w:t>
      </w:r>
      <w:r w:rsidR="00D7676D" w:rsidRPr="00BF6717">
        <w:rPr>
          <w:rFonts w:ascii="Times New Roman" w:hAnsi="Times New Roman"/>
          <w:sz w:val="28"/>
          <w:szCs w:val="28"/>
          <w:shd w:val="clear" w:color="auto" w:fill="FFFFFF"/>
        </w:rPr>
        <w:t> The learning process has been a passive process for so long. However with the advent of ICT in recent years has a direct impact on such a process. Online learning was introduced and implemented by western universities. After the formation of federal government, one of the targets was to improve the education, to show the evolu</w:t>
      </w:r>
      <w:r w:rsidR="00C160EB">
        <w:rPr>
          <w:rFonts w:ascii="Times New Roman" w:hAnsi="Times New Roman"/>
          <w:sz w:val="28"/>
          <w:szCs w:val="28"/>
          <w:shd w:val="clear" w:color="auto" w:fill="FFFFFF"/>
        </w:rPr>
        <w:t xml:space="preserve">tion process that education in </w:t>
      </w:r>
      <w:r w:rsidR="00D7676D" w:rsidRPr="00BF6717">
        <w:rPr>
          <w:rFonts w:ascii="Times New Roman" w:hAnsi="Times New Roman"/>
          <w:sz w:val="28"/>
          <w:szCs w:val="28"/>
          <w:shd w:val="clear" w:color="auto" w:fill="FFFFFF"/>
        </w:rPr>
        <w:t xml:space="preserve">the UAE went through and the implementation and usage of ICT in higher education and its relevance to the government's long term plans. Two cases are presented, showing the implementation of ICT and teaching and encouragement of online teaching in universities of the UAE. Issues associated with ICT in the delivery of online teaching are also associated. However, the study shows that online course </w:t>
      </w:r>
      <w:r w:rsidR="00D7676D" w:rsidRPr="00BF6717">
        <w:rPr>
          <w:rFonts w:ascii="Times New Roman" w:hAnsi="Times New Roman"/>
          <w:spacing w:val="1"/>
          <w:sz w:val="28"/>
          <w:szCs w:val="28"/>
          <w:shd w:val="clear" w:color="auto" w:fill="FFFFFF"/>
        </w:rPr>
        <w:t>is of course not a miracle solution to this problem, but it can certainly help.</w:t>
      </w:r>
    </w:p>
    <w:p w:rsidR="00D7676D" w:rsidRPr="00BF6717" w:rsidRDefault="00670BF5" w:rsidP="00D7676D">
      <w:pPr>
        <w:shd w:val="clear" w:color="auto" w:fill="FFFFFF"/>
        <w:tabs>
          <w:tab w:val="left" w:pos="90"/>
        </w:tabs>
        <w:spacing w:line="360" w:lineRule="auto"/>
        <w:jc w:val="both"/>
        <w:rPr>
          <w:rFonts w:ascii="Times New Roman" w:hAnsi="Times New Roman"/>
          <w:sz w:val="28"/>
          <w:szCs w:val="28"/>
          <w:shd w:val="clear" w:color="auto" w:fill="FFFFFF"/>
        </w:rPr>
      </w:pPr>
      <w:hyperlink r:id="rId15" w:history="1">
        <w:r w:rsidR="00D7676D" w:rsidRPr="00BF6717">
          <w:rPr>
            <w:rStyle w:val="Hyperlink"/>
            <w:rFonts w:ascii="Times New Roman" w:hAnsi="Times New Roman"/>
            <w:b/>
            <w:color w:val="auto"/>
            <w:sz w:val="28"/>
            <w:szCs w:val="28"/>
            <w:u w:val="none"/>
          </w:rPr>
          <w:t>Pan D</w:t>
        </w:r>
      </w:hyperlink>
      <w:r w:rsidR="00D7676D" w:rsidRPr="00BF6717">
        <w:rPr>
          <w:rFonts w:ascii="Times New Roman" w:hAnsi="Times New Roman"/>
          <w:b/>
          <w:sz w:val="28"/>
          <w:szCs w:val="28"/>
        </w:rPr>
        <w:t xml:space="preserve"> and </w:t>
      </w:r>
      <w:hyperlink r:id="rId16" w:history="1">
        <w:r w:rsidR="00D7676D" w:rsidRPr="00BF6717">
          <w:rPr>
            <w:rStyle w:val="Hyperlink"/>
            <w:rFonts w:ascii="Times New Roman" w:hAnsi="Times New Roman"/>
            <w:b/>
            <w:color w:val="auto"/>
            <w:sz w:val="28"/>
            <w:szCs w:val="28"/>
            <w:u w:val="none"/>
          </w:rPr>
          <w:t>Zhou H</w:t>
        </w:r>
      </w:hyperlink>
      <w:r w:rsidR="00D7676D" w:rsidRPr="00BF6717">
        <w:rPr>
          <w:rFonts w:ascii="Times New Roman" w:hAnsi="Times New Roman"/>
          <w:b/>
          <w:sz w:val="28"/>
          <w:szCs w:val="28"/>
        </w:rPr>
        <w:t xml:space="preserve"> (2018)</w:t>
      </w:r>
      <w:r w:rsidR="00D7676D" w:rsidRPr="00BF6717">
        <w:rPr>
          <w:rFonts w:ascii="Times New Roman" w:hAnsi="Times New Roman"/>
          <w:sz w:val="28"/>
          <w:szCs w:val="28"/>
        </w:rPr>
        <w:t xml:space="preserve"> studied on the topic ‘English learning system design for college students personalized English grammar check and diagnosis’ </w:t>
      </w:r>
      <w:r w:rsidR="00D7676D" w:rsidRPr="00BF6717">
        <w:rPr>
          <w:rFonts w:ascii="Times New Roman" w:hAnsi="Times New Roman"/>
          <w:sz w:val="28"/>
          <w:szCs w:val="28"/>
          <w:shd w:val="clear" w:color="auto" w:fill="FFFFFF"/>
        </w:rPr>
        <w:t xml:space="preserve">The development of computer technologies help enrich the content of English education and provide more convenience for English learning .English grammar is one of the basic elements and affects the expression and reception in English listening, speaking, reading and writing directly. How a student masters English grammar has </w:t>
      </w:r>
      <w:r w:rsidR="00D7676D" w:rsidRPr="00BF6717">
        <w:rPr>
          <w:rFonts w:ascii="Times New Roman" w:hAnsi="Times New Roman"/>
          <w:sz w:val="28"/>
          <w:szCs w:val="28"/>
          <w:shd w:val="clear" w:color="auto" w:fill="FFFFFF"/>
        </w:rPr>
        <w:lastRenderedPageBreak/>
        <w:t xml:space="preserve">a critical impact on his or her overall English level. This paper attempts to achieve personalized check and diagnosis of college students' English grammar. </w:t>
      </w:r>
      <w:proofErr w:type="gramStart"/>
      <w:r w:rsidR="00D7676D" w:rsidRPr="00BF6717">
        <w:rPr>
          <w:rFonts w:ascii="Times New Roman" w:hAnsi="Times New Roman"/>
          <w:sz w:val="28"/>
          <w:szCs w:val="28"/>
          <w:shd w:val="clear" w:color="auto" w:fill="FFFFFF"/>
        </w:rPr>
        <w:t>by</w:t>
      </w:r>
      <w:proofErr w:type="gramEnd"/>
      <w:r w:rsidR="00D7676D" w:rsidRPr="00BF6717">
        <w:rPr>
          <w:rFonts w:ascii="Times New Roman" w:hAnsi="Times New Roman"/>
          <w:sz w:val="28"/>
          <w:szCs w:val="28"/>
          <w:shd w:val="clear" w:color="auto" w:fill="FFFFFF"/>
        </w:rPr>
        <w:t xml:space="preserve"> integrating relevant computer theories and learning theories. With the help of Visual Studio and SQL computer technology, we can achieve functional design and database design for personalized grammar check and diagnosis for both learning and teaching. The paper also completes the design of the question bank, learning feature database and user feature database Computer-technology-based personalized English grammar check and diagnosis system for college students designed and implemented in this paper can help students grasp English grammatical rules better, improve their grammar test and application abilities and increase their interest in English learning, thus, it has a certain practical value in the college English grammar teaching and learning.</w:t>
      </w:r>
    </w:p>
    <w:p w:rsidR="00D7676D" w:rsidRPr="00BF6717" w:rsidRDefault="00670BF5" w:rsidP="00D7676D">
      <w:pPr>
        <w:shd w:val="clear" w:color="auto" w:fill="FFFFFF"/>
        <w:tabs>
          <w:tab w:val="left" w:pos="90"/>
        </w:tabs>
        <w:spacing w:line="360" w:lineRule="auto"/>
        <w:jc w:val="both"/>
        <w:rPr>
          <w:rFonts w:ascii="Times New Roman" w:hAnsi="Times New Roman"/>
          <w:sz w:val="28"/>
          <w:szCs w:val="28"/>
        </w:rPr>
      </w:pPr>
      <w:hyperlink r:id="rId17" w:history="1">
        <w:r w:rsidR="00D7676D" w:rsidRPr="00BF6717">
          <w:rPr>
            <w:rFonts w:ascii="Times New Roman" w:eastAsia="Times New Roman" w:hAnsi="Times New Roman"/>
            <w:bCs/>
            <w:sz w:val="28"/>
            <w:szCs w:val="28"/>
          </w:rPr>
          <w:t xml:space="preserve">Kemal </w:t>
        </w:r>
        <w:proofErr w:type="spellStart"/>
        <w:r w:rsidR="00D7676D" w:rsidRPr="00BF6717">
          <w:rPr>
            <w:rFonts w:ascii="Times New Roman" w:eastAsia="Times New Roman" w:hAnsi="Times New Roman"/>
            <w:bCs/>
            <w:sz w:val="28"/>
            <w:szCs w:val="28"/>
          </w:rPr>
          <w:t>Tütüncü</w:t>
        </w:r>
        <w:proofErr w:type="spellEnd"/>
      </w:hyperlink>
      <w:r w:rsidR="00D7676D" w:rsidRPr="00BF6717">
        <w:rPr>
          <w:rFonts w:ascii="Times New Roman" w:hAnsi="Times New Roman"/>
          <w:sz w:val="28"/>
          <w:szCs w:val="28"/>
        </w:rPr>
        <w:t xml:space="preserve"> and </w:t>
      </w:r>
      <w:hyperlink r:id="rId18" w:history="1">
        <w:r w:rsidR="00D7676D" w:rsidRPr="00BF6717">
          <w:rPr>
            <w:rFonts w:ascii="Times New Roman" w:eastAsia="Times New Roman" w:hAnsi="Times New Roman"/>
            <w:bCs/>
            <w:sz w:val="28"/>
            <w:szCs w:val="28"/>
          </w:rPr>
          <w:t xml:space="preserve">Murat </w:t>
        </w:r>
        <w:proofErr w:type="spellStart"/>
        <w:r w:rsidR="00D7676D" w:rsidRPr="00BF6717">
          <w:rPr>
            <w:rFonts w:ascii="Times New Roman" w:eastAsia="Times New Roman" w:hAnsi="Times New Roman"/>
            <w:bCs/>
            <w:sz w:val="28"/>
            <w:szCs w:val="28"/>
          </w:rPr>
          <w:t>Koklu</w:t>
        </w:r>
        <w:proofErr w:type="spellEnd"/>
      </w:hyperlink>
      <w:r w:rsidR="00D7676D" w:rsidRPr="00BF6717">
        <w:rPr>
          <w:rFonts w:ascii="Times New Roman" w:hAnsi="Times New Roman"/>
          <w:sz w:val="28"/>
          <w:szCs w:val="28"/>
        </w:rPr>
        <w:t xml:space="preserve"> (2018) described</w:t>
      </w:r>
      <w:r w:rsidR="00D7676D" w:rsidRPr="00BF6717">
        <w:rPr>
          <w:rFonts w:ascii="Times New Roman" w:hAnsi="Times New Roman"/>
          <w:bCs/>
          <w:sz w:val="28"/>
          <w:szCs w:val="28"/>
        </w:rPr>
        <w:t xml:space="preserve"> ‘the design of question bank based on internet’</w:t>
      </w:r>
      <w:r w:rsidR="00D7676D" w:rsidRPr="00BF6717">
        <w:rPr>
          <w:rFonts w:ascii="Times New Roman" w:hAnsi="Times New Roman"/>
          <w:sz w:val="28"/>
          <w:szCs w:val="28"/>
          <w:shd w:val="clear" w:color="auto" w:fill="FFFFFF"/>
        </w:rPr>
        <w:t xml:space="preserve"> Internet is a network protocol that consists of millions of sub-network where the people communicate each other interactively by text, visual and auditory way. There is no doubt that internet is one of the most common and widely used communication tool. Due to these properties Internet has a wide range of use in education field. The sources and materials for almost all education fields are provided on the Internet especially in personnel or social share WEB sites. Even home-works or exercises are presented to the students over Internet to reinforce what they learn in class environment. The difficulty arises when the quality and quantity of the questions and exercises and also solutions of them are considered. The questions and exercises must cover all the topic in the related field such a way that the one that apply for this source can find any answer that he/she seeks for. Additionally the qualities of the questions-exercises must respect the tips, tricks and quite specific knowledge for the related </w:t>
      </w:r>
      <w:r w:rsidR="00C160EB" w:rsidRPr="00BF6717">
        <w:rPr>
          <w:rFonts w:ascii="Times New Roman" w:hAnsi="Times New Roman"/>
          <w:sz w:val="28"/>
          <w:szCs w:val="28"/>
          <w:shd w:val="clear" w:color="auto" w:fill="FFFFFF"/>
        </w:rPr>
        <w:t>domain</w:t>
      </w:r>
      <w:r w:rsidR="00D7676D" w:rsidRPr="00BF6717">
        <w:rPr>
          <w:rFonts w:ascii="Times New Roman" w:hAnsi="Times New Roman"/>
          <w:sz w:val="28"/>
          <w:szCs w:val="28"/>
          <w:shd w:val="clear" w:color="auto" w:fill="FFFFFF"/>
        </w:rPr>
        <w:t xml:space="preserve">. Considering all these aspects, a WEB site in Electronics field that contains </w:t>
      </w:r>
      <w:r w:rsidR="00C160EB" w:rsidRPr="00BF6717">
        <w:rPr>
          <w:rFonts w:ascii="Times New Roman" w:hAnsi="Times New Roman"/>
          <w:sz w:val="28"/>
          <w:szCs w:val="28"/>
          <w:shd w:val="clear" w:color="auto" w:fill="FFFFFF"/>
        </w:rPr>
        <w:t>questions</w:t>
      </w:r>
      <w:r w:rsidR="00D7676D" w:rsidRPr="00BF6717">
        <w:rPr>
          <w:rFonts w:ascii="Times New Roman" w:hAnsi="Times New Roman"/>
          <w:sz w:val="28"/>
          <w:szCs w:val="28"/>
          <w:shd w:val="clear" w:color="auto" w:fill="FFFFFF"/>
        </w:rPr>
        <w:t xml:space="preserve">, exercises and practical </w:t>
      </w:r>
      <w:r w:rsidR="00D7676D" w:rsidRPr="00BF6717">
        <w:rPr>
          <w:rFonts w:ascii="Times New Roman" w:hAnsi="Times New Roman"/>
          <w:sz w:val="28"/>
          <w:szCs w:val="28"/>
          <w:shd w:val="clear" w:color="auto" w:fill="FFFFFF"/>
        </w:rPr>
        <w:lastRenderedPageBreak/>
        <w:t>information in a hierarchical way for this field is designed and implemented in this study. All the questions and exercises include solutions and some additional information if it is necessary such as alternative solution ways, hints and etc. The WEB site requires membership activities and also includes a form for the user to ask questions and/or information that doesn’t exist in the WEB site. The users can add new questions and exercises with solutions to the site. After being examined by the site administration who also studies in electronics newly added questions and exercises are either approved and published or declined. The users of the WEB site can be lecturer, students or even the one who is quite interested in Electronics science</w:t>
      </w:r>
    </w:p>
    <w:p w:rsidR="00D7676D" w:rsidRPr="00BF6717" w:rsidRDefault="00D7676D" w:rsidP="00D7676D">
      <w:pPr>
        <w:pStyle w:val="Heading1"/>
        <w:shd w:val="clear" w:color="auto" w:fill="FFFFFF"/>
        <w:tabs>
          <w:tab w:val="left" w:pos="90"/>
        </w:tabs>
        <w:spacing w:line="360" w:lineRule="auto"/>
        <w:jc w:val="both"/>
        <w:textAlignment w:val="top"/>
        <w:rPr>
          <w:rFonts w:ascii="Times New Roman" w:hAnsi="Times New Roman" w:cs="Times New Roman"/>
          <w:b w:val="0"/>
          <w:color w:val="auto"/>
        </w:rPr>
      </w:pPr>
      <w:proofErr w:type="spellStart"/>
      <w:r w:rsidRPr="00BF6717">
        <w:rPr>
          <w:rFonts w:ascii="Times New Roman" w:hAnsi="Times New Roman" w:cs="Times New Roman"/>
          <w:color w:val="auto"/>
        </w:rPr>
        <w:t>Çalişkan</w:t>
      </w:r>
      <w:proofErr w:type="spellEnd"/>
      <w:r w:rsidRPr="00BF6717">
        <w:rPr>
          <w:rFonts w:ascii="Times New Roman" w:hAnsi="Times New Roman" w:cs="Times New Roman"/>
          <w:color w:val="auto"/>
        </w:rPr>
        <w:t xml:space="preserve"> S (2010)</w:t>
      </w:r>
      <w:r w:rsidRPr="00BF6717">
        <w:rPr>
          <w:rFonts w:ascii="Times New Roman" w:hAnsi="Times New Roman" w:cs="Times New Roman"/>
          <w:b w:val="0"/>
          <w:color w:val="auto"/>
        </w:rPr>
        <w:t xml:space="preserve"> developed a web based multiple – choice question item bank. </w:t>
      </w:r>
      <w:r w:rsidRPr="00BF6717">
        <w:rPr>
          <w:rFonts w:ascii="Times New Roman" w:hAnsi="Times New Roman" w:cs="Times New Roman"/>
          <w:b w:val="0"/>
          <w:color w:val="auto"/>
          <w:shd w:val="clear" w:color="auto" w:fill="FFFFFF"/>
        </w:rPr>
        <w:t xml:space="preserve">The article focuses on the medical curriculum of undergraduates at the University of </w:t>
      </w:r>
      <w:proofErr w:type="spellStart"/>
      <w:r w:rsidRPr="00BF6717">
        <w:rPr>
          <w:rFonts w:ascii="Times New Roman" w:hAnsi="Times New Roman" w:cs="Times New Roman"/>
          <w:b w:val="0"/>
          <w:color w:val="auto"/>
          <w:shd w:val="clear" w:color="auto" w:fill="FFFFFF"/>
        </w:rPr>
        <w:t>Ege</w:t>
      </w:r>
      <w:proofErr w:type="spellEnd"/>
      <w:r w:rsidRPr="00BF6717">
        <w:rPr>
          <w:rFonts w:ascii="Times New Roman" w:hAnsi="Times New Roman" w:cs="Times New Roman"/>
          <w:b w:val="0"/>
          <w:color w:val="auto"/>
          <w:shd w:val="clear" w:color="auto" w:fill="FFFFFF"/>
        </w:rPr>
        <w:t xml:space="preserve">, Izmir. One of the </w:t>
      </w:r>
      <w:r w:rsidR="00C160EB" w:rsidRPr="00BF6717">
        <w:rPr>
          <w:rFonts w:ascii="Times New Roman" w:hAnsi="Times New Roman" w:cs="Times New Roman"/>
          <w:b w:val="0"/>
          <w:color w:val="auto"/>
          <w:shd w:val="clear" w:color="auto" w:fill="FFFFFF"/>
        </w:rPr>
        <w:t>parts</w:t>
      </w:r>
      <w:r w:rsidRPr="00BF6717">
        <w:rPr>
          <w:rFonts w:ascii="Times New Roman" w:hAnsi="Times New Roman" w:cs="Times New Roman"/>
          <w:b w:val="0"/>
          <w:color w:val="auto"/>
          <w:shd w:val="clear" w:color="auto" w:fill="FFFFFF"/>
        </w:rPr>
        <w:t xml:space="preserve"> of the curriculum is the multiple-choice question (MCQ) examinations. It is an evaluation method which is used to assess 1800 students. It states that there is a need of developing a web-based multiple-choice question item bank.</w:t>
      </w:r>
    </w:p>
    <w:p w:rsidR="00D7676D" w:rsidRPr="00BF6717" w:rsidRDefault="00D7676D" w:rsidP="00D7676D">
      <w:pPr>
        <w:tabs>
          <w:tab w:val="left" w:pos="90"/>
        </w:tabs>
        <w:spacing w:after="0" w:line="360" w:lineRule="auto"/>
        <w:jc w:val="both"/>
        <w:textAlignment w:val="top"/>
        <w:rPr>
          <w:rFonts w:ascii="Times New Roman" w:hAnsi="Times New Roman"/>
          <w:sz w:val="28"/>
          <w:szCs w:val="28"/>
        </w:rPr>
      </w:pPr>
    </w:p>
    <w:p w:rsidR="00D7676D" w:rsidRPr="00BF6717" w:rsidRDefault="00D7676D" w:rsidP="00D7676D">
      <w:pPr>
        <w:tabs>
          <w:tab w:val="left" w:pos="90"/>
        </w:tabs>
        <w:spacing w:after="0" w:line="360" w:lineRule="auto"/>
        <w:jc w:val="both"/>
        <w:textAlignment w:val="top"/>
        <w:rPr>
          <w:rFonts w:ascii="Times New Roman" w:hAnsi="Times New Roman"/>
          <w:sz w:val="28"/>
          <w:szCs w:val="28"/>
          <w:shd w:val="clear" w:color="auto" w:fill="FFFFFF"/>
        </w:rPr>
      </w:pPr>
      <w:r w:rsidRPr="00BF6717">
        <w:rPr>
          <w:rFonts w:ascii="Times New Roman" w:hAnsi="Times New Roman"/>
          <w:sz w:val="28"/>
          <w:szCs w:val="28"/>
          <w:shd w:val="clear" w:color="auto" w:fill="FFFFFF"/>
        </w:rPr>
        <w:t xml:space="preserve"> </w:t>
      </w:r>
      <w:r w:rsidRPr="00BF6717">
        <w:rPr>
          <w:rFonts w:ascii="Times New Roman" w:hAnsi="Times New Roman"/>
          <w:b/>
          <w:sz w:val="28"/>
          <w:szCs w:val="28"/>
        </w:rPr>
        <w:t>Chen C, et al (2006)</w:t>
      </w:r>
      <w:r w:rsidRPr="00BF6717">
        <w:rPr>
          <w:rFonts w:ascii="Times New Roman" w:hAnsi="Times New Roman"/>
          <w:sz w:val="28"/>
          <w:szCs w:val="28"/>
        </w:rPr>
        <w:t xml:space="preserve"> in t</w:t>
      </w:r>
      <w:r w:rsidRPr="00BF6717">
        <w:rPr>
          <w:rFonts w:ascii="Times New Roman" w:hAnsi="Times New Roman"/>
          <w:sz w:val="28"/>
          <w:szCs w:val="28"/>
          <w:shd w:val="clear" w:color="auto" w:fill="FFFFFF"/>
        </w:rPr>
        <w:t xml:space="preserve">his paper introduces a method for the semi-automatic generation of grammar test items by applying Natural Language Processing (NLP) techniques. Based on manually-designed patterns, sentences gathered from the Web are transformed into tests on grammaticality. The method involves representing test writing knowledge as test patterns, acquiring authentic sentences on the Web, and applying transform sentences into items. At runtime, sentences are converted into two types of TOEFL-style question: multiple- choice and error detection. We also describe a prototype system FAST (Free Assessment of Structural Tests). Evaluation on a set of generated questions indicates that the proposed method </w:t>
      </w:r>
      <w:r w:rsidRPr="00BF6717">
        <w:rPr>
          <w:rFonts w:ascii="Times New Roman" w:hAnsi="Times New Roman"/>
          <w:sz w:val="28"/>
          <w:szCs w:val="28"/>
          <w:shd w:val="clear" w:color="auto" w:fill="FFFFFF"/>
        </w:rPr>
        <w:lastRenderedPageBreak/>
        <w:t>performs satisfactory quality. Our methodology provides a promising approach and offers significant potential for computer assisted language learning and assessment.</w:t>
      </w:r>
    </w:p>
    <w:p w:rsidR="00D7676D" w:rsidRPr="00BF6717" w:rsidRDefault="00D7676D" w:rsidP="00D7676D">
      <w:pPr>
        <w:tabs>
          <w:tab w:val="left" w:pos="90"/>
        </w:tabs>
        <w:spacing w:after="0" w:line="360" w:lineRule="auto"/>
        <w:jc w:val="both"/>
        <w:textAlignment w:val="top"/>
        <w:rPr>
          <w:rFonts w:ascii="Times New Roman" w:hAnsi="Times New Roman"/>
          <w:sz w:val="28"/>
          <w:szCs w:val="28"/>
          <w:shd w:val="clear" w:color="auto" w:fill="FFFFFF"/>
        </w:rPr>
      </w:pPr>
    </w:p>
    <w:p w:rsidR="00D7676D" w:rsidRPr="00BF6717" w:rsidRDefault="00D7676D" w:rsidP="00D7676D">
      <w:pPr>
        <w:tabs>
          <w:tab w:val="left" w:pos="-90"/>
        </w:tabs>
        <w:spacing w:after="0" w:line="360" w:lineRule="auto"/>
        <w:jc w:val="both"/>
        <w:textAlignment w:val="top"/>
        <w:rPr>
          <w:rFonts w:ascii="Times New Roman" w:hAnsi="Times New Roman"/>
          <w:sz w:val="28"/>
          <w:szCs w:val="28"/>
        </w:rPr>
      </w:pPr>
      <w:r w:rsidRPr="00BF6717">
        <w:rPr>
          <w:rFonts w:ascii="Times New Roman" w:hAnsi="Times New Roman"/>
          <w:sz w:val="28"/>
          <w:szCs w:val="28"/>
          <w:shd w:val="clear" w:color="auto" w:fill="FFFFFF"/>
        </w:rPr>
        <w:t xml:space="preserve"> </w:t>
      </w:r>
      <w:hyperlink r:id="rId19" w:history="1">
        <w:r w:rsidRPr="00BF6717">
          <w:rPr>
            <w:rStyle w:val="Hyperlink"/>
            <w:rFonts w:ascii="Times New Roman" w:hAnsi="Times New Roman"/>
            <w:b/>
            <w:color w:val="auto"/>
            <w:sz w:val="28"/>
            <w:szCs w:val="28"/>
          </w:rPr>
          <w:t>Hu S</w:t>
        </w:r>
      </w:hyperlink>
      <w:r w:rsidRPr="00BF6717">
        <w:rPr>
          <w:rFonts w:ascii="Times New Roman" w:hAnsi="Times New Roman"/>
          <w:b/>
          <w:sz w:val="28"/>
          <w:szCs w:val="28"/>
        </w:rPr>
        <w:t xml:space="preserve"> and </w:t>
      </w:r>
      <w:hyperlink r:id="rId20" w:history="1">
        <w:r w:rsidRPr="00BF6717">
          <w:rPr>
            <w:rStyle w:val="Hyperlink"/>
            <w:rFonts w:ascii="Times New Roman" w:hAnsi="Times New Roman"/>
            <w:b/>
            <w:color w:val="auto"/>
            <w:sz w:val="28"/>
            <w:szCs w:val="28"/>
          </w:rPr>
          <w:t>Chen I</w:t>
        </w:r>
      </w:hyperlink>
      <w:r w:rsidRPr="00BF6717">
        <w:rPr>
          <w:rFonts w:ascii="Times New Roman" w:hAnsi="Times New Roman"/>
          <w:b/>
          <w:sz w:val="28"/>
          <w:szCs w:val="28"/>
        </w:rPr>
        <w:t xml:space="preserve"> (2011) </w:t>
      </w:r>
      <w:r w:rsidRPr="00BF6717">
        <w:rPr>
          <w:rFonts w:ascii="Times New Roman" w:hAnsi="Times New Roman"/>
          <w:sz w:val="28"/>
          <w:szCs w:val="28"/>
        </w:rPr>
        <w:t>designed a restful question bank service in cloud.</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sz w:val="28"/>
          <w:szCs w:val="28"/>
          <w:shd w:val="clear" w:color="auto" w:fill="FFFFFF"/>
        </w:rPr>
        <w:t xml:space="preserve">Online question bank systems play a critical role in evaluating learners' achievement. For easy sharing and reusing, there is a standard for encoding question banks' pedagogical contents and presentational format. However, access interfaces to most online question banks are proprietary, such that the offered contents are available to limited users only and difficult to utilize and circulate. SOAP-based Web service to some extent solves the openness issue by conforming to existing standards. To enrich contents of question banks and facilitate sharing them among educators, it is of great importance to build easy-accessible as well as open question banks. This article proposes a method for designing a question bank in cloud according to the representational state transfer architectural style. Accordingly, the question bank can </w:t>
      </w:r>
      <w:r w:rsidR="00C160EB" w:rsidRPr="00BF6717">
        <w:rPr>
          <w:rFonts w:ascii="Times New Roman" w:hAnsi="Times New Roman"/>
          <w:sz w:val="28"/>
          <w:szCs w:val="28"/>
          <w:shd w:val="clear" w:color="auto" w:fill="FFFFFF"/>
        </w:rPr>
        <w:t>allow</w:t>
      </w:r>
      <w:r w:rsidRPr="00BF6717">
        <w:rPr>
          <w:rFonts w:ascii="Times New Roman" w:hAnsi="Times New Roman"/>
          <w:sz w:val="28"/>
          <w:szCs w:val="28"/>
          <w:shd w:val="clear" w:color="auto" w:fill="FFFFFF"/>
        </w:rPr>
        <w:t xml:space="preserve"> instructors and students using various devices to access online assessment resources under various learning circumstances. </w:t>
      </w:r>
    </w:p>
    <w:p w:rsidR="00D7676D" w:rsidRPr="00C160EB" w:rsidRDefault="00D7676D" w:rsidP="00C160EB">
      <w:pPr>
        <w:pStyle w:val="Heading1"/>
        <w:shd w:val="clear" w:color="auto" w:fill="FFFFFF"/>
        <w:tabs>
          <w:tab w:val="left" w:pos="90"/>
        </w:tabs>
        <w:spacing w:line="360" w:lineRule="auto"/>
        <w:jc w:val="both"/>
        <w:textAlignment w:val="top"/>
        <w:rPr>
          <w:rFonts w:ascii="Times New Roman" w:hAnsi="Times New Roman" w:cs="Times New Roman"/>
          <w:b w:val="0"/>
          <w:color w:val="auto"/>
        </w:rPr>
      </w:pPr>
      <w:proofErr w:type="spellStart"/>
      <w:r w:rsidRPr="00BF6717">
        <w:rPr>
          <w:rFonts w:ascii="Times New Roman" w:hAnsi="Times New Roman" w:cs="Times New Roman"/>
          <w:color w:val="auto"/>
        </w:rPr>
        <w:lastRenderedPageBreak/>
        <w:t>Parthasarathy</w:t>
      </w:r>
      <w:proofErr w:type="spellEnd"/>
      <w:r w:rsidRPr="00BF6717">
        <w:rPr>
          <w:rFonts w:ascii="Times New Roman" w:hAnsi="Times New Roman" w:cs="Times New Roman"/>
          <w:color w:val="auto"/>
        </w:rPr>
        <w:t xml:space="preserve"> M , et al (2012)</w:t>
      </w:r>
      <w:r w:rsidRPr="00BF6717">
        <w:rPr>
          <w:rFonts w:ascii="Times New Roman" w:hAnsi="Times New Roman" w:cs="Times New Roman"/>
          <w:b w:val="0"/>
          <w:color w:val="auto"/>
        </w:rPr>
        <w:t xml:space="preserve">  conducted a study on ‘Web-Based Question Bank In Indian Higher Education: An Open Educational Resource’ </w:t>
      </w:r>
      <w:r w:rsidRPr="00BF6717">
        <w:rPr>
          <w:rFonts w:ascii="Times New Roman" w:hAnsi="Times New Roman" w:cs="Times New Roman"/>
          <w:b w:val="0"/>
          <w:color w:val="auto"/>
          <w:shd w:val="clear" w:color="auto" w:fill="FFFFFF"/>
        </w:rPr>
        <w:t>Question bank provides an opportunity to improve the evaluation, learning and answering skills among the students, questioning logics among the teachers, and examination patterns among curriculum designers. The question bank is not a learning material but supports as self-evaluation guide. In India, almost 259 State universities administer examinations for more than 22,000 colleges, but only few universities electronically archive the past examination questions (PQ) prepared for future use. Internet will be an effective ICT tool for accessing PQ from anywhere and anytime, and hence distributing question banks as web-based Open Educational Resource (OER) would help enormous student and teacher community in India. Further, the systematic Web-based Past Examination Question Bank (WPQB) with customized search facilities will provide a flexible access to question bank.</w:t>
      </w:r>
    </w:p>
    <w:p w:rsidR="00D7676D" w:rsidRPr="00BF6717" w:rsidRDefault="00670BF5" w:rsidP="00D7676D">
      <w:pPr>
        <w:tabs>
          <w:tab w:val="left" w:pos="90"/>
        </w:tabs>
        <w:spacing w:line="360" w:lineRule="auto"/>
        <w:jc w:val="both"/>
        <w:rPr>
          <w:rFonts w:ascii="Times New Roman" w:hAnsi="Times New Roman"/>
          <w:sz w:val="28"/>
          <w:szCs w:val="28"/>
          <w:shd w:val="clear" w:color="auto" w:fill="FFFFFF"/>
        </w:rPr>
      </w:pPr>
      <w:hyperlink r:id="rId21" w:anchor="auth-1" w:history="1">
        <w:proofErr w:type="spellStart"/>
        <w:r w:rsidR="00D7676D" w:rsidRPr="00BF6717">
          <w:rPr>
            <w:rStyle w:val="Hyperlink"/>
            <w:rFonts w:ascii="Times New Roman" w:hAnsi="Times New Roman"/>
            <w:b/>
            <w:color w:val="auto"/>
            <w:sz w:val="28"/>
            <w:szCs w:val="28"/>
            <w:u w:val="none"/>
          </w:rPr>
          <w:t>Bopelo</w:t>
        </w:r>
        <w:proofErr w:type="spellEnd"/>
        <w:r w:rsidR="00D7676D" w:rsidRPr="00BF6717">
          <w:rPr>
            <w:rStyle w:val="Hyperlink"/>
            <w:rFonts w:ascii="Times New Roman" w:hAnsi="Times New Roman"/>
            <w:b/>
            <w:color w:val="auto"/>
            <w:sz w:val="28"/>
            <w:szCs w:val="28"/>
            <w:u w:val="none"/>
          </w:rPr>
          <w:t xml:space="preserve"> </w:t>
        </w:r>
        <w:proofErr w:type="spellStart"/>
        <w:r w:rsidR="00D7676D" w:rsidRPr="00BF6717">
          <w:rPr>
            <w:rStyle w:val="Hyperlink"/>
            <w:rFonts w:ascii="Times New Roman" w:hAnsi="Times New Roman"/>
            <w:b/>
            <w:color w:val="auto"/>
            <w:sz w:val="28"/>
            <w:szCs w:val="28"/>
            <w:u w:val="none"/>
          </w:rPr>
          <w:t>Boitshwarelo</w:t>
        </w:r>
        <w:proofErr w:type="spellEnd"/>
      </w:hyperlink>
      <w:r w:rsidR="00D7676D" w:rsidRPr="00BF6717">
        <w:rPr>
          <w:rFonts w:ascii="Times New Roman" w:hAnsi="Times New Roman"/>
          <w:b/>
          <w:sz w:val="28"/>
          <w:szCs w:val="28"/>
        </w:rPr>
        <w:t xml:space="preserve">  </w:t>
      </w:r>
      <w:r w:rsidR="00C160EB" w:rsidRPr="00BF6717">
        <w:rPr>
          <w:rFonts w:ascii="Times New Roman" w:hAnsi="Times New Roman"/>
          <w:b/>
          <w:sz w:val="28"/>
          <w:szCs w:val="28"/>
        </w:rPr>
        <w:t>et al</w:t>
      </w:r>
      <w:r w:rsidR="00D7676D" w:rsidRPr="00BF6717">
        <w:rPr>
          <w:rFonts w:ascii="Times New Roman" w:hAnsi="Times New Roman"/>
          <w:b/>
          <w:sz w:val="28"/>
          <w:szCs w:val="28"/>
        </w:rPr>
        <w:t xml:space="preserve"> (2017),</w:t>
      </w:r>
      <w:r w:rsidR="00C160EB" w:rsidRPr="00BF6717">
        <w:rPr>
          <w:rFonts w:ascii="Times New Roman" w:hAnsi="Times New Roman"/>
          <w:sz w:val="28"/>
          <w:szCs w:val="28"/>
        </w:rPr>
        <w:t> studied</w:t>
      </w:r>
      <w:r w:rsidR="00D7676D" w:rsidRPr="00BF6717">
        <w:rPr>
          <w:rFonts w:ascii="Times New Roman" w:hAnsi="Times New Roman"/>
          <w:sz w:val="28"/>
          <w:szCs w:val="28"/>
        </w:rPr>
        <w:t xml:space="preserve"> on the topic ‘</w:t>
      </w:r>
      <w:r w:rsidR="00D7676D" w:rsidRPr="00BF6717">
        <w:rPr>
          <w:rFonts w:ascii="Times New Roman" w:hAnsi="Times New Roman"/>
          <w:bCs/>
          <w:sz w:val="28"/>
          <w:szCs w:val="28"/>
        </w:rPr>
        <w:t>Envisioning the use of online tests in assessing twenty-first century learning’</w:t>
      </w:r>
      <w:r w:rsidR="00D7676D" w:rsidRPr="00BF6717">
        <w:rPr>
          <w:rFonts w:ascii="Times New Roman" w:hAnsi="Times New Roman"/>
          <w:sz w:val="28"/>
          <w:szCs w:val="28"/>
        </w:rPr>
        <w:tab/>
        <w:t xml:space="preserve">. </w:t>
      </w:r>
      <w:r w:rsidR="00D7676D" w:rsidRPr="00BF6717">
        <w:rPr>
          <w:rFonts w:ascii="Times New Roman" w:hAnsi="Times New Roman"/>
          <w:sz w:val="28"/>
          <w:szCs w:val="28"/>
          <w:shd w:val="clear" w:color="auto" w:fill="FCFCFC"/>
        </w:rPr>
        <w:t>In recent times, there has been widespread interest from governments, industry, and educators in identifying a model of learning and assessment in higher education that meets the challenges of learning in the digital present and prepares students for an uncertain future (</w:t>
      </w:r>
      <w:proofErr w:type="spellStart"/>
      <w:r w:rsidR="00D7676D" w:rsidRPr="00BF6717">
        <w:rPr>
          <w:rFonts w:ascii="Times New Roman" w:hAnsi="Times New Roman"/>
          <w:sz w:val="28"/>
          <w:szCs w:val="28"/>
          <w:shd w:val="clear" w:color="auto" w:fill="FCFCFC"/>
        </w:rPr>
        <w:t>Kinash</w:t>
      </w:r>
      <w:proofErr w:type="spellEnd"/>
      <w:r w:rsidR="00D7676D" w:rsidRPr="00BF6717">
        <w:rPr>
          <w:rFonts w:ascii="Times New Roman" w:hAnsi="Times New Roman"/>
          <w:sz w:val="28"/>
          <w:szCs w:val="28"/>
          <w:shd w:val="clear" w:color="auto" w:fill="FCFCFC"/>
        </w:rPr>
        <w:t> 2015). The term twenty-first century learning is widely used to encapsulate the idea that fundamental changes in the nature of learning and education have occurred in the twenty-first century as a consequence of rapidly changing technologies and globalization (</w:t>
      </w:r>
      <w:proofErr w:type="spellStart"/>
      <w:r w:rsidR="00D7676D" w:rsidRPr="00BF6717">
        <w:rPr>
          <w:rFonts w:ascii="Times New Roman" w:hAnsi="Times New Roman"/>
          <w:sz w:val="28"/>
          <w:szCs w:val="28"/>
          <w:shd w:val="clear" w:color="auto" w:fill="FCFCFC"/>
        </w:rPr>
        <w:t>Kereluik</w:t>
      </w:r>
      <w:proofErr w:type="spellEnd"/>
      <w:r w:rsidR="00D7676D" w:rsidRPr="00BF6717">
        <w:rPr>
          <w:rFonts w:ascii="Times New Roman" w:hAnsi="Times New Roman"/>
          <w:sz w:val="28"/>
          <w:szCs w:val="28"/>
          <w:shd w:val="clear" w:color="auto" w:fill="FCFCFC"/>
        </w:rPr>
        <w:t xml:space="preserve">, Mishra, </w:t>
      </w:r>
      <w:proofErr w:type="spellStart"/>
      <w:r w:rsidR="00D7676D" w:rsidRPr="00BF6717">
        <w:rPr>
          <w:rFonts w:ascii="Times New Roman" w:hAnsi="Times New Roman"/>
          <w:sz w:val="28"/>
          <w:szCs w:val="28"/>
          <w:shd w:val="clear" w:color="auto" w:fill="FCFCFC"/>
        </w:rPr>
        <w:t>Fahnoe</w:t>
      </w:r>
      <w:proofErr w:type="spellEnd"/>
      <w:r w:rsidR="00D7676D" w:rsidRPr="00BF6717">
        <w:rPr>
          <w:rFonts w:ascii="Times New Roman" w:hAnsi="Times New Roman"/>
          <w:sz w:val="28"/>
          <w:szCs w:val="28"/>
          <w:shd w:val="clear" w:color="auto" w:fill="FCFCFC"/>
        </w:rPr>
        <w:t>, &amp; Terry, 2013). Hence, different forms of assessment that are commensurate with the twenty-first century are needed. It is concluded that online tests, when used effectively, can be valuable in the assessment of twenty-first century learning and we synthesize the literature to extract principles for the optimization of online tests in a digital age.</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sz w:val="28"/>
          <w:szCs w:val="28"/>
        </w:rPr>
        <w:lastRenderedPageBreak/>
        <w:t xml:space="preserve"> </w:t>
      </w:r>
      <w:proofErr w:type="spellStart"/>
      <w:r w:rsidRPr="00BF6717">
        <w:rPr>
          <w:rFonts w:ascii="Times New Roman" w:hAnsi="Times New Roman"/>
          <w:b/>
          <w:sz w:val="28"/>
          <w:szCs w:val="28"/>
        </w:rPr>
        <w:t>Bertea</w:t>
      </w:r>
      <w:proofErr w:type="spellEnd"/>
      <w:r w:rsidRPr="00BF6717">
        <w:rPr>
          <w:rFonts w:ascii="Times New Roman" w:hAnsi="Times New Roman"/>
          <w:b/>
          <w:sz w:val="28"/>
          <w:szCs w:val="28"/>
        </w:rPr>
        <w:t xml:space="preserve"> et al., (2012)</w:t>
      </w:r>
      <w:r w:rsidRPr="00BF6717">
        <w:rPr>
          <w:rFonts w:ascii="Times New Roman" w:hAnsi="Times New Roman"/>
          <w:sz w:val="28"/>
          <w:szCs w:val="28"/>
        </w:rPr>
        <w:t xml:space="preserve"> </w:t>
      </w:r>
      <w:proofErr w:type="spellStart"/>
      <w:r w:rsidRPr="00BF6717">
        <w:rPr>
          <w:rFonts w:ascii="Times New Roman" w:hAnsi="Times New Roman"/>
          <w:sz w:val="28"/>
          <w:szCs w:val="28"/>
        </w:rPr>
        <w:t>Wondershare</w:t>
      </w:r>
      <w:proofErr w:type="spellEnd"/>
      <w:r w:rsidRPr="00BF6717">
        <w:rPr>
          <w:rFonts w:ascii="Times New Roman" w:hAnsi="Times New Roman"/>
          <w:sz w:val="28"/>
          <w:szCs w:val="28"/>
        </w:rPr>
        <w:t xml:space="preserve"> Quiz Creator: It is a software tool which offers flash/web based interactive interfaces for assessing student learning activities. With this assessment tool, question bank of different subjects can be designed. The question type includes multiple choice, true-false, matching and fill in the blanks. The tool offers instant feedback to the learner on every attempt of the question. The tool offers a cost-effective, easy way to implement computerized assessments that not only measure knowledge', skills and attitudes but also enhance the learning process of the students. </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sz w:val="28"/>
          <w:szCs w:val="28"/>
        </w:rPr>
        <w:t xml:space="preserve"> </w:t>
      </w:r>
      <w:r w:rsidRPr="00BF6717">
        <w:rPr>
          <w:rFonts w:ascii="Times New Roman" w:hAnsi="Times New Roman"/>
          <w:b/>
          <w:sz w:val="28"/>
          <w:szCs w:val="28"/>
        </w:rPr>
        <w:t>(Captivate, 2012)</w:t>
      </w:r>
      <w:r w:rsidRPr="00BF6717">
        <w:rPr>
          <w:rFonts w:ascii="Times New Roman" w:hAnsi="Times New Roman"/>
          <w:sz w:val="28"/>
          <w:szCs w:val="28"/>
        </w:rPr>
        <w:t xml:space="preserve"> Adobe Captivate: It is industry-leading e-Learning authoring software for rapidly creating and maintaining interactive </w:t>
      </w:r>
      <w:proofErr w:type="spellStart"/>
      <w:r w:rsidRPr="00BF6717">
        <w:rPr>
          <w:rFonts w:ascii="Times New Roman" w:hAnsi="Times New Roman"/>
          <w:sz w:val="28"/>
          <w:szCs w:val="28"/>
        </w:rPr>
        <w:t>ePage</w:t>
      </w:r>
      <w:proofErr w:type="spellEnd"/>
      <w:r w:rsidRPr="00BF6717">
        <w:rPr>
          <w:rFonts w:ascii="Times New Roman" w:hAnsi="Times New Roman"/>
          <w:sz w:val="28"/>
          <w:szCs w:val="28"/>
        </w:rPr>
        <w:t xml:space="preserve"> | 23 Learning content. The tool can assess learner performance by monitoring learner progress by embedding a wide variety of interactive 'test me' quizzes. The quizzes can be easily published to leading SCORM- and AICC-compliant Learning Management Systems and track key performance metrics30. Using Free and Open Source Software. A large number of free and open source learning management systems are available which include some module or component for implementing online assessment of student learning. Moodle is an open source, easy to extend and customize, Learning Management System (LMS). It is also called as a Virtual Learning Management System. Along with comprehensive online documentation, there is lot of support available from the active online community regarding using/customizing/extending Moodle (Archana </w:t>
      </w:r>
      <w:proofErr w:type="spellStart"/>
      <w:r w:rsidRPr="00BF6717">
        <w:rPr>
          <w:rFonts w:ascii="Times New Roman" w:hAnsi="Times New Roman"/>
          <w:sz w:val="28"/>
          <w:szCs w:val="28"/>
        </w:rPr>
        <w:t>Rane</w:t>
      </w:r>
      <w:proofErr w:type="spellEnd"/>
      <w:r w:rsidRPr="00BF6717">
        <w:rPr>
          <w:rFonts w:ascii="Times New Roman" w:hAnsi="Times New Roman"/>
          <w:sz w:val="28"/>
          <w:szCs w:val="28"/>
        </w:rPr>
        <w:t xml:space="preserve"> et al.). "Quiz" module in Moodle, provides an online assessment interface for assessing student learning. Moodle's quiz module is one of the most complex pieces of the VLE. There are a large number of options and tools in the quiz engine, making it very flexible. The benefits of Moodle e-assessment for learners are as follows (O'Rourke, 2010).</w:t>
      </w:r>
    </w:p>
    <w:p w:rsidR="00D7676D" w:rsidRPr="00BF6717" w:rsidRDefault="00C160EB" w:rsidP="00D7676D">
      <w:pPr>
        <w:tabs>
          <w:tab w:val="left" w:pos="90"/>
        </w:tabs>
        <w:spacing w:line="360" w:lineRule="auto"/>
        <w:jc w:val="both"/>
        <w:rPr>
          <w:rFonts w:ascii="Times New Roman" w:eastAsia="Times New Roman" w:hAnsi="Times New Roman"/>
          <w:sz w:val="28"/>
          <w:szCs w:val="28"/>
        </w:rPr>
      </w:pPr>
      <w:proofErr w:type="spellStart"/>
      <w:r>
        <w:rPr>
          <w:rFonts w:ascii="Times New Roman" w:hAnsi="Times New Roman"/>
          <w:b/>
          <w:sz w:val="28"/>
          <w:szCs w:val="28"/>
        </w:rPr>
        <w:t>Alqahtani</w:t>
      </w:r>
      <w:proofErr w:type="spellEnd"/>
      <w:r>
        <w:rPr>
          <w:rFonts w:ascii="Times New Roman" w:hAnsi="Times New Roman"/>
          <w:b/>
          <w:sz w:val="28"/>
          <w:szCs w:val="28"/>
        </w:rPr>
        <w:t xml:space="preserve"> </w:t>
      </w:r>
      <w:proofErr w:type="spellStart"/>
      <w:r>
        <w:rPr>
          <w:rFonts w:ascii="Times New Roman" w:hAnsi="Times New Roman"/>
          <w:b/>
          <w:sz w:val="28"/>
          <w:szCs w:val="28"/>
        </w:rPr>
        <w:t>Mofareh</w:t>
      </w:r>
      <w:proofErr w:type="spellEnd"/>
      <w:r>
        <w:rPr>
          <w:rFonts w:ascii="Times New Roman" w:hAnsi="Times New Roman"/>
          <w:b/>
          <w:sz w:val="28"/>
          <w:szCs w:val="28"/>
        </w:rPr>
        <w:t xml:space="preserve"> A</w:t>
      </w:r>
      <w:r w:rsidR="00D7676D" w:rsidRPr="00BF6717">
        <w:rPr>
          <w:rFonts w:ascii="Times New Roman" w:hAnsi="Times New Roman"/>
          <w:b/>
          <w:sz w:val="28"/>
          <w:szCs w:val="28"/>
        </w:rPr>
        <w:t>, et al (2019)</w:t>
      </w:r>
      <w:r>
        <w:rPr>
          <w:rFonts w:ascii="Times New Roman" w:hAnsi="Times New Roman"/>
          <w:b/>
          <w:sz w:val="28"/>
          <w:szCs w:val="28"/>
        </w:rPr>
        <w:t xml:space="preserve"> </w:t>
      </w:r>
      <w:proofErr w:type="gramStart"/>
      <w:r w:rsidR="00D7676D" w:rsidRPr="00BF6717">
        <w:rPr>
          <w:rFonts w:ascii="Times New Roman" w:eastAsia="Times New Roman" w:hAnsi="Times New Roman"/>
          <w:sz w:val="28"/>
          <w:szCs w:val="28"/>
        </w:rPr>
        <w:t>The</w:t>
      </w:r>
      <w:proofErr w:type="gramEnd"/>
      <w:r w:rsidR="00D7676D" w:rsidRPr="00BF6717">
        <w:rPr>
          <w:rFonts w:ascii="Times New Roman" w:eastAsia="Times New Roman" w:hAnsi="Times New Roman"/>
          <w:sz w:val="28"/>
          <w:szCs w:val="28"/>
        </w:rPr>
        <w:t xml:space="preserve"> application of modern technology represents a significant advance in contemporary English language teaching </w:t>
      </w:r>
      <w:r w:rsidR="00D7676D" w:rsidRPr="00BF6717">
        <w:rPr>
          <w:rFonts w:ascii="Times New Roman" w:eastAsia="Times New Roman" w:hAnsi="Times New Roman"/>
          <w:sz w:val="28"/>
          <w:szCs w:val="28"/>
        </w:rPr>
        <w:lastRenderedPageBreak/>
        <w:t xml:space="preserve">methods. Indeed, Mohammad Reza Ahmadi (2018) maintains that electronic teaching </w:t>
      </w:r>
      <w:proofErr w:type="spellStart"/>
      <w:r w:rsidR="00D7676D" w:rsidRPr="00BF6717">
        <w:rPr>
          <w:rFonts w:ascii="Times New Roman" w:eastAsia="Times New Roman" w:hAnsi="Times New Roman"/>
          <w:sz w:val="28"/>
          <w:szCs w:val="28"/>
        </w:rPr>
        <w:t>programmes</w:t>
      </w:r>
      <w:proofErr w:type="spellEnd"/>
      <w:r w:rsidR="00D7676D" w:rsidRPr="00BF6717">
        <w:rPr>
          <w:rFonts w:ascii="Times New Roman" w:eastAsia="Times New Roman" w:hAnsi="Times New Roman"/>
          <w:sz w:val="28"/>
          <w:szCs w:val="28"/>
        </w:rPr>
        <w:t xml:space="preserve"> have become the predominant preference of instructors since they arguably boost positive student engagement with teachers and incentivize overall English language learning. Most contemporary English language teachers now actively incorporate a range of technological aids designed to facilitate optimum teaching delivery. The current </w:t>
      </w:r>
      <w:r>
        <w:rPr>
          <w:rFonts w:ascii="Times New Roman" w:eastAsia="Times New Roman" w:hAnsi="Times New Roman"/>
          <w:sz w:val="28"/>
          <w:szCs w:val="28"/>
        </w:rPr>
        <w:t xml:space="preserve"> </w:t>
      </w:r>
      <w:r w:rsidR="00D7676D" w:rsidRPr="00BF6717">
        <w:rPr>
          <w:rFonts w:ascii="Times New Roman" w:eastAsia="Times New Roman" w:hAnsi="Times New Roman"/>
          <w:sz w:val="28"/>
          <w:szCs w:val="28"/>
        </w:rPr>
        <w:t xml:space="preserve"> therefore addresses various elements of the technology used in English teaching by devising innovative curricula which harnesses recent scientific and technical developments, equip instructors with the technological skills to ensure effective and quality subject delivery, provide technical media such as audio-visual and modern technical </w:t>
      </w:r>
      <w:proofErr w:type="spellStart"/>
      <w:r w:rsidR="00D7676D" w:rsidRPr="00BF6717">
        <w:rPr>
          <w:rFonts w:ascii="Times New Roman" w:eastAsia="Times New Roman" w:hAnsi="Times New Roman"/>
          <w:sz w:val="28"/>
          <w:szCs w:val="28"/>
        </w:rPr>
        <w:t>programmes</w:t>
      </w:r>
      <w:proofErr w:type="spellEnd"/>
      <w:r w:rsidR="00D7676D" w:rsidRPr="00BF6717">
        <w:rPr>
          <w:rFonts w:ascii="Times New Roman" w:eastAsia="Times New Roman" w:hAnsi="Times New Roman"/>
          <w:sz w:val="28"/>
          <w:szCs w:val="28"/>
        </w:rPr>
        <w:t xml:space="preserve">, and create student-teacher platforms which maximize positive language learning outcomes. The paper concludes by offering a number of recommendations which may further contribute to the improvement of teaching methods by </w:t>
      </w:r>
      <w:r w:rsidR="00D7676D" w:rsidRPr="00BF6717">
        <w:rPr>
          <w:rFonts w:ascii="Times New Roman" w:hAnsi="Times New Roman"/>
          <w:sz w:val="28"/>
          <w:szCs w:val="28"/>
        </w:rPr>
        <w:t>advancing the widespread application of modern technology</w:t>
      </w:r>
    </w:p>
    <w:p w:rsidR="00D7676D" w:rsidRPr="00BF6717" w:rsidRDefault="00D7676D" w:rsidP="00D7676D">
      <w:pPr>
        <w:tabs>
          <w:tab w:val="left" w:pos="90"/>
        </w:tabs>
        <w:spacing w:line="360" w:lineRule="auto"/>
        <w:jc w:val="both"/>
        <w:rPr>
          <w:rFonts w:ascii="Times New Roman" w:hAnsi="Times New Roman"/>
          <w:b/>
          <w:sz w:val="28"/>
          <w:szCs w:val="28"/>
        </w:rPr>
      </w:pPr>
      <w:r w:rsidRPr="00BF6717">
        <w:rPr>
          <w:rFonts w:ascii="Times New Roman" w:hAnsi="Times New Roman"/>
          <w:b/>
          <w:sz w:val="28"/>
          <w:szCs w:val="28"/>
        </w:rPr>
        <w:t>Conclusion:</w:t>
      </w:r>
    </w:p>
    <w:p w:rsidR="00D7676D" w:rsidRPr="00BF6717" w:rsidRDefault="00D7676D" w:rsidP="00D7676D">
      <w:pPr>
        <w:tabs>
          <w:tab w:val="left" w:pos="90"/>
        </w:tabs>
        <w:spacing w:line="360" w:lineRule="auto"/>
        <w:jc w:val="both"/>
        <w:rPr>
          <w:rFonts w:ascii="Times New Roman" w:hAnsi="Times New Roman"/>
          <w:sz w:val="28"/>
          <w:szCs w:val="28"/>
        </w:rPr>
      </w:pPr>
      <w:r w:rsidRPr="00BF6717">
        <w:rPr>
          <w:rFonts w:ascii="Times New Roman" w:hAnsi="Times New Roman"/>
          <w:sz w:val="28"/>
          <w:szCs w:val="28"/>
        </w:rPr>
        <w:t>Literature reviews is conducted carefully and presented well, add much to an understanding of all selected problem. Review of literature help the investigator to known as to what lines to proceed to make the effect a successful and useful endeavor. It guides the investigator to select the correct procedure at the time of investigation. Finally, these reviews give information, which can aid and support or challenge the conclusion of the investigator’s research and therefore provide clues for later research.</w:t>
      </w:r>
    </w:p>
    <w:p w:rsidR="00D7676D" w:rsidRPr="00BF6717" w:rsidRDefault="00B2081F" w:rsidP="00D7676D">
      <w:pPr>
        <w:shd w:val="clear" w:color="auto" w:fill="FFFFFF"/>
        <w:tabs>
          <w:tab w:val="left" w:pos="90"/>
        </w:tabs>
        <w:spacing w:line="360" w:lineRule="auto"/>
        <w:jc w:val="both"/>
        <w:rPr>
          <w:rStyle w:val="Hyperlink"/>
          <w:rFonts w:ascii="Times New Roman" w:hAnsi="Times New Roman"/>
          <w:color w:val="auto"/>
          <w:sz w:val="28"/>
          <w:szCs w:val="28"/>
        </w:rPr>
      </w:pPr>
      <w:r w:rsidRPr="00BF6717">
        <w:rPr>
          <w:rFonts w:ascii="Times New Roman" w:hAnsi="Times New Roman"/>
          <w:sz w:val="28"/>
          <w:szCs w:val="28"/>
        </w:rPr>
        <w:fldChar w:fldCharType="begin"/>
      </w:r>
      <w:r w:rsidR="00D7676D" w:rsidRPr="00BF6717">
        <w:rPr>
          <w:rFonts w:ascii="Times New Roman" w:hAnsi="Times New Roman"/>
          <w:sz w:val="28"/>
          <w:szCs w:val="28"/>
        </w:rPr>
        <w:instrText xml:space="preserve"> HYPERLINK "http://shodhganga.inflibnet.ac.in/jspui/bitstream/10603/115348/10/10_chapter%202.pdf" </w:instrText>
      </w:r>
      <w:r w:rsidRPr="00BF6717">
        <w:rPr>
          <w:rFonts w:ascii="Times New Roman" w:hAnsi="Times New Roman"/>
          <w:sz w:val="28"/>
          <w:szCs w:val="28"/>
        </w:rPr>
        <w:fldChar w:fldCharType="separate"/>
      </w:r>
      <w:r w:rsidR="00D7676D" w:rsidRPr="00BF6717">
        <w:rPr>
          <w:rFonts w:ascii="Times New Roman" w:hAnsi="Times New Roman"/>
          <w:sz w:val="28"/>
          <w:szCs w:val="28"/>
          <w:u w:val="single"/>
        </w:rPr>
        <w:br/>
      </w:r>
    </w:p>
    <w:p w:rsidR="00D7676D" w:rsidRPr="00BF6717" w:rsidRDefault="00B2081F" w:rsidP="00D7676D">
      <w:pPr>
        <w:shd w:val="clear" w:color="auto" w:fill="FFFFFF"/>
        <w:tabs>
          <w:tab w:val="left" w:pos="90"/>
        </w:tabs>
        <w:spacing w:line="360" w:lineRule="auto"/>
        <w:jc w:val="both"/>
        <w:rPr>
          <w:rFonts w:ascii="Times New Roman" w:hAnsi="Times New Roman"/>
          <w:sz w:val="28"/>
          <w:szCs w:val="28"/>
        </w:rPr>
      </w:pPr>
      <w:r w:rsidRPr="00BF6717">
        <w:rPr>
          <w:rFonts w:ascii="Times New Roman" w:hAnsi="Times New Roman"/>
          <w:sz w:val="28"/>
          <w:szCs w:val="28"/>
        </w:rPr>
        <w:fldChar w:fldCharType="end"/>
      </w: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jc w:val="right"/>
        <w:rPr>
          <w:rFonts w:ascii="Times New Roman" w:hAnsi="Times New Roman"/>
          <w:sz w:val="28"/>
          <w:szCs w:val="28"/>
          <w:u w:val="double"/>
          <w:lang w:val="en-IN"/>
        </w:rPr>
      </w:pPr>
      <w:r w:rsidRPr="00BF6717">
        <w:rPr>
          <w:rFonts w:ascii="Times New Roman" w:hAnsi="Times New Roman"/>
          <w:sz w:val="28"/>
          <w:szCs w:val="28"/>
          <w:u w:val="double"/>
          <w:lang w:val="en-IN"/>
        </w:rPr>
        <w:t xml:space="preserve">                                      </w:t>
      </w: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C160EB" w:rsidRDefault="00C160EB"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C160EB" w:rsidRDefault="00D7676D" w:rsidP="00D7676D">
      <w:pPr>
        <w:shd w:val="clear" w:color="auto" w:fill="FFFFFF"/>
        <w:tabs>
          <w:tab w:val="left" w:pos="90"/>
        </w:tabs>
        <w:spacing w:line="360" w:lineRule="auto"/>
        <w:jc w:val="right"/>
        <w:rPr>
          <w:rFonts w:ascii="Times New Roman" w:hAnsi="Times New Roman"/>
          <w:b/>
          <w:sz w:val="72"/>
          <w:szCs w:val="28"/>
        </w:rPr>
      </w:pPr>
      <w:r w:rsidRPr="00C160EB">
        <w:rPr>
          <w:rFonts w:ascii="Times New Roman" w:hAnsi="Times New Roman"/>
          <w:b/>
          <w:sz w:val="72"/>
          <w:szCs w:val="28"/>
          <w:u w:val="double"/>
          <w:lang w:val="en-IN"/>
        </w:rPr>
        <w:t>METHODOLOGY</w:t>
      </w:r>
    </w:p>
    <w:p w:rsidR="00D7676D" w:rsidRDefault="00D7676D" w:rsidP="00D7676D">
      <w:pPr>
        <w:shd w:val="clear" w:color="auto" w:fill="FFFFFF"/>
        <w:tabs>
          <w:tab w:val="left" w:pos="90"/>
        </w:tabs>
        <w:spacing w:line="360" w:lineRule="auto"/>
        <w:jc w:val="both"/>
        <w:rPr>
          <w:rFonts w:ascii="Times New Roman" w:hAnsi="Times New Roman"/>
          <w:sz w:val="28"/>
          <w:szCs w:val="28"/>
        </w:rPr>
      </w:pPr>
    </w:p>
    <w:p w:rsidR="00C160EB" w:rsidRDefault="00C160EB" w:rsidP="00D7676D">
      <w:pPr>
        <w:shd w:val="clear" w:color="auto" w:fill="FFFFFF"/>
        <w:tabs>
          <w:tab w:val="left" w:pos="90"/>
        </w:tabs>
        <w:spacing w:line="360" w:lineRule="auto"/>
        <w:jc w:val="both"/>
        <w:rPr>
          <w:rFonts w:ascii="Times New Roman" w:hAnsi="Times New Roman"/>
          <w:sz w:val="28"/>
          <w:szCs w:val="28"/>
        </w:rPr>
      </w:pPr>
    </w:p>
    <w:p w:rsidR="00670BF5" w:rsidRDefault="00670BF5" w:rsidP="00D7676D">
      <w:pPr>
        <w:shd w:val="clear" w:color="auto" w:fill="FFFFFF"/>
        <w:tabs>
          <w:tab w:val="left" w:pos="90"/>
        </w:tabs>
        <w:spacing w:line="360" w:lineRule="auto"/>
        <w:jc w:val="both"/>
        <w:rPr>
          <w:rFonts w:ascii="Times New Roman" w:hAnsi="Times New Roman"/>
          <w:sz w:val="28"/>
          <w:szCs w:val="28"/>
        </w:rPr>
      </w:pPr>
    </w:p>
    <w:p w:rsidR="00670BF5" w:rsidRDefault="00670BF5" w:rsidP="00D7676D">
      <w:pPr>
        <w:shd w:val="clear" w:color="auto" w:fill="FFFFFF"/>
        <w:tabs>
          <w:tab w:val="left" w:pos="90"/>
        </w:tabs>
        <w:spacing w:line="360" w:lineRule="auto"/>
        <w:jc w:val="both"/>
        <w:rPr>
          <w:rFonts w:ascii="Times New Roman" w:hAnsi="Times New Roman"/>
          <w:sz w:val="28"/>
          <w:szCs w:val="28"/>
        </w:rPr>
      </w:pPr>
    </w:p>
    <w:p w:rsidR="00670BF5" w:rsidRDefault="00670BF5" w:rsidP="00D7676D">
      <w:pPr>
        <w:shd w:val="clear" w:color="auto" w:fill="FFFFFF"/>
        <w:tabs>
          <w:tab w:val="left" w:pos="90"/>
        </w:tabs>
        <w:spacing w:line="360" w:lineRule="auto"/>
        <w:jc w:val="both"/>
        <w:rPr>
          <w:rFonts w:ascii="Times New Roman" w:hAnsi="Times New Roman"/>
          <w:sz w:val="28"/>
          <w:szCs w:val="28"/>
        </w:rPr>
      </w:pPr>
    </w:p>
    <w:p w:rsidR="00670BF5" w:rsidRDefault="00670BF5" w:rsidP="00D7676D">
      <w:pPr>
        <w:shd w:val="clear" w:color="auto" w:fill="FFFFFF"/>
        <w:tabs>
          <w:tab w:val="left" w:pos="90"/>
        </w:tabs>
        <w:spacing w:line="360" w:lineRule="auto"/>
        <w:jc w:val="both"/>
        <w:rPr>
          <w:rFonts w:ascii="Times New Roman" w:hAnsi="Times New Roman"/>
          <w:sz w:val="28"/>
          <w:szCs w:val="28"/>
        </w:rPr>
      </w:pPr>
    </w:p>
    <w:p w:rsidR="00670BF5" w:rsidRDefault="00670BF5" w:rsidP="00D7676D">
      <w:pPr>
        <w:shd w:val="clear" w:color="auto" w:fill="FFFFFF"/>
        <w:tabs>
          <w:tab w:val="left" w:pos="90"/>
        </w:tabs>
        <w:spacing w:line="360" w:lineRule="auto"/>
        <w:jc w:val="both"/>
        <w:rPr>
          <w:rFonts w:ascii="Times New Roman" w:hAnsi="Times New Roman"/>
          <w:sz w:val="28"/>
          <w:szCs w:val="28"/>
        </w:rPr>
      </w:pPr>
    </w:p>
    <w:p w:rsidR="00670BF5" w:rsidRPr="00BF6717" w:rsidRDefault="00670BF5"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spacing w:line="360" w:lineRule="auto"/>
        <w:jc w:val="center"/>
        <w:rPr>
          <w:rFonts w:ascii="Times New Roman" w:hAnsi="Times New Roman"/>
          <w:b/>
          <w:sz w:val="28"/>
          <w:szCs w:val="28"/>
        </w:rPr>
      </w:pPr>
      <w:r w:rsidRPr="00BF6717">
        <w:rPr>
          <w:rFonts w:ascii="Times New Roman" w:hAnsi="Times New Roman"/>
          <w:b/>
          <w:sz w:val="28"/>
          <w:szCs w:val="28"/>
        </w:rPr>
        <w:lastRenderedPageBreak/>
        <w:t>CHAPTER III</w:t>
      </w:r>
    </w:p>
    <w:p w:rsidR="00D7676D" w:rsidRDefault="00D7676D" w:rsidP="00D7676D">
      <w:pPr>
        <w:spacing w:line="360" w:lineRule="auto"/>
        <w:jc w:val="center"/>
        <w:rPr>
          <w:rFonts w:ascii="Times New Roman" w:hAnsi="Times New Roman"/>
          <w:b/>
          <w:sz w:val="28"/>
          <w:szCs w:val="28"/>
        </w:rPr>
      </w:pPr>
      <w:r w:rsidRPr="00BF6717">
        <w:rPr>
          <w:rFonts w:ascii="Times New Roman" w:hAnsi="Times New Roman"/>
          <w:b/>
          <w:sz w:val="28"/>
          <w:szCs w:val="28"/>
        </w:rPr>
        <w:t>METHODOLOGY</w:t>
      </w:r>
    </w:p>
    <w:p w:rsidR="00670BF5" w:rsidRDefault="00670BF5" w:rsidP="00670BF5">
      <w:pPr>
        <w:jc w:val="both"/>
        <w:rPr>
          <w:rFonts w:ascii="Times New Roman" w:hAnsi="Times New Roman"/>
          <w:sz w:val="28"/>
          <w:szCs w:val="28"/>
        </w:rPr>
      </w:pPr>
      <w:r>
        <w:rPr>
          <w:rFonts w:ascii="Times New Roman" w:hAnsi="Times New Roman"/>
          <w:sz w:val="28"/>
          <w:szCs w:val="28"/>
        </w:rPr>
        <w:t>“Research is the systematized investigation to gain knowledge about social phenomena and problems.”</w:t>
      </w:r>
    </w:p>
    <w:p w:rsidR="00670BF5" w:rsidRDefault="00670BF5" w:rsidP="00670BF5">
      <w:pPr>
        <w:jc w:val="both"/>
        <w:rPr>
          <w:rFonts w:ascii="Times New Roman" w:hAnsi="Times New Roman"/>
          <w:b/>
          <w:sz w:val="28"/>
          <w:szCs w:val="28"/>
        </w:rPr>
      </w:pPr>
      <w:r>
        <w:rPr>
          <w:rFonts w:ascii="Times New Roman" w:hAnsi="Times New Roman"/>
          <w:b/>
          <w:sz w:val="28"/>
          <w:szCs w:val="28"/>
        </w:rPr>
        <w:t xml:space="preserve">                                                                                           -Moser (2002)</w:t>
      </w:r>
    </w:p>
    <w:p w:rsidR="00670BF5" w:rsidRDefault="00670BF5" w:rsidP="00670BF5">
      <w:pPr>
        <w:jc w:val="both"/>
        <w:rPr>
          <w:rFonts w:ascii="Times New Roman" w:hAnsi="Times New Roman"/>
          <w:sz w:val="28"/>
          <w:szCs w:val="28"/>
        </w:rPr>
      </w:pPr>
      <w:r>
        <w:rPr>
          <w:rStyle w:val="Strong"/>
          <w:sz w:val="28"/>
          <w:szCs w:val="28"/>
        </w:rPr>
        <w:t>3.1 Research Methodology:</w:t>
      </w:r>
    </w:p>
    <w:p w:rsidR="00670BF5" w:rsidRDefault="00670BF5" w:rsidP="00670BF5">
      <w:pPr>
        <w:jc w:val="both"/>
        <w:rPr>
          <w:rFonts w:ascii="Times New Roman" w:hAnsi="Times New Roman"/>
          <w:sz w:val="28"/>
          <w:szCs w:val="28"/>
        </w:rPr>
      </w:pPr>
      <w:r>
        <w:rPr>
          <w:rStyle w:val="Strong"/>
          <w:sz w:val="28"/>
          <w:szCs w:val="28"/>
        </w:rPr>
        <w:t>Research Methodology</w:t>
      </w:r>
      <w:r>
        <w:rPr>
          <w:rFonts w:ascii="Times New Roman" w:hAnsi="Times New Roman"/>
          <w:sz w:val="28"/>
          <w:szCs w:val="28"/>
        </w:rPr>
        <w:t xml:space="preserve"> is a way to find out the result of a given problem on a specific matter or problem that is also referred as research problem. In Methodology, researcher uses different criteria for solving/searching the given research problem. Different sources use different type of methods for solving the problem. If we think about the word “Methodology”, it is the way of searching or solving the research problem. (Industrial Research Institute, 2010).</w:t>
      </w:r>
    </w:p>
    <w:p w:rsidR="00670BF5" w:rsidRDefault="00670BF5" w:rsidP="00670BF5">
      <w:pPr>
        <w:jc w:val="both"/>
        <w:rPr>
          <w:rFonts w:ascii="Times New Roman" w:eastAsia="Times New Roman" w:hAnsi="Times New Roman"/>
          <w:b/>
          <w:sz w:val="28"/>
          <w:szCs w:val="28"/>
        </w:rPr>
      </w:pPr>
      <w:r>
        <w:rPr>
          <w:rFonts w:ascii="Times New Roman" w:hAnsi="Times New Roman"/>
          <w:b/>
          <w:sz w:val="28"/>
          <w:szCs w:val="28"/>
        </w:rPr>
        <w:t>3.2</w:t>
      </w:r>
      <w:r>
        <w:rPr>
          <w:rFonts w:ascii="Times New Roman" w:eastAsia="Times New Roman" w:hAnsi="Times New Roman"/>
          <w:sz w:val="28"/>
          <w:szCs w:val="28"/>
        </w:rPr>
        <w:t xml:space="preserve"> </w:t>
      </w:r>
      <w:r>
        <w:rPr>
          <w:rFonts w:ascii="Times New Roman" w:eastAsia="Times New Roman" w:hAnsi="Times New Roman"/>
          <w:b/>
          <w:sz w:val="28"/>
          <w:szCs w:val="28"/>
        </w:rPr>
        <w:t>METHOD ADOPTED FOR THE STUDY</w:t>
      </w:r>
      <w:r>
        <w:rPr>
          <w:rFonts w:ascii="Times New Roman" w:hAnsi="Times New Roman"/>
          <w:b/>
          <w:sz w:val="28"/>
          <w:szCs w:val="28"/>
        </w:rPr>
        <w:t xml:space="preserve"> </w:t>
      </w:r>
    </w:p>
    <w:p w:rsidR="00670BF5" w:rsidRDefault="00670BF5" w:rsidP="00670BF5">
      <w:pPr>
        <w:jc w:val="both"/>
        <w:rPr>
          <w:rFonts w:ascii="Times New Roman" w:eastAsiaTheme="minorHAnsi" w:hAnsi="Times New Roman"/>
          <w:b/>
          <w:sz w:val="28"/>
          <w:szCs w:val="28"/>
        </w:rPr>
      </w:pPr>
      <w:r>
        <w:rPr>
          <w:rFonts w:ascii="Times New Roman" w:hAnsi="Times New Roman"/>
          <w:b/>
          <w:sz w:val="28"/>
          <w:szCs w:val="28"/>
        </w:rPr>
        <w:t>3.2.1 Research Design:</w:t>
      </w:r>
    </w:p>
    <w:p w:rsidR="00670BF5" w:rsidRDefault="00670BF5" w:rsidP="00670BF5">
      <w:pPr>
        <w:jc w:val="both"/>
        <w:rPr>
          <w:rFonts w:ascii="Times New Roman" w:eastAsia="Times New Roman" w:hAnsi="Times New Roman"/>
          <w:sz w:val="28"/>
          <w:szCs w:val="28"/>
        </w:rPr>
      </w:pPr>
      <w:r>
        <w:rPr>
          <w:rFonts w:ascii="Times New Roman" w:hAnsi="Times New Roman"/>
          <w:sz w:val="28"/>
          <w:szCs w:val="28"/>
        </w:rPr>
        <w:t xml:space="preserve">This study utilized a Descriptive research method to address the need for e-learning to </w:t>
      </w:r>
      <w:proofErr w:type="spellStart"/>
      <w:r>
        <w:rPr>
          <w:rFonts w:ascii="Times New Roman" w:hAnsi="Times New Roman"/>
          <w:sz w:val="28"/>
          <w:szCs w:val="28"/>
        </w:rPr>
        <w:t>self prepare</w:t>
      </w:r>
      <w:proofErr w:type="spellEnd"/>
      <w:r>
        <w:rPr>
          <w:rFonts w:ascii="Times New Roman" w:hAnsi="Times New Roman"/>
          <w:sz w:val="28"/>
          <w:szCs w:val="28"/>
        </w:rPr>
        <w:t xml:space="preserve"> for competitive exam. Normally descriptive research is employed to portray the state of affairs as it exists at present (Kothari, 2004). Descriptive research often uses questionnaires and interviews to gather information from a group of subjects (</w:t>
      </w:r>
      <w:proofErr w:type="spellStart"/>
      <w:r>
        <w:rPr>
          <w:rFonts w:ascii="Times New Roman" w:hAnsi="Times New Roman"/>
          <w:sz w:val="28"/>
          <w:szCs w:val="28"/>
        </w:rPr>
        <w:t>Ary</w:t>
      </w:r>
      <w:proofErr w:type="spellEnd"/>
      <w:r>
        <w:rPr>
          <w:rFonts w:ascii="Times New Roman" w:hAnsi="Times New Roman"/>
          <w:sz w:val="28"/>
          <w:szCs w:val="28"/>
        </w:rPr>
        <w:t xml:space="preserve"> et al., 2010). In general, there are three main types of Descriptive methods: Observational methods, Case-study methods and Survey methods.</w:t>
      </w:r>
      <w:r>
        <w:rPr>
          <w:rFonts w:ascii="Times New Roman" w:eastAsia="Times New Roman" w:hAnsi="Times New Roman"/>
          <w:sz w:val="28"/>
          <w:szCs w:val="28"/>
        </w:rPr>
        <w:t xml:space="preserve"> The research does not only develop the e-question bank for learning but also to check the attitude of student teachers towards using online tool.</w:t>
      </w:r>
    </w:p>
    <w:p w:rsidR="00670BF5" w:rsidRDefault="00670BF5" w:rsidP="00670BF5">
      <w:pPr>
        <w:jc w:val="both"/>
        <w:rPr>
          <w:rFonts w:ascii="Times New Roman" w:eastAsia="Times New Roman" w:hAnsi="Times New Roman"/>
          <w:b/>
          <w:sz w:val="28"/>
          <w:szCs w:val="28"/>
        </w:rPr>
      </w:pPr>
      <w:r>
        <w:rPr>
          <w:rFonts w:ascii="Times New Roman" w:eastAsia="Times New Roman" w:hAnsi="Times New Roman"/>
          <w:b/>
          <w:sz w:val="28"/>
          <w:szCs w:val="28"/>
        </w:rPr>
        <w:t>3.2.2 Pre experimental design</w:t>
      </w:r>
    </w:p>
    <w:p w:rsidR="00670BF5" w:rsidRDefault="00670BF5" w:rsidP="00670BF5">
      <w:pPr>
        <w:jc w:val="both"/>
        <w:rPr>
          <w:rFonts w:ascii="Times New Roman" w:eastAsia="Times New Roman" w:hAnsi="Times New Roman"/>
          <w:sz w:val="28"/>
          <w:szCs w:val="28"/>
        </w:rPr>
      </w:pPr>
      <w:r>
        <w:rPr>
          <w:rFonts w:ascii="Times New Roman" w:eastAsia="Times New Roman" w:hAnsi="Times New Roman"/>
          <w:sz w:val="28"/>
          <w:szCs w:val="28"/>
        </w:rPr>
        <w:t>Pre-experiments are the simplest form of research design. In a pre-experiment</w:t>
      </w:r>
    </w:p>
    <w:p w:rsidR="00670BF5" w:rsidRDefault="00670BF5" w:rsidP="00670BF5">
      <w:pPr>
        <w:jc w:val="both"/>
        <w:rPr>
          <w:rFonts w:ascii="Times New Roman" w:eastAsia="Times New Roman" w:hAnsi="Times New Roman"/>
          <w:sz w:val="28"/>
          <w:szCs w:val="28"/>
        </w:rPr>
      </w:pPr>
      <w:proofErr w:type="gramStart"/>
      <w:r>
        <w:rPr>
          <w:rFonts w:ascii="Times New Roman" w:eastAsia="Times New Roman" w:hAnsi="Times New Roman"/>
          <w:sz w:val="28"/>
          <w:szCs w:val="28"/>
        </w:rPr>
        <w:t>either</w:t>
      </w:r>
      <w:proofErr w:type="gramEnd"/>
      <w:r>
        <w:rPr>
          <w:rFonts w:ascii="Times New Roman" w:eastAsia="Times New Roman" w:hAnsi="Times New Roman"/>
          <w:sz w:val="28"/>
          <w:szCs w:val="28"/>
        </w:rPr>
        <w:t xml:space="preserve"> a single group or multiple groups are observed subsequent to some agent or</w:t>
      </w:r>
    </w:p>
    <w:p w:rsidR="00670BF5" w:rsidRDefault="00670BF5" w:rsidP="00670BF5">
      <w:pPr>
        <w:jc w:val="both"/>
        <w:rPr>
          <w:rFonts w:ascii="Times New Roman" w:eastAsia="Times New Roman" w:hAnsi="Times New Roman"/>
          <w:sz w:val="28"/>
          <w:szCs w:val="28"/>
        </w:rPr>
      </w:pPr>
      <w:proofErr w:type="gramStart"/>
      <w:r>
        <w:rPr>
          <w:rFonts w:ascii="Times New Roman" w:eastAsia="Times New Roman" w:hAnsi="Times New Roman"/>
          <w:sz w:val="28"/>
          <w:szCs w:val="28"/>
        </w:rPr>
        <w:t>treatment</w:t>
      </w:r>
      <w:proofErr w:type="gramEnd"/>
      <w:r>
        <w:rPr>
          <w:rFonts w:ascii="Times New Roman" w:eastAsia="Times New Roman" w:hAnsi="Times New Roman"/>
          <w:sz w:val="28"/>
          <w:szCs w:val="28"/>
        </w:rPr>
        <w:t xml:space="preserve"> presumed to cause change. </w:t>
      </w:r>
    </w:p>
    <w:p w:rsidR="00670BF5" w:rsidRDefault="00670BF5" w:rsidP="00670BF5">
      <w:pPr>
        <w:jc w:val="both"/>
        <w:rPr>
          <w:rFonts w:ascii="Times New Roman" w:eastAsia="Times New Roman" w:hAnsi="Times New Roman"/>
          <w:sz w:val="28"/>
          <w:szCs w:val="28"/>
        </w:rPr>
      </w:pPr>
      <w:r>
        <w:rPr>
          <w:rFonts w:ascii="Times New Roman" w:eastAsia="Times New Roman" w:hAnsi="Times New Roman"/>
          <w:sz w:val="28"/>
          <w:szCs w:val="28"/>
        </w:rPr>
        <w:t>Types of Pre-Experimental Design</w:t>
      </w:r>
    </w:p>
    <w:p w:rsidR="00670BF5" w:rsidRDefault="00670BF5" w:rsidP="00670BF5">
      <w:pPr>
        <w:numPr>
          <w:ilvl w:val="0"/>
          <w:numId w:val="22"/>
        </w:numPr>
        <w:spacing w:before="100" w:beforeAutospacing="1" w:after="100" w:afterAutospacing="1"/>
        <w:jc w:val="both"/>
        <w:rPr>
          <w:rFonts w:ascii="Times New Roman" w:eastAsia="Times New Roman" w:hAnsi="Times New Roman"/>
          <w:sz w:val="28"/>
          <w:szCs w:val="28"/>
        </w:rPr>
      </w:pPr>
      <w:r>
        <w:rPr>
          <w:rFonts w:ascii="Times New Roman" w:eastAsia="Times New Roman" w:hAnsi="Times New Roman"/>
          <w:sz w:val="28"/>
          <w:szCs w:val="28"/>
        </w:rPr>
        <w:t>One-shot case study design</w:t>
      </w:r>
    </w:p>
    <w:p w:rsidR="00670BF5" w:rsidRDefault="00670BF5" w:rsidP="00670BF5">
      <w:pPr>
        <w:numPr>
          <w:ilvl w:val="0"/>
          <w:numId w:val="22"/>
        </w:numPr>
        <w:spacing w:before="100" w:beforeAutospacing="1" w:after="100" w:afterAutospacing="1"/>
        <w:jc w:val="both"/>
        <w:rPr>
          <w:rFonts w:ascii="Times New Roman" w:eastAsia="Times New Roman" w:hAnsi="Times New Roman"/>
          <w:sz w:val="28"/>
          <w:szCs w:val="28"/>
        </w:rPr>
      </w:pPr>
      <w:r>
        <w:rPr>
          <w:rFonts w:ascii="Times New Roman" w:eastAsia="Times New Roman" w:hAnsi="Times New Roman"/>
          <w:sz w:val="28"/>
          <w:szCs w:val="28"/>
        </w:rPr>
        <w:lastRenderedPageBreak/>
        <w:t>One-group pretest-posttest design</w:t>
      </w:r>
    </w:p>
    <w:p w:rsidR="00670BF5" w:rsidRDefault="00670BF5" w:rsidP="00670BF5">
      <w:pPr>
        <w:numPr>
          <w:ilvl w:val="0"/>
          <w:numId w:val="22"/>
        </w:numPr>
        <w:spacing w:before="100" w:beforeAutospacing="1" w:after="100" w:afterAutospacing="1"/>
        <w:jc w:val="both"/>
        <w:rPr>
          <w:rFonts w:ascii="Times New Roman" w:eastAsia="Times New Roman" w:hAnsi="Times New Roman"/>
          <w:sz w:val="28"/>
          <w:szCs w:val="28"/>
        </w:rPr>
      </w:pPr>
      <w:r>
        <w:rPr>
          <w:rFonts w:ascii="Times New Roman" w:eastAsia="Times New Roman" w:hAnsi="Times New Roman"/>
          <w:sz w:val="28"/>
          <w:szCs w:val="28"/>
        </w:rPr>
        <w:t>Static-group comparison</w:t>
      </w:r>
    </w:p>
    <w:p w:rsidR="00670BF5" w:rsidRDefault="00670BF5" w:rsidP="00670BF5">
      <w:pPr>
        <w:jc w:val="both"/>
        <w:rPr>
          <w:rFonts w:ascii="Times New Roman" w:eastAsia="Times New Roman" w:hAnsi="Times New Roman"/>
          <w:sz w:val="28"/>
          <w:szCs w:val="28"/>
        </w:rPr>
      </w:pPr>
    </w:p>
    <w:p w:rsidR="00670BF5" w:rsidRDefault="00670BF5" w:rsidP="00670BF5">
      <w:pPr>
        <w:pStyle w:val="Heading3"/>
        <w:jc w:val="both"/>
        <w:rPr>
          <w:rFonts w:ascii="Times New Roman" w:hAnsi="Times New Roman" w:cs="Times New Roman"/>
          <w:color w:val="auto"/>
          <w:sz w:val="28"/>
          <w:szCs w:val="28"/>
        </w:rPr>
      </w:pPr>
      <w:r>
        <w:rPr>
          <w:rFonts w:ascii="Times New Roman" w:hAnsi="Times New Roman" w:cs="Times New Roman"/>
          <w:color w:val="auto"/>
          <w:sz w:val="28"/>
          <w:szCs w:val="28"/>
        </w:rPr>
        <w:t>One-shot case study design</w:t>
      </w:r>
    </w:p>
    <w:p w:rsidR="00670BF5" w:rsidRDefault="00670BF5" w:rsidP="00670BF5">
      <w:pPr>
        <w:pStyle w:val="NormalWeb"/>
        <w:spacing w:line="276" w:lineRule="auto"/>
        <w:jc w:val="both"/>
        <w:rPr>
          <w:sz w:val="28"/>
          <w:szCs w:val="28"/>
        </w:rPr>
      </w:pPr>
      <w:r>
        <w:rPr>
          <w:sz w:val="28"/>
          <w:szCs w:val="28"/>
        </w:rPr>
        <w:t xml:space="preserve">A single group is studied at a single point in time after some treatment that is presumed to have caused change. The carefully studied single instance is compared to general expectations of what the case would have looked like had the treatment not occurred and to other events casually observed. No control or comparison group is employed. </w:t>
      </w:r>
    </w:p>
    <w:p w:rsidR="00670BF5" w:rsidRDefault="00670BF5" w:rsidP="00670BF5">
      <w:pPr>
        <w:pStyle w:val="Heading3"/>
        <w:jc w:val="both"/>
        <w:rPr>
          <w:rFonts w:ascii="Times New Roman" w:hAnsi="Times New Roman" w:cs="Times New Roman"/>
          <w:color w:val="auto"/>
          <w:sz w:val="28"/>
          <w:szCs w:val="28"/>
        </w:rPr>
      </w:pPr>
      <w:r>
        <w:rPr>
          <w:rFonts w:ascii="Times New Roman" w:hAnsi="Times New Roman" w:cs="Times New Roman"/>
          <w:color w:val="auto"/>
          <w:sz w:val="28"/>
          <w:szCs w:val="28"/>
        </w:rPr>
        <w:t>One-group pretest-posttest design</w:t>
      </w:r>
    </w:p>
    <w:p w:rsidR="00670BF5" w:rsidRDefault="00670BF5" w:rsidP="00670BF5">
      <w:pPr>
        <w:pStyle w:val="NormalWeb"/>
        <w:spacing w:line="276" w:lineRule="auto"/>
        <w:jc w:val="both"/>
        <w:rPr>
          <w:sz w:val="28"/>
          <w:szCs w:val="28"/>
        </w:rPr>
      </w:pPr>
      <w:r>
        <w:rPr>
          <w:sz w:val="28"/>
          <w:szCs w:val="28"/>
        </w:rPr>
        <w:t xml:space="preserve">A single case is observed at two time points, one before the treatment and one after the treatment. Changes in the outcome of interest are presumed to be the result of the intervention or treatment. No control or comparison group is employed. </w:t>
      </w:r>
    </w:p>
    <w:p w:rsidR="00670BF5" w:rsidRDefault="00670BF5" w:rsidP="00670BF5">
      <w:pPr>
        <w:pStyle w:val="Heading3"/>
        <w:jc w:val="both"/>
        <w:rPr>
          <w:rFonts w:ascii="Times New Roman" w:hAnsi="Times New Roman" w:cs="Times New Roman"/>
          <w:color w:val="auto"/>
          <w:sz w:val="28"/>
          <w:szCs w:val="28"/>
        </w:rPr>
      </w:pPr>
      <w:r>
        <w:rPr>
          <w:rFonts w:ascii="Times New Roman" w:hAnsi="Times New Roman" w:cs="Times New Roman"/>
          <w:color w:val="auto"/>
          <w:sz w:val="28"/>
          <w:szCs w:val="28"/>
        </w:rPr>
        <w:t>Static-group comparison</w:t>
      </w:r>
    </w:p>
    <w:p w:rsidR="00670BF5" w:rsidRDefault="00670BF5" w:rsidP="00670BF5">
      <w:pPr>
        <w:pStyle w:val="NormalWeb"/>
        <w:spacing w:line="276" w:lineRule="auto"/>
        <w:jc w:val="both"/>
        <w:rPr>
          <w:sz w:val="28"/>
          <w:szCs w:val="28"/>
        </w:rPr>
      </w:pPr>
      <w:r>
        <w:rPr>
          <w:sz w:val="28"/>
          <w:szCs w:val="28"/>
        </w:rPr>
        <w:t xml:space="preserve">A group that has experienced some treatment is compared with one that has not. Observed differences between the two groups are assumed to be a result of the treatment. </w:t>
      </w:r>
    </w:p>
    <w:p w:rsidR="00670BF5" w:rsidRDefault="00670BF5" w:rsidP="00670BF5">
      <w:pPr>
        <w:jc w:val="both"/>
        <w:rPr>
          <w:rFonts w:ascii="Times New Roman" w:hAnsi="Times New Roman"/>
          <w:sz w:val="28"/>
          <w:szCs w:val="28"/>
        </w:rPr>
      </w:pPr>
      <w:r>
        <w:rPr>
          <w:rFonts w:ascii="Times New Roman" w:hAnsi="Times New Roman"/>
          <w:sz w:val="28"/>
          <w:szCs w:val="28"/>
        </w:rPr>
        <w:t xml:space="preserve">Here the researcher follows One-Shot case study design to find out the effectiveness of the product among the student teachers with a group of students, and after the treatment through developed online tool post-test is conducted in the form of survey. The feedback from the student teachers is reviewed in order to identify the feasibility of the developed e – question </w:t>
      </w:r>
      <w:proofErr w:type="gramStart"/>
      <w:r>
        <w:rPr>
          <w:rFonts w:ascii="Times New Roman" w:hAnsi="Times New Roman"/>
          <w:sz w:val="28"/>
          <w:szCs w:val="28"/>
        </w:rPr>
        <w:t>bank .</w:t>
      </w:r>
      <w:proofErr w:type="gramEnd"/>
    </w:p>
    <w:tbl>
      <w:tblPr>
        <w:tblStyle w:val="TableGrid"/>
        <w:tblW w:w="0" w:type="auto"/>
        <w:tblLook w:val="04A0" w:firstRow="1" w:lastRow="0" w:firstColumn="1" w:lastColumn="0" w:noHBand="0" w:noVBand="1"/>
      </w:tblPr>
      <w:tblGrid>
        <w:gridCol w:w="3192"/>
        <w:gridCol w:w="3192"/>
        <w:gridCol w:w="3192"/>
      </w:tblGrid>
      <w:tr w:rsidR="00670BF5" w:rsidTr="00670BF5">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Step</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Procedure (on a single group )</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Aim</w:t>
            </w:r>
          </w:p>
        </w:tc>
      </w:tr>
      <w:tr w:rsidR="00670BF5" w:rsidTr="00670BF5">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Step 1</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Treatment</w:t>
            </w:r>
          </w:p>
          <w:p w:rsidR="00670BF5" w:rsidRDefault="00670BF5">
            <w:pPr>
              <w:jc w:val="both"/>
              <w:rPr>
                <w:rFonts w:ascii="Times New Roman" w:hAnsi="Times New Roman"/>
                <w:sz w:val="28"/>
                <w:szCs w:val="28"/>
              </w:rPr>
            </w:pPr>
            <w:r>
              <w:rPr>
                <w:rFonts w:ascii="Times New Roman" w:hAnsi="Times New Roman"/>
                <w:sz w:val="28"/>
                <w:szCs w:val="28"/>
              </w:rPr>
              <w:t>X</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To influence the dependent variable</w:t>
            </w:r>
          </w:p>
        </w:tc>
      </w:tr>
      <w:tr w:rsidR="00670BF5" w:rsidTr="00670BF5">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Step 2</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Post test</w:t>
            </w:r>
          </w:p>
          <w:p w:rsidR="00670BF5" w:rsidRDefault="00670BF5">
            <w:pPr>
              <w:jc w:val="both"/>
              <w:rPr>
                <w:rFonts w:ascii="Times New Roman" w:hAnsi="Times New Roman"/>
                <w:sz w:val="28"/>
                <w:szCs w:val="28"/>
              </w:rPr>
            </w:pPr>
            <w:r>
              <w:rPr>
                <w:rFonts w:ascii="Times New Roman" w:hAnsi="Times New Roman"/>
                <w:sz w:val="28"/>
                <w:szCs w:val="28"/>
              </w:rPr>
              <w:t>O</w:t>
            </w:r>
          </w:p>
        </w:tc>
        <w:tc>
          <w:tcPr>
            <w:tcW w:w="31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To measure the degree of change on the dependent variable</w:t>
            </w:r>
          </w:p>
        </w:tc>
      </w:tr>
    </w:tbl>
    <w:p w:rsidR="00670BF5" w:rsidRDefault="00670BF5" w:rsidP="00670BF5">
      <w:pPr>
        <w:jc w:val="both"/>
        <w:rPr>
          <w:rFonts w:ascii="Times New Roman" w:hAnsi="Times New Roman"/>
          <w:sz w:val="28"/>
          <w:szCs w:val="28"/>
        </w:rPr>
      </w:pPr>
    </w:p>
    <w:p w:rsidR="00670BF5" w:rsidRDefault="00670BF5" w:rsidP="00670BF5">
      <w:pPr>
        <w:jc w:val="both"/>
        <w:rPr>
          <w:rFonts w:ascii="Times New Roman" w:hAnsi="Times New Roman"/>
          <w:sz w:val="28"/>
          <w:szCs w:val="28"/>
        </w:rPr>
      </w:pPr>
    </w:p>
    <w:p w:rsidR="00670BF5" w:rsidRDefault="00670BF5" w:rsidP="00670BF5">
      <w:pPr>
        <w:spacing w:after="0"/>
        <w:jc w:val="both"/>
        <w:rPr>
          <w:rFonts w:ascii="Times New Roman" w:eastAsia="Times New Roman" w:hAnsi="Times New Roman"/>
          <w:sz w:val="28"/>
          <w:szCs w:val="28"/>
        </w:rPr>
      </w:pPr>
      <w:r>
        <w:rPr>
          <w:rFonts w:ascii="Times New Roman" w:eastAsia="Times New Roman" w:hAnsi="Times New Roman"/>
          <w:sz w:val="28"/>
          <w:szCs w:val="28"/>
        </w:rPr>
        <w:t xml:space="preserve">The instructional design used in the present study has been basically designed on the basis of the ‘ADDIE model’, which stands for Analysis, Design, Development, Implementation and Evaluation. It is a Systematic Instructional Design (SID) model consisting of five phases. An originator of the ADDIE model is an unknown person. But the ADDIE model was refined by Dick W. and Carey, L. (1996). There are more than 100 different instructional design models but almost all of them are based on the generic ‘ADDIE’ model. Each step has an outcome that feeds into the next step in the sequence. The ADDIE model of instructional design is a basic model that can be applied to any kind of learning solution. Before engineering a learning solution, we analyze the problem thoroughly to ensure that the solution impacts performance in a positive way (Wikipedia, 2009). </w:t>
      </w:r>
    </w:p>
    <w:p w:rsidR="00670BF5" w:rsidRDefault="00670BF5" w:rsidP="00670BF5">
      <w:pPr>
        <w:spacing w:after="0"/>
        <w:jc w:val="both"/>
        <w:rPr>
          <w:rFonts w:ascii="Times New Roman" w:eastAsia="Times New Roman" w:hAnsi="Times New Roman"/>
          <w:sz w:val="28"/>
          <w:szCs w:val="28"/>
        </w:rPr>
      </w:pPr>
    </w:p>
    <w:p w:rsidR="00670BF5" w:rsidRDefault="00670BF5" w:rsidP="00670BF5">
      <w:pPr>
        <w:jc w:val="both"/>
        <w:rPr>
          <w:rFonts w:ascii="Times New Roman" w:eastAsiaTheme="minorHAnsi" w:hAnsi="Times New Roman"/>
          <w:sz w:val="28"/>
          <w:szCs w:val="28"/>
        </w:rPr>
      </w:pPr>
    </w:p>
    <w:p w:rsidR="00670BF5" w:rsidRDefault="00670BF5" w:rsidP="00670BF5">
      <w:pPr>
        <w:jc w:val="both"/>
        <w:rPr>
          <w:rFonts w:ascii="Times New Roman" w:eastAsia="Times New Roman" w:hAnsi="Times New Roman"/>
          <w:sz w:val="28"/>
          <w:szCs w:val="28"/>
        </w:rPr>
      </w:pPr>
      <w:r>
        <w:rPr>
          <w:rFonts w:ascii="Times New Roman" w:hAnsi="Times New Roman"/>
          <w:noProof/>
          <w:sz w:val="28"/>
          <w:szCs w:val="28"/>
        </w:rPr>
        <w:drawing>
          <wp:inline distT="0" distB="0" distL="0" distR="0">
            <wp:extent cx="5067300" cy="3762375"/>
            <wp:effectExtent l="0" t="0" r="0" b="0"/>
            <wp:docPr id="66" name="Picture 66" descr="ADDIE Model: Instructional Design - Educational Techn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ADDIE Model: Instructional Design - Educational Technology"/>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67300" cy="3762375"/>
                    </a:xfrm>
                    <a:prstGeom prst="rect">
                      <a:avLst/>
                    </a:prstGeom>
                    <a:noFill/>
                    <a:ln>
                      <a:noFill/>
                    </a:ln>
                  </pic:spPr>
                </pic:pic>
              </a:graphicData>
            </a:graphic>
          </wp:inline>
        </w:drawing>
      </w:r>
    </w:p>
    <w:p w:rsidR="00670BF5" w:rsidRDefault="00670BF5" w:rsidP="00670BF5">
      <w:pPr>
        <w:jc w:val="both"/>
        <w:rPr>
          <w:rFonts w:ascii="Times New Roman" w:eastAsia="Times New Roman" w:hAnsi="Times New Roman"/>
          <w:b/>
          <w:sz w:val="28"/>
          <w:szCs w:val="28"/>
        </w:rPr>
      </w:pPr>
      <w:r>
        <w:rPr>
          <w:rFonts w:ascii="Times New Roman" w:hAnsi="Times New Roman"/>
          <w:b/>
          <w:sz w:val="28"/>
          <w:szCs w:val="28"/>
        </w:rPr>
        <w:t xml:space="preserve">Fig </w:t>
      </w:r>
      <w:proofErr w:type="gramStart"/>
      <w:r>
        <w:rPr>
          <w:rFonts w:ascii="Times New Roman" w:hAnsi="Times New Roman"/>
          <w:b/>
          <w:sz w:val="28"/>
          <w:szCs w:val="28"/>
        </w:rPr>
        <w:t>2 :</w:t>
      </w:r>
      <w:proofErr w:type="gramEnd"/>
      <w:r>
        <w:rPr>
          <w:rFonts w:ascii="Times New Roman" w:hAnsi="Times New Roman"/>
          <w:b/>
          <w:sz w:val="28"/>
          <w:szCs w:val="28"/>
        </w:rPr>
        <w:t xml:space="preserve"> ADDIE Model: Instructional Design</w:t>
      </w:r>
    </w:p>
    <w:p w:rsidR="00670BF5" w:rsidRDefault="00670BF5" w:rsidP="00670BF5">
      <w:pPr>
        <w:jc w:val="both"/>
        <w:rPr>
          <w:rFonts w:ascii="Times New Roman" w:eastAsia="Times New Roman" w:hAnsi="Times New Roman"/>
          <w:sz w:val="28"/>
          <w:szCs w:val="28"/>
        </w:rPr>
      </w:pPr>
      <w:r>
        <w:rPr>
          <w:rFonts w:ascii="Times New Roman" w:hAnsi="Times New Roman"/>
          <w:noProof/>
          <w:sz w:val="28"/>
          <w:szCs w:val="28"/>
        </w:rPr>
        <w:lastRenderedPageBreak/>
        <w:drawing>
          <wp:inline distT="0" distB="0" distL="0" distR="0">
            <wp:extent cx="5295900" cy="4457700"/>
            <wp:effectExtent l="0" t="0" r="0" b="0"/>
            <wp:docPr id="65" name="Picture 65" descr="ADDIE Model - The E-Learning Practitio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ADDIE Model - The E-Learning Practitione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95900" cy="4457700"/>
                    </a:xfrm>
                    <a:prstGeom prst="rect">
                      <a:avLst/>
                    </a:prstGeom>
                    <a:noFill/>
                    <a:ln>
                      <a:noFill/>
                    </a:ln>
                  </pic:spPr>
                </pic:pic>
              </a:graphicData>
            </a:graphic>
          </wp:inline>
        </w:drawing>
      </w:r>
    </w:p>
    <w:p w:rsidR="00670BF5" w:rsidRDefault="00670BF5" w:rsidP="00670BF5">
      <w:pPr>
        <w:jc w:val="both"/>
        <w:rPr>
          <w:rFonts w:ascii="Times New Roman" w:eastAsia="Times New Roman" w:hAnsi="Times New Roman"/>
          <w:sz w:val="28"/>
          <w:szCs w:val="28"/>
        </w:rPr>
      </w:pPr>
    </w:p>
    <w:p w:rsidR="00670BF5" w:rsidRDefault="00670BF5" w:rsidP="00670BF5">
      <w:pPr>
        <w:jc w:val="both"/>
        <w:rPr>
          <w:rFonts w:ascii="Times New Roman" w:eastAsiaTheme="minorHAnsi" w:hAnsi="Times New Roman"/>
          <w:b/>
          <w:sz w:val="28"/>
          <w:szCs w:val="28"/>
        </w:rPr>
      </w:pPr>
      <w:r>
        <w:rPr>
          <w:rFonts w:ascii="Times New Roman" w:hAnsi="Times New Roman"/>
          <w:b/>
          <w:sz w:val="28"/>
          <w:szCs w:val="28"/>
        </w:rPr>
        <w:t xml:space="preserve">Fig </w:t>
      </w:r>
      <w:proofErr w:type="gramStart"/>
      <w:r w:rsidRPr="00670BF5">
        <w:rPr>
          <w:rFonts w:ascii="Times New Roman" w:hAnsi="Times New Roman"/>
          <w:b/>
          <w:color w:val="000000" w:themeColor="text1"/>
          <w:sz w:val="28"/>
          <w:szCs w:val="28"/>
        </w:rPr>
        <w:t xml:space="preserve">3 </w:t>
      </w:r>
      <w:r>
        <w:rPr>
          <w:rFonts w:ascii="Times New Roman" w:hAnsi="Times New Roman"/>
          <w:b/>
          <w:color w:val="000000" w:themeColor="text1"/>
          <w:sz w:val="28"/>
          <w:szCs w:val="28"/>
        </w:rPr>
        <w:t xml:space="preserve"> </w:t>
      </w:r>
      <w:r w:rsidRPr="00670BF5">
        <w:rPr>
          <w:rFonts w:ascii="Times New Roman" w:hAnsi="Times New Roman"/>
          <w:b/>
          <w:color w:val="000000" w:themeColor="text1"/>
          <w:sz w:val="28"/>
          <w:szCs w:val="28"/>
        </w:rPr>
        <w:t>:</w:t>
      </w:r>
      <w:proofErr w:type="gramEnd"/>
      <w:r w:rsidRPr="00670BF5">
        <w:rPr>
          <w:rFonts w:ascii="Times New Roman" w:hAnsi="Times New Roman"/>
          <w:b/>
          <w:color w:val="000000" w:themeColor="text1"/>
          <w:sz w:val="28"/>
          <w:szCs w:val="28"/>
        </w:rPr>
        <w:t xml:space="preserve"> </w:t>
      </w:r>
      <w:hyperlink r:id="rId24" w:tgtFrame="_blank" w:history="1">
        <w:r w:rsidRPr="00670BF5">
          <w:rPr>
            <w:rStyle w:val="Hyperlink"/>
            <w:rFonts w:ascii="Times New Roman" w:hAnsi="Times New Roman"/>
            <w:b/>
            <w:color w:val="000000" w:themeColor="text1"/>
          </w:rPr>
          <w:t>ADDIE Model - The E-Learning Practitioner</w:t>
        </w:r>
      </w:hyperlink>
    </w:p>
    <w:p w:rsidR="00670BF5" w:rsidRDefault="00670BF5" w:rsidP="00670BF5">
      <w:pPr>
        <w:jc w:val="both"/>
        <w:rPr>
          <w:rFonts w:ascii="Times New Roman" w:eastAsia="Times New Roman" w:hAnsi="Times New Roman"/>
          <w:b/>
          <w:sz w:val="28"/>
          <w:szCs w:val="28"/>
        </w:rPr>
      </w:pPr>
      <w:r>
        <w:rPr>
          <w:rFonts w:ascii="Times New Roman" w:eastAsia="Times New Roman" w:hAnsi="Times New Roman"/>
          <w:b/>
          <w:sz w:val="28"/>
          <w:szCs w:val="28"/>
        </w:rPr>
        <w:t>3.3 Instructional Design Methodology</w:t>
      </w:r>
    </w:p>
    <w:p w:rsidR="00670BF5" w:rsidRDefault="00670BF5" w:rsidP="00670BF5">
      <w:pPr>
        <w:jc w:val="both"/>
        <w:rPr>
          <w:rFonts w:ascii="Times New Roman" w:eastAsiaTheme="minorHAnsi" w:hAnsi="Times New Roman"/>
          <w:sz w:val="28"/>
          <w:szCs w:val="28"/>
        </w:rPr>
      </w:pPr>
      <w:r>
        <w:rPr>
          <w:rFonts w:ascii="Times New Roman" w:eastAsia="Times New Roman" w:hAnsi="Times New Roman"/>
          <w:sz w:val="28"/>
          <w:szCs w:val="28"/>
        </w:rPr>
        <w:t>A systematic and a scientific approach is needed to develop quality content. The e-content should follow appropriate</w:t>
      </w:r>
      <w:r>
        <w:rPr>
          <w:rFonts w:ascii="Times New Roman" w:hAnsi="Times New Roman"/>
          <w:sz w:val="28"/>
          <w:szCs w:val="28"/>
        </w:rPr>
        <w:t xml:space="preserve"> </w:t>
      </w:r>
      <w:r>
        <w:rPr>
          <w:rFonts w:ascii="Times New Roman" w:eastAsia="Times New Roman" w:hAnsi="Times New Roman"/>
          <w:sz w:val="28"/>
          <w:szCs w:val="28"/>
        </w:rPr>
        <w:t>instructional design methodology in order to assure meeting of learning objectives and expected outcomes. The effort spent in</w:t>
      </w:r>
      <w:r>
        <w:rPr>
          <w:rFonts w:ascii="Times New Roman" w:hAnsi="Times New Roman"/>
          <w:sz w:val="28"/>
          <w:szCs w:val="28"/>
        </w:rPr>
        <w:t xml:space="preserve"> </w:t>
      </w:r>
      <w:r>
        <w:rPr>
          <w:rFonts w:ascii="Times New Roman" w:eastAsia="Times New Roman" w:hAnsi="Times New Roman"/>
          <w:sz w:val="28"/>
          <w:szCs w:val="28"/>
        </w:rPr>
        <w:t>content preparation should be re-usable across various learning management systems. All the e-content materials should focus on (</w:t>
      </w:r>
      <w:proofErr w:type="spellStart"/>
      <w:r>
        <w:rPr>
          <w:rFonts w:ascii="Times New Roman" w:eastAsia="Times New Roman" w:hAnsi="Times New Roman"/>
          <w:sz w:val="28"/>
          <w:szCs w:val="28"/>
        </w:rPr>
        <w:t>Vijayasekhar</w:t>
      </w:r>
      <w:proofErr w:type="spellEnd"/>
      <w:r>
        <w:rPr>
          <w:rFonts w:ascii="Times New Roman" w:eastAsia="Times New Roman" w:hAnsi="Times New Roman"/>
          <w:sz w:val="28"/>
          <w:szCs w:val="28"/>
        </w:rPr>
        <w:t>, 2014)</w:t>
      </w:r>
    </w:p>
    <w:p w:rsidR="00670BF5" w:rsidRDefault="00670BF5" w:rsidP="00670BF5">
      <w:pPr>
        <w:spacing w:after="0"/>
        <w:jc w:val="both"/>
        <w:rPr>
          <w:rFonts w:ascii="Times New Roman" w:eastAsia="Times New Roman" w:hAnsi="Times New Roman"/>
          <w:sz w:val="28"/>
          <w:szCs w:val="28"/>
        </w:rPr>
      </w:pPr>
      <w:r>
        <w:rPr>
          <w:rFonts w:ascii="Times New Roman" w:eastAsia="Times New Roman" w:hAnsi="Times New Roman"/>
          <w:b/>
          <w:sz w:val="28"/>
          <w:szCs w:val="28"/>
        </w:rPr>
        <w:t>1</w:t>
      </w:r>
      <w:r>
        <w:rPr>
          <w:rFonts w:ascii="Times New Roman" w:eastAsia="Times New Roman" w:hAnsi="Times New Roman"/>
          <w:sz w:val="28"/>
          <w:szCs w:val="28"/>
        </w:rPr>
        <w:t>. Cognitive perspective that emphases on the cognitive processes involved in learning as well as how the brain works.</w:t>
      </w:r>
    </w:p>
    <w:p w:rsidR="00670BF5" w:rsidRDefault="00670BF5" w:rsidP="00670BF5">
      <w:pPr>
        <w:spacing w:after="0"/>
        <w:jc w:val="both"/>
        <w:rPr>
          <w:rFonts w:ascii="Times New Roman" w:eastAsia="Times New Roman" w:hAnsi="Times New Roman"/>
          <w:sz w:val="28"/>
          <w:szCs w:val="28"/>
        </w:rPr>
      </w:pPr>
    </w:p>
    <w:p w:rsidR="00670BF5" w:rsidRDefault="00670BF5" w:rsidP="00670BF5">
      <w:pPr>
        <w:spacing w:after="0"/>
        <w:jc w:val="both"/>
        <w:rPr>
          <w:rFonts w:ascii="Times New Roman" w:eastAsia="Times New Roman" w:hAnsi="Times New Roman"/>
          <w:sz w:val="28"/>
          <w:szCs w:val="28"/>
        </w:rPr>
      </w:pPr>
      <w:r>
        <w:rPr>
          <w:rFonts w:ascii="Times New Roman" w:eastAsia="Times New Roman" w:hAnsi="Times New Roman"/>
          <w:b/>
          <w:sz w:val="28"/>
          <w:szCs w:val="28"/>
        </w:rPr>
        <w:t>2</w:t>
      </w:r>
      <w:r>
        <w:rPr>
          <w:rFonts w:ascii="Times New Roman" w:eastAsia="Times New Roman" w:hAnsi="Times New Roman"/>
          <w:sz w:val="28"/>
          <w:szCs w:val="28"/>
        </w:rPr>
        <w:t>. Emotional perspective that gravities on the emotional aspects of learning, like motivation, engagement, fun, etc.</w:t>
      </w:r>
    </w:p>
    <w:p w:rsidR="00670BF5" w:rsidRDefault="00670BF5" w:rsidP="00670BF5">
      <w:pPr>
        <w:spacing w:after="0"/>
        <w:jc w:val="both"/>
        <w:rPr>
          <w:rFonts w:ascii="Times New Roman" w:eastAsia="Times New Roman" w:hAnsi="Times New Roman"/>
          <w:sz w:val="28"/>
          <w:szCs w:val="28"/>
        </w:rPr>
      </w:pPr>
    </w:p>
    <w:p w:rsidR="00670BF5" w:rsidRDefault="00670BF5" w:rsidP="00670BF5">
      <w:pPr>
        <w:spacing w:after="0"/>
        <w:jc w:val="both"/>
        <w:rPr>
          <w:rFonts w:ascii="Times New Roman" w:eastAsia="Times New Roman" w:hAnsi="Times New Roman"/>
          <w:sz w:val="28"/>
          <w:szCs w:val="28"/>
        </w:rPr>
      </w:pPr>
      <w:r>
        <w:rPr>
          <w:rFonts w:ascii="Times New Roman" w:eastAsia="Times New Roman" w:hAnsi="Times New Roman"/>
          <w:b/>
          <w:sz w:val="28"/>
          <w:szCs w:val="28"/>
        </w:rPr>
        <w:lastRenderedPageBreak/>
        <w:t>3.</w:t>
      </w:r>
      <w:r>
        <w:rPr>
          <w:rFonts w:ascii="Times New Roman" w:eastAsia="Times New Roman" w:hAnsi="Times New Roman"/>
          <w:sz w:val="28"/>
          <w:szCs w:val="28"/>
        </w:rPr>
        <w:t xml:space="preserve"> Behavioral perspective highlights the skills and behavioral outcomes of the learning process, role-playing, and settings of job</w:t>
      </w:r>
    </w:p>
    <w:p w:rsidR="00670BF5" w:rsidRDefault="00670BF5" w:rsidP="00670BF5">
      <w:pPr>
        <w:spacing w:after="0"/>
        <w:jc w:val="both"/>
        <w:rPr>
          <w:rFonts w:ascii="Times New Roman" w:eastAsia="Times New Roman" w:hAnsi="Times New Roman"/>
          <w:sz w:val="28"/>
          <w:szCs w:val="28"/>
        </w:rPr>
      </w:pPr>
      <w:r>
        <w:rPr>
          <w:rFonts w:ascii="Times New Roman" w:eastAsia="Times New Roman" w:hAnsi="Times New Roman"/>
          <w:sz w:val="28"/>
          <w:szCs w:val="28"/>
        </w:rPr>
        <w:t xml:space="preserve"> </w:t>
      </w:r>
    </w:p>
    <w:p w:rsidR="00670BF5" w:rsidRDefault="00670BF5" w:rsidP="00670BF5">
      <w:pPr>
        <w:spacing w:after="0"/>
        <w:jc w:val="both"/>
        <w:rPr>
          <w:rFonts w:ascii="Times New Roman" w:eastAsia="Times New Roman" w:hAnsi="Times New Roman"/>
          <w:sz w:val="28"/>
          <w:szCs w:val="28"/>
        </w:rPr>
      </w:pPr>
      <w:r>
        <w:rPr>
          <w:rFonts w:ascii="Times New Roman" w:eastAsia="Times New Roman" w:hAnsi="Times New Roman"/>
          <w:b/>
          <w:sz w:val="28"/>
          <w:szCs w:val="28"/>
        </w:rPr>
        <w:t>4.</w:t>
      </w:r>
      <w:r>
        <w:rPr>
          <w:rFonts w:ascii="Times New Roman" w:eastAsia="Times New Roman" w:hAnsi="Times New Roman"/>
          <w:sz w:val="28"/>
          <w:szCs w:val="28"/>
        </w:rPr>
        <w:t xml:space="preserve"> Contextual perspective that concentrate on the environmental and social aspects which can stimulate learning. </w:t>
      </w:r>
    </w:p>
    <w:p w:rsidR="00670BF5" w:rsidRDefault="00670BF5" w:rsidP="00670BF5">
      <w:pPr>
        <w:jc w:val="both"/>
        <w:rPr>
          <w:rFonts w:ascii="Times New Roman" w:eastAsia="Times New Roman" w:hAnsi="Times New Roman"/>
          <w:sz w:val="28"/>
          <w:szCs w:val="28"/>
        </w:rPr>
      </w:pPr>
    </w:p>
    <w:p w:rsidR="00670BF5" w:rsidRDefault="00670BF5" w:rsidP="00670BF5">
      <w:pPr>
        <w:jc w:val="both"/>
        <w:rPr>
          <w:rFonts w:ascii="Times New Roman" w:eastAsiaTheme="minorHAnsi" w:hAnsi="Times New Roman"/>
          <w:b/>
          <w:sz w:val="28"/>
          <w:szCs w:val="28"/>
        </w:rPr>
      </w:pPr>
      <w:r>
        <w:rPr>
          <w:rFonts w:ascii="Times New Roman" w:hAnsi="Times New Roman"/>
          <w:b/>
          <w:sz w:val="28"/>
          <w:szCs w:val="28"/>
        </w:rPr>
        <w:t>3.4 Methods Adopted in the Present Study</w:t>
      </w:r>
    </w:p>
    <w:p w:rsidR="00670BF5" w:rsidRDefault="00670BF5" w:rsidP="00670BF5">
      <w:pPr>
        <w:jc w:val="both"/>
        <w:rPr>
          <w:rFonts w:ascii="Times New Roman" w:hAnsi="Times New Roman"/>
          <w:sz w:val="28"/>
          <w:szCs w:val="28"/>
        </w:rPr>
      </w:pPr>
      <w:r>
        <w:rPr>
          <w:rFonts w:ascii="Times New Roman" w:hAnsi="Times New Roman"/>
          <w:sz w:val="28"/>
          <w:szCs w:val="28"/>
        </w:rPr>
        <w:t>The e-question bank on components of English language for TET English paper is developed using a web based app to ease the mode of preparation for the exam for student teachers.</w:t>
      </w:r>
    </w:p>
    <w:p w:rsidR="00670BF5" w:rsidRDefault="00670BF5" w:rsidP="00670BF5">
      <w:pPr>
        <w:jc w:val="both"/>
        <w:rPr>
          <w:rFonts w:ascii="Times New Roman" w:hAnsi="Times New Roman"/>
          <w:b/>
          <w:sz w:val="28"/>
          <w:szCs w:val="28"/>
        </w:rPr>
      </w:pPr>
      <w:r>
        <w:rPr>
          <w:rFonts w:ascii="Times New Roman" w:hAnsi="Times New Roman"/>
          <w:b/>
          <w:sz w:val="28"/>
          <w:szCs w:val="28"/>
        </w:rPr>
        <w:t>3.4.1 Designing the E-question bank</w:t>
      </w:r>
    </w:p>
    <w:p w:rsidR="00670BF5" w:rsidRDefault="00670BF5" w:rsidP="00670BF5">
      <w:pPr>
        <w:jc w:val="both"/>
        <w:rPr>
          <w:rFonts w:ascii="Times New Roman" w:hAnsi="Times New Roman"/>
          <w:sz w:val="28"/>
          <w:szCs w:val="28"/>
        </w:rPr>
      </w:pPr>
      <w:r>
        <w:rPr>
          <w:rFonts w:ascii="Times New Roman" w:hAnsi="Times New Roman"/>
          <w:sz w:val="28"/>
          <w:szCs w:val="28"/>
        </w:rPr>
        <w:t>The e-question bank is designed based on the following steps;</w:t>
      </w:r>
    </w:p>
    <w:p w:rsidR="00670BF5" w:rsidRDefault="00670BF5" w:rsidP="00670BF5">
      <w:pPr>
        <w:jc w:val="both"/>
        <w:rPr>
          <w:rFonts w:ascii="Times New Roman" w:hAnsi="Times New Roman"/>
          <w:sz w:val="28"/>
          <w:szCs w:val="28"/>
        </w:rPr>
      </w:pPr>
      <w:r>
        <w:rPr>
          <w:rFonts w:ascii="Times New Roman" w:hAnsi="Times New Roman"/>
          <w:noProof/>
          <w:sz w:val="28"/>
          <w:szCs w:val="28"/>
        </w:rPr>
        <w:drawing>
          <wp:inline distT="0" distB="0" distL="0" distR="0">
            <wp:extent cx="5943600" cy="2581275"/>
            <wp:effectExtent l="0" t="0" r="0" b="0"/>
            <wp:docPr id="64" name="Diagram 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670BF5" w:rsidRDefault="00670BF5" w:rsidP="00670BF5">
      <w:pPr>
        <w:jc w:val="both"/>
        <w:rPr>
          <w:rFonts w:ascii="Times New Roman" w:hAnsi="Times New Roman"/>
          <w:sz w:val="28"/>
          <w:szCs w:val="28"/>
        </w:rPr>
      </w:pPr>
      <w:r>
        <w:rPr>
          <w:rFonts w:ascii="Times New Roman" w:hAnsi="Times New Roman"/>
          <w:b/>
          <w:bCs/>
          <w:sz w:val="28"/>
          <w:szCs w:val="28"/>
        </w:rPr>
        <w:t xml:space="preserve">Fig </w:t>
      </w:r>
      <w:proofErr w:type="gramStart"/>
      <w:r>
        <w:rPr>
          <w:rFonts w:ascii="Times New Roman" w:hAnsi="Times New Roman"/>
          <w:b/>
          <w:bCs/>
          <w:sz w:val="28"/>
          <w:szCs w:val="28"/>
        </w:rPr>
        <w:t>4 :</w:t>
      </w:r>
      <w:proofErr w:type="gramEnd"/>
      <w:r>
        <w:rPr>
          <w:rFonts w:ascii="Times New Roman" w:hAnsi="Times New Roman"/>
          <w:b/>
          <w:bCs/>
          <w:sz w:val="28"/>
          <w:szCs w:val="28"/>
        </w:rPr>
        <w:t xml:space="preserve">  Identifying and Organizing Online Course</w:t>
      </w:r>
    </w:p>
    <w:p w:rsidR="00670BF5" w:rsidRDefault="00670BF5" w:rsidP="00670BF5">
      <w:pPr>
        <w:jc w:val="both"/>
        <w:rPr>
          <w:rFonts w:ascii="Times New Roman" w:hAnsi="Times New Roman"/>
          <w:b/>
          <w:bCs/>
          <w:sz w:val="28"/>
          <w:szCs w:val="28"/>
        </w:rPr>
      </w:pPr>
      <w:r>
        <w:rPr>
          <w:rFonts w:ascii="Times New Roman" w:hAnsi="Times New Roman"/>
          <w:b/>
          <w:bCs/>
          <w:sz w:val="28"/>
          <w:szCs w:val="28"/>
        </w:rPr>
        <w:t>Identifying the Need of the Online Learning</w:t>
      </w:r>
    </w:p>
    <w:p w:rsidR="00670BF5" w:rsidRDefault="00670BF5" w:rsidP="00670BF5">
      <w:pPr>
        <w:jc w:val="both"/>
        <w:rPr>
          <w:rFonts w:ascii="Times New Roman" w:hAnsi="Times New Roman"/>
          <w:sz w:val="28"/>
          <w:szCs w:val="28"/>
        </w:rPr>
      </w:pPr>
      <w:r>
        <w:rPr>
          <w:rFonts w:ascii="Times New Roman" w:hAnsi="Times New Roman"/>
          <w:sz w:val="28"/>
          <w:szCs w:val="28"/>
        </w:rPr>
        <w:t>The new technology allows a student to study at his/her flexibility and free time when he/she may feel like studying. He/she does not have to attend classes at fixed hours. It is a mobile medium. One can study anywhere and anytime, either at home or anywhere may be a library, a classroom etc.</w:t>
      </w:r>
    </w:p>
    <w:p w:rsidR="00670BF5" w:rsidRDefault="00670BF5" w:rsidP="00670BF5">
      <w:pPr>
        <w:jc w:val="both"/>
        <w:rPr>
          <w:rFonts w:ascii="Times New Roman" w:hAnsi="Times New Roman"/>
          <w:sz w:val="28"/>
          <w:szCs w:val="28"/>
        </w:rPr>
      </w:pPr>
      <w:r>
        <w:rPr>
          <w:rFonts w:ascii="Times New Roman" w:hAnsi="Times New Roman"/>
          <w:sz w:val="28"/>
          <w:szCs w:val="28"/>
        </w:rPr>
        <w:t xml:space="preserve">Google Forms is a web-based app used to create forms for data collection purposes. Students and teachers can use Google forms to make surveys, quizzes, or event </w:t>
      </w:r>
      <w:r>
        <w:rPr>
          <w:rFonts w:ascii="Times New Roman" w:hAnsi="Times New Roman"/>
          <w:sz w:val="28"/>
          <w:szCs w:val="28"/>
        </w:rPr>
        <w:lastRenderedPageBreak/>
        <w:t>registration sheets. The form is web-based and can be shared with respondents by sending a link, emailing a message, or embedding it into a web page or blog post. Data gathered using the form is typically stored in a spreadsheet. Although there are other online survey apps, Google Forms is an excellent free option.</w:t>
      </w:r>
    </w:p>
    <w:p w:rsidR="00670BF5" w:rsidRDefault="00670BF5" w:rsidP="00670BF5">
      <w:pPr>
        <w:jc w:val="both"/>
        <w:rPr>
          <w:rFonts w:ascii="Times New Roman" w:hAnsi="Times New Roman"/>
          <w:sz w:val="28"/>
          <w:szCs w:val="28"/>
        </w:rPr>
      </w:pPr>
      <w:r>
        <w:rPr>
          <w:rFonts w:ascii="Times New Roman" w:hAnsi="Times New Roman"/>
          <w:sz w:val="28"/>
          <w:szCs w:val="28"/>
        </w:rPr>
        <w:t>Therefore, Google form quiz is used to develop E-Question bank.</w:t>
      </w:r>
    </w:p>
    <w:p w:rsidR="00670BF5" w:rsidRDefault="00670BF5" w:rsidP="00670BF5">
      <w:pPr>
        <w:jc w:val="both"/>
        <w:rPr>
          <w:rFonts w:ascii="Times New Roman" w:hAnsi="Times New Roman"/>
          <w:b/>
          <w:bCs/>
          <w:sz w:val="28"/>
          <w:szCs w:val="28"/>
        </w:rPr>
      </w:pPr>
      <w:r>
        <w:rPr>
          <w:rFonts w:ascii="Times New Roman" w:hAnsi="Times New Roman"/>
          <w:b/>
          <w:bCs/>
          <w:sz w:val="28"/>
          <w:szCs w:val="28"/>
        </w:rPr>
        <w:t>Analyzing the Target Group</w:t>
      </w:r>
    </w:p>
    <w:p w:rsidR="00670BF5" w:rsidRDefault="00670BF5" w:rsidP="00670BF5">
      <w:pPr>
        <w:jc w:val="both"/>
        <w:rPr>
          <w:rFonts w:ascii="Times New Roman" w:hAnsi="Times New Roman"/>
          <w:bCs/>
          <w:sz w:val="28"/>
          <w:szCs w:val="28"/>
        </w:rPr>
      </w:pPr>
      <w:r>
        <w:rPr>
          <w:rFonts w:ascii="Times New Roman" w:hAnsi="Times New Roman"/>
          <w:bCs/>
          <w:sz w:val="28"/>
          <w:szCs w:val="28"/>
        </w:rPr>
        <w:t xml:space="preserve">The decision to develop online learning seemed appropriate because the student teachers can prepare for their (TET) competitive exams simultaneously while doing their B.ED program. This helps them to save time as well apply their knowledge of subject during training.  </w:t>
      </w:r>
    </w:p>
    <w:p w:rsidR="00670BF5" w:rsidRDefault="00670BF5" w:rsidP="00670BF5">
      <w:pPr>
        <w:pStyle w:val="Default"/>
        <w:spacing w:line="276" w:lineRule="auto"/>
        <w:jc w:val="both"/>
        <w:rPr>
          <w:color w:val="auto"/>
          <w:sz w:val="28"/>
          <w:szCs w:val="28"/>
        </w:rPr>
      </w:pPr>
      <w:r>
        <w:rPr>
          <w:b/>
          <w:bCs/>
          <w:iCs/>
          <w:color w:val="auto"/>
          <w:sz w:val="28"/>
          <w:szCs w:val="28"/>
        </w:rPr>
        <w:t xml:space="preserve">Laying out Learning Objectives </w:t>
      </w:r>
    </w:p>
    <w:p w:rsidR="00670BF5" w:rsidRDefault="00670BF5" w:rsidP="00670BF5">
      <w:pPr>
        <w:jc w:val="both"/>
        <w:rPr>
          <w:rFonts w:ascii="Times New Roman" w:hAnsi="Times New Roman"/>
          <w:sz w:val="28"/>
          <w:szCs w:val="28"/>
        </w:rPr>
      </w:pPr>
      <w:r>
        <w:rPr>
          <w:rFonts w:ascii="Times New Roman" w:hAnsi="Times New Roman"/>
          <w:sz w:val="28"/>
          <w:szCs w:val="28"/>
        </w:rPr>
        <w:t>A learning objective is a statement describing a competency or performance capability to be acquired by the learner. Objectives were specified for the e-learning. Learning objectives were defined as the expected outcomes of e-learning question bank.</w:t>
      </w:r>
    </w:p>
    <w:p w:rsidR="00670BF5" w:rsidRDefault="00670BF5" w:rsidP="00670BF5">
      <w:pPr>
        <w:jc w:val="both"/>
        <w:rPr>
          <w:rFonts w:ascii="Times New Roman" w:hAnsi="Times New Roman"/>
          <w:b/>
          <w:bCs/>
          <w:iCs/>
          <w:sz w:val="28"/>
          <w:szCs w:val="28"/>
        </w:rPr>
      </w:pPr>
      <w:r>
        <w:rPr>
          <w:rFonts w:ascii="Times New Roman" w:hAnsi="Times New Roman"/>
          <w:b/>
          <w:bCs/>
          <w:iCs/>
          <w:sz w:val="28"/>
          <w:szCs w:val="28"/>
        </w:rPr>
        <w:t>Defining the Course Structure</w:t>
      </w:r>
    </w:p>
    <w:p w:rsidR="00670BF5" w:rsidRDefault="00670BF5" w:rsidP="00670BF5">
      <w:pPr>
        <w:jc w:val="both"/>
        <w:rPr>
          <w:rFonts w:ascii="Times New Roman" w:hAnsi="Times New Roman"/>
          <w:sz w:val="28"/>
          <w:szCs w:val="28"/>
        </w:rPr>
      </w:pPr>
      <w:r>
        <w:rPr>
          <w:rFonts w:ascii="Times New Roman" w:hAnsi="Times New Roman"/>
          <w:sz w:val="28"/>
          <w:szCs w:val="28"/>
        </w:rPr>
        <w:t xml:space="preserve">The content was structured with reference to the syllabus of TET English paper. The questions are of multiple choice containing 10 questions on each topic. </w:t>
      </w:r>
    </w:p>
    <w:p w:rsidR="00670BF5" w:rsidRDefault="00670BF5" w:rsidP="00670BF5">
      <w:pPr>
        <w:jc w:val="both"/>
        <w:rPr>
          <w:rFonts w:ascii="Times New Roman" w:hAnsi="Times New Roman"/>
          <w:sz w:val="28"/>
          <w:szCs w:val="28"/>
        </w:rPr>
      </w:pPr>
      <w:r>
        <w:rPr>
          <w:rFonts w:ascii="Times New Roman" w:hAnsi="Times New Roman"/>
          <w:b/>
          <w:sz w:val="28"/>
          <w:szCs w:val="28"/>
        </w:rPr>
        <w:t xml:space="preserve"> Table 1 – Topics on Components of English Language</w:t>
      </w:r>
    </w:p>
    <w:tbl>
      <w:tblPr>
        <w:tblStyle w:val="TableGrid"/>
        <w:tblW w:w="0" w:type="auto"/>
        <w:tblLook w:val="04A0" w:firstRow="1" w:lastRow="0" w:firstColumn="1" w:lastColumn="0" w:noHBand="0" w:noVBand="1"/>
      </w:tblPr>
      <w:tblGrid>
        <w:gridCol w:w="784"/>
        <w:gridCol w:w="4470"/>
        <w:gridCol w:w="4322"/>
      </w:tblGrid>
      <w:tr w:rsidR="00670BF5" w:rsidTr="00670BF5">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eastAsia="Times New Roman" w:hAnsi="Times New Roman"/>
                <w:b/>
                <w:sz w:val="28"/>
                <w:szCs w:val="28"/>
              </w:rPr>
            </w:pPr>
            <w:r>
              <w:rPr>
                <w:rFonts w:ascii="Times New Roman" w:eastAsia="Times New Roman" w:hAnsi="Times New Roman"/>
                <w:b/>
                <w:sz w:val="28"/>
                <w:szCs w:val="28"/>
              </w:rPr>
              <w:t>S.no</w:t>
            </w:r>
          </w:p>
        </w:tc>
        <w:tc>
          <w:tcPr>
            <w:tcW w:w="44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eastAsia="Times New Roman" w:hAnsi="Times New Roman"/>
                <w:b/>
                <w:sz w:val="28"/>
                <w:szCs w:val="28"/>
              </w:rPr>
            </w:pPr>
            <w:r>
              <w:rPr>
                <w:rFonts w:ascii="Times New Roman" w:eastAsia="Times New Roman" w:hAnsi="Times New Roman"/>
                <w:b/>
                <w:sz w:val="28"/>
                <w:szCs w:val="28"/>
              </w:rPr>
              <w:t>Grammar Topics</w:t>
            </w:r>
          </w:p>
        </w:tc>
        <w:tc>
          <w:tcPr>
            <w:tcW w:w="43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eastAsia="Times New Roman" w:hAnsi="Times New Roman"/>
                <w:b/>
                <w:sz w:val="28"/>
                <w:szCs w:val="28"/>
              </w:rPr>
            </w:pPr>
            <w:r>
              <w:rPr>
                <w:rFonts w:ascii="Times New Roman" w:eastAsia="Times New Roman" w:hAnsi="Times New Roman"/>
                <w:b/>
                <w:sz w:val="28"/>
                <w:szCs w:val="28"/>
              </w:rPr>
              <w:t>E-Content</w:t>
            </w:r>
          </w:p>
        </w:tc>
      </w:tr>
      <w:tr w:rsidR="00670BF5" w:rsidTr="00670BF5">
        <w:tc>
          <w:tcPr>
            <w:tcW w:w="784" w:type="dxa"/>
            <w:tcBorders>
              <w:top w:val="single" w:sz="4" w:space="0" w:color="000000" w:themeColor="text1"/>
              <w:left w:val="single" w:sz="4" w:space="0" w:color="000000" w:themeColor="text1"/>
              <w:bottom w:val="single" w:sz="4" w:space="0" w:color="auto"/>
              <w:right w:val="single" w:sz="4" w:space="0" w:color="auto"/>
            </w:tcBorders>
            <w:hideMark/>
          </w:tcPr>
          <w:p w:rsidR="00670BF5" w:rsidRDefault="00670BF5">
            <w:pPr>
              <w:jc w:val="both"/>
              <w:rPr>
                <w:rFonts w:ascii="Times New Roman" w:eastAsiaTheme="minorHAnsi" w:hAnsi="Times New Roman"/>
                <w:sz w:val="28"/>
                <w:szCs w:val="28"/>
              </w:rPr>
            </w:pPr>
            <w:r>
              <w:rPr>
                <w:rFonts w:ascii="Times New Roman" w:hAnsi="Times New Roman"/>
                <w:sz w:val="28"/>
                <w:szCs w:val="28"/>
              </w:rPr>
              <w:t>1</w:t>
            </w:r>
          </w:p>
        </w:tc>
        <w:tc>
          <w:tcPr>
            <w:tcW w:w="44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 xml:space="preserve"> Error spotting</w:t>
            </w:r>
          </w:p>
        </w:tc>
        <w:tc>
          <w:tcPr>
            <w:tcW w:w="43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Multiple choice quiz</w:t>
            </w:r>
          </w:p>
        </w:tc>
      </w:tr>
      <w:tr w:rsidR="00670BF5" w:rsidTr="00670BF5">
        <w:tc>
          <w:tcPr>
            <w:tcW w:w="784" w:type="dxa"/>
            <w:tcBorders>
              <w:top w:val="single" w:sz="4" w:space="0" w:color="auto"/>
              <w:left w:val="single" w:sz="4" w:space="0" w:color="000000" w:themeColor="text1"/>
              <w:bottom w:val="single" w:sz="4" w:space="0" w:color="000000" w:themeColor="text1"/>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hAnsi="Times New Roman"/>
                <w:sz w:val="28"/>
                <w:szCs w:val="28"/>
              </w:rPr>
              <w:t>2</w:t>
            </w:r>
          </w:p>
        </w:tc>
        <w:tc>
          <w:tcPr>
            <w:tcW w:w="44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eastAsiaTheme="minorHAnsi" w:hAnsi="Times New Roman"/>
                <w:sz w:val="28"/>
                <w:szCs w:val="28"/>
              </w:rPr>
            </w:pPr>
            <w:r>
              <w:rPr>
                <w:rFonts w:ascii="Times New Roman" w:hAnsi="Times New Roman"/>
                <w:sz w:val="28"/>
                <w:szCs w:val="28"/>
              </w:rPr>
              <w:t xml:space="preserve"> Sentence Completion</w:t>
            </w:r>
          </w:p>
        </w:tc>
        <w:tc>
          <w:tcPr>
            <w:tcW w:w="43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Multiple choice quiz</w:t>
            </w:r>
          </w:p>
        </w:tc>
      </w:tr>
      <w:tr w:rsidR="00670BF5" w:rsidTr="00670BF5">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3</w:t>
            </w:r>
          </w:p>
        </w:tc>
        <w:tc>
          <w:tcPr>
            <w:tcW w:w="44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 xml:space="preserve"> Preposition</w:t>
            </w:r>
          </w:p>
        </w:tc>
        <w:tc>
          <w:tcPr>
            <w:tcW w:w="43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Multiple choice quiz</w:t>
            </w:r>
          </w:p>
        </w:tc>
      </w:tr>
      <w:tr w:rsidR="00670BF5" w:rsidTr="00670BF5">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4.</w:t>
            </w:r>
          </w:p>
        </w:tc>
        <w:tc>
          <w:tcPr>
            <w:tcW w:w="44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 xml:space="preserve">Adjective </w:t>
            </w:r>
          </w:p>
        </w:tc>
        <w:tc>
          <w:tcPr>
            <w:tcW w:w="43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Multiple choice quiz</w:t>
            </w:r>
          </w:p>
        </w:tc>
      </w:tr>
      <w:tr w:rsidR="00670BF5" w:rsidTr="00670BF5">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5</w:t>
            </w:r>
          </w:p>
        </w:tc>
        <w:tc>
          <w:tcPr>
            <w:tcW w:w="44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Active and Passive voice</w:t>
            </w:r>
          </w:p>
        </w:tc>
        <w:tc>
          <w:tcPr>
            <w:tcW w:w="43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Multiple choice quiz</w:t>
            </w:r>
          </w:p>
        </w:tc>
      </w:tr>
      <w:tr w:rsidR="00670BF5" w:rsidTr="00670BF5">
        <w:trPr>
          <w:trHeight w:val="259"/>
        </w:trPr>
        <w:tc>
          <w:tcPr>
            <w:tcW w:w="784" w:type="dxa"/>
            <w:tcBorders>
              <w:top w:val="single" w:sz="4" w:space="0" w:color="000000" w:themeColor="text1"/>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6</w:t>
            </w:r>
          </w:p>
        </w:tc>
        <w:tc>
          <w:tcPr>
            <w:tcW w:w="4470" w:type="dxa"/>
            <w:tcBorders>
              <w:top w:val="single" w:sz="4" w:space="0" w:color="000000" w:themeColor="text1"/>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Direct and Indirect Speech</w:t>
            </w:r>
          </w:p>
        </w:tc>
        <w:tc>
          <w:tcPr>
            <w:tcW w:w="43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207"/>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7</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Reading Comprehension</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421"/>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8</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Articles</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324"/>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9</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 xml:space="preserve">Tense </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194"/>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10</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Sentence Pattern</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227"/>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11</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Modal Verbs</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422"/>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12</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Question Tag</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319"/>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lastRenderedPageBreak/>
              <w:t>13</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Noun forms</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224"/>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14</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Antonyms</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178"/>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15</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Synonyms</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211"/>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16</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Suffixes</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178"/>
        </w:trPr>
        <w:tc>
          <w:tcPr>
            <w:tcW w:w="784" w:type="dxa"/>
            <w:tcBorders>
              <w:top w:val="single" w:sz="4" w:space="0" w:color="auto"/>
              <w:left w:val="single" w:sz="4" w:space="0" w:color="000000" w:themeColor="text1"/>
              <w:bottom w:val="single" w:sz="4" w:space="0" w:color="auto"/>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17</w:t>
            </w:r>
          </w:p>
        </w:tc>
        <w:tc>
          <w:tcPr>
            <w:tcW w:w="4470" w:type="dxa"/>
            <w:tcBorders>
              <w:top w:val="single" w:sz="4" w:space="0" w:color="auto"/>
              <w:left w:val="single" w:sz="4" w:space="0" w:color="auto"/>
              <w:bottom w:val="single" w:sz="4" w:space="0" w:color="auto"/>
              <w:right w:val="single" w:sz="4" w:space="0" w:color="000000" w:themeColor="text1"/>
            </w:tcBorders>
            <w:hideMark/>
          </w:tcPr>
          <w:p w:rsidR="00670BF5" w:rsidRDefault="00670BF5">
            <w:pPr>
              <w:pStyle w:val="ListParagraph"/>
              <w:spacing w:line="276" w:lineRule="auto"/>
              <w:ind w:left="0"/>
              <w:jc w:val="both"/>
              <w:rPr>
                <w:sz w:val="28"/>
                <w:szCs w:val="28"/>
              </w:rPr>
            </w:pPr>
            <w:r>
              <w:rPr>
                <w:sz w:val="28"/>
                <w:szCs w:val="28"/>
              </w:rPr>
              <w:t>Prefixes</w:t>
            </w:r>
          </w:p>
        </w:tc>
        <w:tc>
          <w:tcPr>
            <w:tcW w:w="4322"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148"/>
        </w:trPr>
        <w:tc>
          <w:tcPr>
            <w:tcW w:w="784" w:type="dxa"/>
            <w:tcBorders>
              <w:top w:val="single" w:sz="4" w:space="0" w:color="auto"/>
              <w:left w:val="single" w:sz="4" w:space="0" w:color="000000" w:themeColor="text1"/>
              <w:bottom w:val="single" w:sz="4" w:space="0" w:color="000000" w:themeColor="text1"/>
              <w:right w:val="single" w:sz="4" w:space="0" w:color="auto"/>
            </w:tcBorders>
            <w:hideMark/>
          </w:tcPr>
          <w:p w:rsidR="00670BF5" w:rsidRDefault="00670BF5">
            <w:pPr>
              <w:jc w:val="both"/>
              <w:rPr>
                <w:rFonts w:ascii="Times New Roman" w:hAnsi="Times New Roman"/>
                <w:sz w:val="28"/>
                <w:szCs w:val="28"/>
              </w:rPr>
            </w:pPr>
            <w:r>
              <w:rPr>
                <w:rFonts w:ascii="Times New Roman" w:hAnsi="Times New Roman"/>
                <w:sz w:val="28"/>
                <w:szCs w:val="28"/>
              </w:rPr>
              <w:t>18</w:t>
            </w:r>
          </w:p>
        </w:tc>
        <w:tc>
          <w:tcPr>
            <w:tcW w:w="4470" w:type="dxa"/>
            <w:tcBorders>
              <w:top w:val="single" w:sz="4" w:space="0" w:color="auto"/>
              <w:left w:val="single" w:sz="4" w:space="0" w:color="auto"/>
              <w:bottom w:val="single" w:sz="4" w:space="0" w:color="000000" w:themeColor="text1"/>
              <w:right w:val="single" w:sz="4" w:space="0" w:color="auto"/>
            </w:tcBorders>
            <w:hideMark/>
          </w:tcPr>
          <w:p w:rsidR="00670BF5" w:rsidRDefault="00670BF5">
            <w:pPr>
              <w:pStyle w:val="ListParagraph"/>
              <w:spacing w:line="276" w:lineRule="auto"/>
              <w:ind w:left="0"/>
              <w:jc w:val="both"/>
              <w:rPr>
                <w:sz w:val="28"/>
                <w:szCs w:val="28"/>
              </w:rPr>
            </w:pPr>
            <w:r>
              <w:rPr>
                <w:sz w:val="28"/>
                <w:szCs w:val="28"/>
              </w:rPr>
              <w:t>Poem ,Prose –Questions</w:t>
            </w:r>
          </w:p>
        </w:tc>
        <w:tc>
          <w:tcPr>
            <w:tcW w:w="4322" w:type="dxa"/>
            <w:tcBorders>
              <w:top w:val="single" w:sz="4" w:space="0" w:color="auto"/>
              <w:left w:val="single" w:sz="4" w:space="0" w:color="auto"/>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eastAsia="Times New Roman" w:hAnsi="Times New Roman"/>
                <w:sz w:val="28"/>
                <w:szCs w:val="28"/>
              </w:rPr>
              <w:t>Multiple choice quiz</w:t>
            </w:r>
          </w:p>
        </w:tc>
      </w:tr>
      <w:tr w:rsidR="00670BF5" w:rsidTr="00670BF5">
        <w:trPr>
          <w:trHeight w:val="314"/>
        </w:trPr>
        <w:tc>
          <w:tcPr>
            <w:tcW w:w="784"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19</w:t>
            </w:r>
          </w:p>
        </w:tc>
        <w:tc>
          <w:tcPr>
            <w:tcW w:w="4470"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Mixed Exercises</w:t>
            </w:r>
          </w:p>
        </w:tc>
        <w:tc>
          <w:tcPr>
            <w:tcW w:w="4322"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heme="minorHAnsi" w:hAnsi="Times New Roman"/>
                <w:sz w:val="28"/>
                <w:szCs w:val="28"/>
              </w:rPr>
            </w:pPr>
            <w:r>
              <w:rPr>
                <w:rFonts w:ascii="Times New Roman" w:eastAsia="Times New Roman" w:hAnsi="Times New Roman"/>
                <w:sz w:val="28"/>
                <w:szCs w:val="28"/>
              </w:rPr>
              <w:t>Multiple choice quiz</w:t>
            </w:r>
          </w:p>
        </w:tc>
      </w:tr>
      <w:tr w:rsidR="00670BF5" w:rsidTr="00670BF5">
        <w:trPr>
          <w:trHeight w:val="251"/>
        </w:trPr>
        <w:tc>
          <w:tcPr>
            <w:tcW w:w="784"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 xml:space="preserve">20 </w:t>
            </w:r>
          </w:p>
        </w:tc>
        <w:tc>
          <w:tcPr>
            <w:tcW w:w="4470"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Connectors</w:t>
            </w:r>
          </w:p>
        </w:tc>
        <w:tc>
          <w:tcPr>
            <w:tcW w:w="4322"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heme="minorHAnsi" w:hAnsi="Times New Roman"/>
                <w:sz w:val="28"/>
                <w:szCs w:val="28"/>
              </w:rPr>
            </w:pPr>
            <w:r>
              <w:rPr>
                <w:rFonts w:ascii="Times New Roman" w:eastAsia="Times New Roman" w:hAnsi="Times New Roman"/>
                <w:sz w:val="28"/>
                <w:szCs w:val="28"/>
              </w:rPr>
              <w:t>Multiple choice quiz</w:t>
            </w:r>
          </w:p>
        </w:tc>
      </w:tr>
      <w:tr w:rsidR="00670BF5" w:rsidTr="00670BF5">
        <w:trPr>
          <w:trHeight w:val="291"/>
        </w:trPr>
        <w:tc>
          <w:tcPr>
            <w:tcW w:w="784"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21</w:t>
            </w:r>
          </w:p>
        </w:tc>
        <w:tc>
          <w:tcPr>
            <w:tcW w:w="4470"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Rearrange the sentences</w:t>
            </w:r>
          </w:p>
        </w:tc>
        <w:tc>
          <w:tcPr>
            <w:tcW w:w="4322"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heme="minorHAnsi" w:hAnsi="Times New Roman"/>
                <w:sz w:val="28"/>
                <w:szCs w:val="28"/>
              </w:rPr>
            </w:pPr>
            <w:r>
              <w:rPr>
                <w:rFonts w:ascii="Times New Roman" w:eastAsia="Times New Roman" w:hAnsi="Times New Roman"/>
                <w:sz w:val="28"/>
                <w:szCs w:val="28"/>
              </w:rPr>
              <w:t>Multiple choice quiz</w:t>
            </w:r>
          </w:p>
        </w:tc>
      </w:tr>
      <w:tr w:rsidR="00670BF5" w:rsidTr="00670BF5">
        <w:trPr>
          <w:trHeight w:val="438"/>
        </w:trPr>
        <w:tc>
          <w:tcPr>
            <w:tcW w:w="784"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22</w:t>
            </w:r>
          </w:p>
        </w:tc>
        <w:tc>
          <w:tcPr>
            <w:tcW w:w="4470"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Degrees of Comparison</w:t>
            </w:r>
          </w:p>
        </w:tc>
        <w:tc>
          <w:tcPr>
            <w:tcW w:w="4322"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heme="minorHAnsi" w:hAnsi="Times New Roman"/>
                <w:sz w:val="28"/>
                <w:szCs w:val="28"/>
              </w:rPr>
            </w:pPr>
            <w:r>
              <w:rPr>
                <w:rFonts w:ascii="Times New Roman" w:eastAsia="Times New Roman" w:hAnsi="Times New Roman"/>
                <w:sz w:val="28"/>
                <w:szCs w:val="28"/>
              </w:rPr>
              <w:t>Multiple choice quiz</w:t>
            </w:r>
          </w:p>
        </w:tc>
      </w:tr>
      <w:tr w:rsidR="00670BF5" w:rsidTr="00670BF5">
        <w:trPr>
          <w:trHeight w:val="226"/>
        </w:trPr>
        <w:tc>
          <w:tcPr>
            <w:tcW w:w="784"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23</w:t>
            </w:r>
          </w:p>
        </w:tc>
        <w:tc>
          <w:tcPr>
            <w:tcW w:w="4470"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Mixed Exercises in English Language</w:t>
            </w:r>
          </w:p>
        </w:tc>
        <w:tc>
          <w:tcPr>
            <w:tcW w:w="4322"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heme="minorHAnsi" w:hAnsi="Times New Roman"/>
                <w:sz w:val="28"/>
                <w:szCs w:val="28"/>
              </w:rPr>
            </w:pPr>
            <w:r>
              <w:rPr>
                <w:rFonts w:ascii="Times New Roman" w:eastAsia="Times New Roman" w:hAnsi="Times New Roman"/>
                <w:sz w:val="28"/>
                <w:szCs w:val="28"/>
              </w:rPr>
              <w:t>Multiple choice quiz</w:t>
            </w:r>
          </w:p>
        </w:tc>
      </w:tr>
      <w:tr w:rsidR="00670BF5" w:rsidTr="00670BF5">
        <w:trPr>
          <w:trHeight w:val="146"/>
        </w:trPr>
        <w:tc>
          <w:tcPr>
            <w:tcW w:w="784"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24</w:t>
            </w:r>
          </w:p>
        </w:tc>
        <w:tc>
          <w:tcPr>
            <w:tcW w:w="4470"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Infinitive and Gerund</w:t>
            </w:r>
          </w:p>
        </w:tc>
        <w:tc>
          <w:tcPr>
            <w:tcW w:w="4322"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heme="minorHAnsi" w:hAnsi="Times New Roman"/>
                <w:sz w:val="28"/>
                <w:szCs w:val="28"/>
              </w:rPr>
            </w:pPr>
            <w:r>
              <w:rPr>
                <w:rFonts w:ascii="Times New Roman" w:eastAsia="Times New Roman" w:hAnsi="Times New Roman"/>
                <w:sz w:val="28"/>
                <w:szCs w:val="28"/>
              </w:rPr>
              <w:t>Multiple choice quiz</w:t>
            </w:r>
          </w:p>
        </w:tc>
      </w:tr>
      <w:tr w:rsidR="00670BF5" w:rsidTr="00670BF5">
        <w:trPr>
          <w:trHeight w:val="178"/>
        </w:trPr>
        <w:tc>
          <w:tcPr>
            <w:tcW w:w="784"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25</w:t>
            </w:r>
          </w:p>
        </w:tc>
        <w:tc>
          <w:tcPr>
            <w:tcW w:w="4470"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imes New Roman" w:hAnsi="Times New Roman"/>
                <w:sz w:val="28"/>
                <w:szCs w:val="28"/>
              </w:rPr>
            </w:pPr>
            <w:r>
              <w:rPr>
                <w:rFonts w:ascii="Times New Roman" w:eastAsia="Times New Roman" w:hAnsi="Times New Roman"/>
                <w:sz w:val="28"/>
                <w:szCs w:val="28"/>
              </w:rPr>
              <w:t>Syllabification</w:t>
            </w:r>
          </w:p>
        </w:tc>
        <w:tc>
          <w:tcPr>
            <w:tcW w:w="4322" w:type="dxa"/>
            <w:tcBorders>
              <w:top w:val="single" w:sz="4" w:space="0" w:color="auto"/>
              <w:left w:val="single" w:sz="4" w:space="0" w:color="auto"/>
              <w:bottom w:val="single" w:sz="4" w:space="0" w:color="auto"/>
              <w:right w:val="single" w:sz="4" w:space="0" w:color="auto"/>
            </w:tcBorders>
            <w:hideMark/>
          </w:tcPr>
          <w:p w:rsidR="00670BF5" w:rsidRDefault="00670BF5">
            <w:pPr>
              <w:jc w:val="both"/>
              <w:rPr>
                <w:rFonts w:ascii="Times New Roman" w:eastAsiaTheme="minorHAnsi" w:hAnsi="Times New Roman"/>
                <w:sz w:val="28"/>
                <w:szCs w:val="28"/>
              </w:rPr>
            </w:pPr>
            <w:r>
              <w:rPr>
                <w:rFonts w:ascii="Times New Roman" w:eastAsia="Times New Roman" w:hAnsi="Times New Roman"/>
                <w:sz w:val="28"/>
                <w:szCs w:val="28"/>
              </w:rPr>
              <w:t>Multiple choice quiz</w:t>
            </w:r>
          </w:p>
        </w:tc>
      </w:tr>
    </w:tbl>
    <w:p w:rsidR="00670BF5" w:rsidRDefault="00670BF5" w:rsidP="00670BF5">
      <w:pPr>
        <w:pStyle w:val="Default"/>
        <w:spacing w:line="276" w:lineRule="auto"/>
        <w:jc w:val="both"/>
        <w:rPr>
          <w:color w:val="auto"/>
          <w:sz w:val="28"/>
          <w:szCs w:val="28"/>
        </w:rPr>
      </w:pPr>
    </w:p>
    <w:p w:rsidR="00670BF5" w:rsidRDefault="00670BF5" w:rsidP="00670BF5">
      <w:pPr>
        <w:jc w:val="both"/>
        <w:rPr>
          <w:rFonts w:ascii="Times New Roman" w:hAnsi="Times New Roman"/>
          <w:sz w:val="28"/>
          <w:szCs w:val="28"/>
        </w:rPr>
      </w:pPr>
      <w:r>
        <w:rPr>
          <w:rFonts w:ascii="Times New Roman" w:hAnsi="Times New Roman"/>
          <w:sz w:val="28"/>
          <w:szCs w:val="28"/>
        </w:rPr>
        <w:t>.</w:t>
      </w: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r>
        <w:rPr>
          <w:rFonts w:ascii="Times New Roman" w:hAnsi="Times New Roman"/>
          <w:b/>
          <w:sz w:val="28"/>
          <w:szCs w:val="28"/>
        </w:rPr>
        <w:t>3.5 Steps Involved in the Study</w:t>
      </w: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r>
        <w:rPr>
          <w:rFonts w:ascii="Times New Roman" w:hAnsi="Times New Roman"/>
          <w:b/>
          <w:noProof/>
          <w:sz w:val="28"/>
          <w:szCs w:val="28"/>
        </w:rPr>
        <w:lastRenderedPageBreak/>
        <w:drawing>
          <wp:inline distT="0" distB="0" distL="0" distR="0">
            <wp:extent cx="5534025" cy="4343400"/>
            <wp:effectExtent l="38100" t="0" r="0" b="19050"/>
            <wp:docPr id="63" name="Diagram 6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670BF5" w:rsidRDefault="00670BF5" w:rsidP="00670BF5">
      <w:pPr>
        <w:jc w:val="both"/>
        <w:rPr>
          <w:rFonts w:ascii="Times New Roman" w:hAnsi="Times New Roman"/>
          <w:b/>
          <w:sz w:val="28"/>
          <w:szCs w:val="28"/>
        </w:rPr>
      </w:pPr>
      <w:r>
        <w:rPr>
          <w:rFonts w:ascii="Times New Roman" w:hAnsi="Times New Roman"/>
          <w:b/>
          <w:sz w:val="28"/>
          <w:szCs w:val="28"/>
        </w:rPr>
        <w:t>Fig 5: Process of development</w:t>
      </w: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r>
        <w:rPr>
          <w:rFonts w:ascii="Times New Roman" w:hAnsi="Times New Roman"/>
          <w:b/>
          <w:sz w:val="28"/>
          <w:szCs w:val="28"/>
        </w:rPr>
        <w:t>1. Identification of Relevant Grammar Topics</w:t>
      </w:r>
    </w:p>
    <w:p w:rsidR="00670BF5" w:rsidRDefault="00670BF5" w:rsidP="00670BF5">
      <w:pPr>
        <w:jc w:val="both"/>
        <w:rPr>
          <w:rFonts w:ascii="Times New Roman" w:hAnsi="Times New Roman"/>
          <w:sz w:val="28"/>
          <w:szCs w:val="28"/>
        </w:rPr>
      </w:pPr>
      <w:r>
        <w:rPr>
          <w:rFonts w:ascii="Times New Roman" w:hAnsi="Times New Roman"/>
          <w:sz w:val="28"/>
          <w:szCs w:val="28"/>
        </w:rPr>
        <w:t>In order to develop an e-question bank, the investigator selected relevant grammar topics of TET English paper after consultation with subject experts in department of English. The questions were taken from different sources on 25 topics comprising 500 questions.</w:t>
      </w:r>
    </w:p>
    <w:p w:rsidR="00670BF5" w:rsidRDefault="00670BF5" w:rsidP="00670BF5">
      <w:pPr>
        <w:jc w:val="both"/>
        <w:rPr>
          <w:rFonts w:ascii="Times New Roman" w:hAnsi="Times New Roman"/>
          <w:b/>
          <w:sz w:val="28"/>
          <w:szCs w:val="28"/>
        </w:rPr>
      </w:pPr>
      <w:r>
        <w:rPr>
          <w:rFonts w:ascii="Times New Roman" w:hAnsi="Times New Roman"/>
          <w:b/>
          <w:sz w:val="28"/>
          <w:szCs w:val="28"/>
        </w:rPr>
        <w:t>2. Identification of Teaching Points</w:t>
      </w:r>
    </w:p>
    <w:p w:rsidR="00670BF5" w:rsidRDefault="00670BF5" w:rsidP="00670BF5">
      <w:pPr>
        <w:jc w:val="both"/>
        <w:rPr>
          <w:rFonts w:ascii="Times New Roman" w:hAnsi="Times New Roman"/>
          <w:sz w:val="28"/>
          <w:szCs w:val="28"/>
        </w:rPr>
      </w:pPr>
      <w:r>
        <w:rPr>
          <w:rFonts w:ascii="Times New Roman" w:hAnsi="Times New Roman"/>
          <w:sz w:val="28"/>
          <w:szCs w:val="28"/>
        </w:rPr>
        <w:t>The web based online app goggle form quiz is used as a learning tool to teach the selected topics of English Paper in TET (Teacher Eligibility Test).</w:t>
      </w:r>
    </w:p>
    <w:p w:rsidR="00670BF5" w:rsidRDefault="00670BF5" w:rsidP="00670BF5">
      <w:pPr>
        <w:jc w:val="both"/>
        <w:rPr>
          <w:rFonts w:ascii="Times New Roman" w:hAnsi="Times New Roman"/>
          <w:b/>
          <w:sz w:val="28"/>
          <w:szCs w:val="28"/>
        </w:rPr>
      </w:pPr>
      <w:r>
        <w:rPr>
          <w:rFonts w:ascii="Times New Roman" w:hAnsi="Times New Roman"/>
          <w:b/>
          <w:sz w:val="28"/>
          <w:szCs w:val="28"/>
        </w:rPr>
        <w:t>3. Review by Experts</w:t>
      </w:r>
    </w:p>
    <w:p w:rsidR="00670BF5" w:rsidRDefault="00670BF5" w:rsidP="00670BF5">
      <w:pPr>
        <w:jc w:val="both"/>
        <w:rPr>
          <w:rFonts w:ascii="Times New Roman" w:hAnsi="Times New Roman"/>
          <w:sz w:val="28"/>
          <w:szCs w:val="28"/>
        </w:rPr>
      </w:pPr>
      <w:r>
        <w:rPr>
          <w:rFonts w:ascii="Times New Roman" w:hAnsi="Times New Roman"/>
          <w:sz w:val="28"/>
          <w:szCs w:val="28"/>
        </w:rPr>
        <w:lastRenderedPageBreak/>
        <w:t xml:space="preserve">The investigator presented the teaching points and question bank to the subject experts working in school of education, </w:t>
      </w:r>
      <w:proofErr w:type="spellStart"/>
      <w:r>
        <w:rPr>
          <w:rFonts w:ascii="Times New Roman" w:hAnsi="Times New Roman"/>
          <w:sz w:val="28"/>
          <w:szCs w:val="28"/>
        </w:rPr>
        <w:t>Avinashilingam</w:t>
      </w:r>
      <w:proofErr w:type="spellEnd"/>
      <w:r>
        <w:rPr>
          <w:rFonts w:ascii="Times New Roman" w:hAnsi="Times New Roman"/>
          <w:sz w:val="28"/>
          <w:szCs w:val="28"/>
        </w:rPr>
        <w:t xml:space="preserve"> Institute for Home science and Higher Education for Women and they were appraised about the purpose of the experiment and verified and reviewed the teaching points. This ensures content validity and face validity of the items</w:t>
      </w:r>
    </w:p>
    <w:p w:rsidR="00670BF5" w:rsidRDefault="00670BF5" w:rsidP="00670BF5">
      <w:pPr>
        <w:jc w:val="both"/>
        <w:rPr>
          <w:rFonts w:ascii="Times New Roman" w:hAnsi="Times New Roman"/>
          <w:b/>
          <w:sz w:val="28"/>
          <w:szCs w:val="28"/>
        </w:rPr>
      </w:pPr>
      <w:r>
        <w:rPr>
          <w:rFonts w:ascii="Times New Roman" w:hAnsi="Times New Roman"/>
          <w:b/>
          <w:sz w:val="28"/>
          <w:szCs w:val="28"/>
        </w:rPr>
        <w:t>4. Development of Script for E-question bank</w:t>
      </w:r>
    </w:p>
    <w:p w:rsidR="00670BF5" w:rsidRDefault="00670BF5" w:rsidP="00670BF5">
      <w:pPr>
        <w:jc w:val="both"/>
        <w:rPr>
          <w:rFonts w:ascii="Times New Roman" w:hAnsi="Times New Roman"/>
          <w:sz w:val="28"/>
          <w:szCs w:val="28"/>
        </w:rPr>
      </w:pPr>
      <w:r>
        <w:rPr>
          <w:rFonts w:ascii="Times New Roman" w:hAnsi="Times New Roman"/>
          <w:sz w:val="28"/>
          <w:szCs w:val="28"/>
        </w:rPr>
        <w:t>After consultation with experts, the investigator prepared the script for the e-question bank. The script was prepared covering all the relevant topics of TET English paper. Based on the script, the Investigator developed the e-question bank for the subject English. The developed script was given to English teachers to check the accuracy of content of the script.</w:t>
      </w:r>
    </w:p>
    <w:p w:rsidR="00670BF5" w:rsidRDefault="00670BF5" w:rsidP="00670BF5">
      <w:pPr>
        <w:jc w:val="both"/>
        <w:rPr>
          <w:rFonts w:ascii="Times New Roman" w:hAnsi="Times New Roman"/>
          <w:b/>
          <w:sz w:val="28"/>
          <w:szCs w:val="28"/>
        </w:rPr>
      </w:pPr>
      <w:r>
        <w:rPr>
          <w:rFonts w:ascii="Times New Roman" w:hAnsi="Times New Roman"/>
          <w:b/>
          <w:sz w:val="28"/>
          <w:szCs w:val="28"/>
        </w:rPr>
        <w:t xml:space="preserve">5. Developing E-question bank </w:t>
      </w:r>
    </w:p>
    <w:p w:rsidR="00670BF5" w:rsidRDefault="00670BF5" w:rsidP="00670BF5">
      <w:pPr>
        <w:jc w:val="both"/>
        <w:rPr>
          <w:rFonts w:ascii="Times New Roman" w:hAnsi="Times New Roman"/>
          <w:sz w:val="28"/>
          <w:szCs w:val="28"/>
        </w:rPr>
      </w:pPr>
      <w:r>
        <w:rPr>
          <w:rFonts w:ascii="Times New Roman" w:hAnsi="Times New Roman"/>
          <w:sz w:val="28"/>
          <w:szCs w:val="28"/>
        </w:rPr>
        <w:t>After the scripts were written, the contents of the selected topics were transferred into the form of E-content multiple choice quiz. A web based app goggle form quiz was used for illustration. When the questions are presented in the form of quiz students could practice it in the form of test where they can check correct and incorrect answers instantly.</w:t>
      </w:r>
    </w:p>
    <w:p w:rsidR="00670BF5" w:rsidRDefault="00670BF5" w:rsidP="00670BF5">
      <w:pPr>
        <w:jc w:val="both"/>
        <w:rPr>
          <w:rFonts w:ascii="Times New Roman" w:hAnsi="Times New Roman"/>
          <w:b/>
          <w:sz w:val="28"/>
          <w:szCs w:val="28"/>
        </w:rPr>
      </w:pPr>
      <w:r>
        <w:rPr>
          <w:rFonts w:ascii="Times New Roman" w:hAnsi="Times New Roman"/>
          <w:b/>
          <w:sz w:val="28"/>
          <w:szCs w:val="28"/>
        </w:rPr>
        <w:t>6. Trial of E-question bank</w:t>
      </w:r>
    </w:p>
    <w:p w:rsidR="00670BF5" w:rsidRDefault="00670BF5" w:rsidP="00670BF5">
      <w:pPr>
        <w:jc w:val="both"/>
        <w:rPr>
          <w:rFonts w:ascii="Times New Roman" w:hAnsi="Times New Roman"/>
          <w:sz w:val="28"/>
          <w:szCs w:val="28"/>
        </w:rPr>
      </w:pPr>
      <w:r>
        <w:rPr>
          <w:rFonts w:ascii="Times New Roman" w:hAnsi="Times New Roman"/>
          <w:sz w:val="28"/>
          <w:szCs w:val="28"/>
        </w:rPr>
        <w:t xml:space="preserve">The developed E-question bank was tried with student teachers from department of education belonging to Science and English Specializations, </w:t>
      </w:r>
      <w:proofErr w:type="spellStart"/>
      <w:r>
        <w:rPr>
          <w:rFonts w:ascii="Times New Roman" w:hAnsi="Times New Roman"/>
          <w:sz w:val="28"/>
          <w:szCs w:val="28"/>
        </w:rPr>
        <w:t>Avinashilingam</w:t>
      </w:r>
      <w:proofErr w:type="spellEnd"/>
      <w:r>
        <w:rPr>
          <w:rFonts w:ascii="Times New Roman" w:hAnsi="Times New Roman"/>
          <w:sz w:val="28"/>
          <w:szCs w:val="28"/>
        </w:rPr>
        <w:t xml:space="preserve"> Institute for Home science and Higher Education for women. They were allowed to practice it at their own pace and time for two days and are asked to fill up the feedback questions for validation purpose.</w:t>
      </w:r>
    </w:p>
    <w:p w:rsidR="00670BF5" w:rsidRDefault="00670BF5" w:rsidP="00670BF5">
      <w:pPr>
        <w:jc w:val="both"/>
        <w:rPr>
          <w:rFonts w:ascii="Times New Roman" w:hAnsi="Times New Roman"/>
          <w:b/>
          <w:sz w:val="28"/>
          <w:szCs w:val="28"/>
        </w:rPr>
      </w:pPr>
      <w:r>
        <w:rPr>
          <w:rFonts w:ascii="Times New Roman" w:hAnsi="Times New Roman"/>
          <w:b/>
          <w:sz w:val="28"/>
          <w:szCs w:val="28"/>
        </w:rPr>
        <w:t>7. Validation of E-Content Package</w:t>
      </w:r>
    </w:p>
    <w:p w:rsidR="00670BF5" w:rsidRDefault="00670BF5" w:rsidP="00670BF5">
      <w:pPr>
        <w:jc w:val="both"/>
        <w:rPr>
          <w:rFonts w:ascii="Times New Roman" w:hAnsi="Times New Roman"/>
          <w:sz w:val="28"/>
          <w:szCs w:val="28"/>
        </w:rPr>
      </w:pPr>
      <w:r>
        <w:rPr>
          <w:rFonts w:ascii="Times New Roman" w:hAnsi="Times New Roman"/>
          <w:sz w:val="28"/>
          <w:szCs w:val="28"/>
        </w:rPr>
        <w:t>In order to validate the e-question bank, the investigator gave the e-question bank to three experts. Then, the feedback was given by three experts. Based on their feedback modifications were done in the e-question bank. The modified e-</w:t>
      </w:r>
      <w:proofErr w:type="gramStart"/>
      <w:r>
        <w:rPr>
          <w:rFonts w:ascii="Times New Roman" w:hAnsi="Times New Roman"/>
          <w:sz w:val="28"/>
          <w:szCs w:val="28"/>
        </w:rPr>
        <w:t>content  was</w:t>
      </w:r>
      <w:proofErr w:type="gramEnd"/>
      <w:r>
        <w:rPr>
          <w:rFonts w:ascii="Times New Roman" w:hAnsi="Times New Roman"/>
          <w:sz w:val="28"/>
          <w:szCs w:val="28"/>
        </w:rPr>
        <w:t xml:space="preserve"> again reviewed by the experts. This approved the final form of the e-learning e-question bank and was given to the target group. Further, validation of the feasibility of using online tool was done through the feedback questionnaire given in the form of survey to student teachers.</w:t>
      </w:r>
    </w:p>
    <w:p w:rsidR="00670BF5" w:rsidRDefault="00670BF5" w:rsidP="00670BF5">
      <w:pPr>
        <w:jc w:val="both"/>
        <w:rPr>
          <w:rFonts w:ascii="Times New Roman" w:hAnsi="Times New Roman"/>
          <w:b/>
          <w:sz w:val="28"/>
          <w:szCs w:val="28"/>
        </w:rPr>
      </w:pPr>
      <w:r>
        <w:rPr>
          <w:rFonts w:ascii="Times New Roman" w:hAnsi="Times New Roman"/>
          <w:b/>
          <w:sz w:val="28"/>
          <w:szCs w:val="28"/>
        </w:rPr>
        <w:lastRenderedPageBreak/>
        <w:t>Table 2 –Schematic Presentation of Development of E-content package</w:t>
      </w:r>
    </w:p>
    <w:tbl>
      <w:tblPr>
        <w:tblStyle w:val="TableGrid"/>
        <w:tblW w:w="0" w:type="auto"/>
        <w:tblLook w:val="04A0" w:firstRow="1" w:lastRow="0" w:firstColumn="1" w:lastColumn="0" w:noHBand="0" w:noVBand="1"/>
      </w:tblPr>
      <w:tblGrid>
        <w:gridCol w:w="4788"/>
        <w:gridCol w:w="4788"/>
      </w:tblGrid>
      <w:tr w:rsidR="00670BF5" w:rsidTr="00670BF5">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b/>
                <w:sz w:val="28"/>
                <w:szCs w:val="28"/>
              </w:rPr>
            </w:pPr>
            <w:r>
              <w:rPr>
                <w:rFonts w:ascii="Times New Roman" w:hAnsi="Times New Roman"/>
                <w:b/>
                <w:sz w:val="28"/>
                <w:szCs w:val="28"/>
              </w:rPr>
              <w:t>For the development of e – content package</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b/>
                <w:sz w:val="28"/>
                <w:szCs w:val="28"/>
              </w:rPr>
            </w:pPr>
            <w:r>
              <w:rPr>
                <w:rFonts w:ascii="Times New Roman" w:hAnsi="Times New Roman"/>
                <w:b/>
                <w:sz w:val="28"/>
                <w:szCs w:val="28"/>
              </w:rPr>
              <w:t>Purpose</w:t>
            </w:r>
          </w:p>
        </w:tc>
      </w:tr>
      <w:tr w:rsidR="00670BF5" w:rsidTr="00670BF5">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 xml:space="preserve">English professors and assistant professors working in school of Education, </w:t>
            </w:r>
            <w:proofErr w:type="spellStart"/>
            <w:r>
              <w:rPr>
                <w:rFonts w:ascii="Times New Roman" w:hAnsi="Times New Roman"/>
                <w:sz w:val="28"/>
                <w:szCs w:val="28"/>
              </w:rPr>
              <w:t>Avinashilingam</w:t>
            </w:r>
            <w:proofErr w:type="spellEnd"/>
            <w:r>
              <w:rPr>
                <w:rFonts w:ascii="Times New Roman" w:hAnsi="Times New Roman"/>
                <w:sz w:val="28"/>
                <w:szCs w:val="28"/>
              </w:rPr>
              <w:t xml:space="preserve"> Institute for Home science and Higher Education For women.</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To get ideas regarding construction of e-question bank and identifying relevant topics for TET English paper.</w:t>
            </w:r>
          </w:p>
        </w:tc>
      </w:tr>
      <w:tr w:rsidR="00670BF5" w:rsidTr="00670BF5">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 xml:space="preserve">50 students from department of education belonging to Science and English Specializations, </w:t>
            </w:r>
            <w:proofErr w:type="spellStart"/>
            <w:r>
              <w:rPr>
                <w:rFonts w:ascii="Times New Roman" w:hAnsi="Times New Roman"/>
                <w:sz w:val="28"/>
                <w:szCs w:val="28"/>
              </w:rPr>
              <w:t>Avinashilingam</w:t>
            </w:r>
            <w:proofErr w:type="spellEnd"/>
            <w:r>
              <w:rPr>
                <w:rFonts w:ascii="Times New Roman" w:hAnsi="Times New Roman"/>
                <w:sz w:val="28"/>
                <w:szCs w:val="28"/>
              </w:rPr>
              <w:t xml:space="preserve"> Institute For Home science and Higher Education For women.</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For trying out the E-question bank</w:t>
            </w:r>
          </w:p>
        </w:tc>
      </w:tr>
      <w:tr w:rsidR="00670BF5" w:rsidTr="00670BF5">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Three Experts</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sz w:val="28"/>
                <w:szCs w:val="28"/>
              </w:rPr>
            </w:pPr>
            <w:r>
              <w:rPr>
                <w:rFonts w:ascii="Times New Roman" w:hAnsi="Times New Roman"/>
                <w:sz w:val="28"/>
                <w:szCs w:val="28"/>
              </w:rPr>
              <w:t>For validating E-question bank</w:t>
            </w:r>
          </w:p>
        </w:tc>
      </w:tr>
    </w:tbl>
    <w:p w:rsidR="00670BF5" w:rsidRDefault="00670BF5" w:rsidP="00670BF5">
      <w:pPr>
        <w:jc w:val="both"/>
        <w:rPr>
          <w:rFonts w:ascii="Times New Roman" w:hAnsi="Times New Roman"/>
          <w:sz w:val="28"/>
          <w:szCs w:val="28"/>
        </w:rPr>
      </w:pPr>
    </w:p>
    <w:p w:rsidR="00670BF5" w:rsidRDefault="00670BF5" w:rsidP="00670BF5">
      <w:pPr>
        <w:jc w:val="both"/>
        <w:rPr>
          <w:rFonts w:ascii="Times New Roman" w:hAnsi="Times New Roman"/>
          <w:b/>
          <w:sz w:val="28"/>
          <w:szCs w:val="28"/>
        </w:rPr>
      </w:pPr>
      <w:r>
        <w:rPr>
          <w:rFonts w:ascii="Times New Roman" w:hAnsi="Times New Roman"/>
          <w:b/>
          <w:sz w:val="28"/>
          <w:szCs w:val="28"/>
        </w:rPr>
        <w:t>3.6 Screen shots/Specimens of using a Google form quiz</w:t>
      </w:r>
    </w:p>
    <w:p w:rsidR="00670BF5" w:rsidRDefault="00670BF5" w:rsidP="00670BF5">
      <w:pPr>
        <w:spacing w:before="100" w:beforeAutospacing="1" w:after="100" w:afterAutospacing="1"/>
        <w:jc w:val="both"/>
        <w:rPr>
          <w:rFonts w:ascii="Times New Roman" w:eastAsia="Times New Roman" w:hAnsi="Times New Roman"/>
          <w:sz w:val="28"/>
          <w:szCs w:val="28"/>
        </w:rPr>
      </w:pPr>
      <w:r>
        <w:rPr>
          <w:rFonts w:ascii="Times New Roman" w:eastAsia="Times New Roman" w:hAnsi="Times New Roman"/>
          <w:b/>
          <w:bCs/>
          <w:sz w:val="28"/>
          <w:szCs w:val="28"/>
        </w:rPr>
        <w:t>1</w:t>
      </w:r>
      <w:r>
        <w:rPr>
          <w:rFonts w:ascii="Times New Roman" w:eastAsia="Times New Roman" w:hAnsi="Times New Roman"/>
          <w:bCs/>
          <w:sz w:val="28"/>
          <w:szCs w:val="28"/>
        </w:rPr>
        <w:t>. Sign into your Google account and navigate to Google Forms.</w:t>
      </w:r>
      <w:r>
        <w:rPr>
          <w:rFonts w:ascii="Times New Roman" w:eastAsia="Times New Roman" w:hAnsi="Times New Roman"/>
          <w:sz w:val="28"/>
          <w:szCs w:val="28"/>
        </w:rPr>
        <w:t xml:space="preserve"> This can be done by going to </w:t>
      </w:r>
      <w:hyperlink r:id="rId35" w:history="1">
        <w:r>
          <w:rPr>
            <w:rStyle w:val="Hyperlink"/>
            <w:rFonts w:ascii="Times New Roman" w:eastAsia="Times New Roman" w:hAnsi="Times New Roman"/>
            <w:color w:val="auto"/>
          </w:rPr>
          <w:t>https://docs.google.com/forms</w:t>
        </w:r>
      </w:hyperlink>
      <w:r>
        <w:rPr>
          <w:rFonts w:ascii="Times New Roman" w:eastAsia="Times New Roman" w:hAnsi="Times New Roman"/>
          <w:sz w:val="28"/>
          <w:szCs w:val="28"/>
        </w:rPr>
        <w:t xml:space="preserve"> .</w:t>
      </w: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r>
        <w:rPr>
          <w:rFonts w:ascii="Times New Roman" w:hAnsi="Times New Roman"/>
          <w:noProof/>
          <w:sz w:val="28"/>
          <w:szCs w:val="28"/>
        </w:rPr>
        <w:drawing>
          <wp:inline distT="0" distB="0" distL="0" distR="0">
            <wp:extent cx="6210300" cy="2466975"/>
            <wp:effectExtent l="0" t="0" r="0" b="0"/>
            <wp:docPr id="62" name="Picture 62" descr="Image titled How to Make a Quiz Using Google Forms Ste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b5cd7ffbc60a254588d28d66b58fe14" descr="Image titled How to Make a Quiz Using Google Forms Step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10300" cy="2466975"/>
                    </a:xfrm>
                    <a:prstGeom prst="rect">
                      <a:avLst/>
                    </a:prstGeom>
                    <a:noFill/>
                    <a:ln>
                      <a:noFill/>
                    </a:ln>
                  </pic:spPr>
                </pic:pic>
              </a:graphicData>
            </a:graphic>
          </wp:inline>
        </w:drawing>
      </w:r>
    </w:p>
    <w:p w:rsidR="00670BF5" w:rsidRDefault="00670BF5" w:rsidP="00670BF5">
      <w:pPr>
        <w:spacing w:before="100" w:beforeAutospacing="1" w:after="100" w:afterAutospacing="1"/>
        <w:jc w:val="both"/>
        <w:rPr>
          <w:rFonts w:ascii="Times New Roman" w:eastAsia="Times New Roman" w:hAnsi="Times New Roman"/>
          <w:b/>
          <w:sz w:val="28"/>
          <w:szCs w:val="28"/>
        </w:rPr>
      </w:pPr>
      <w:r>
        <w:rPr>
          <w:rFonts w:ascii="Times New Roman" w:eastAsia="Times New Roman" w:hAnsi="Times New Roman"/>
          <w:b/>
          <w:sz w:val="28"/>
          <w:szCs w:val="28"/>
        </w:rPr>
        <w:t xml:space="preserve">Fig - 6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home page of Google form</w:t>
      </w: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r>
        <w:rPr>
          <w:rFonts w:ascii="Times New Roman" w:eastAsia="Times New Roman" w:hAnsi="Times New Roman"/>
          <w:sz w:val="28"/>
          <w:szCs w:val="28"/>
        </w:rPr>
        <w:t xml:space="preserve">2. </w:t>
      </w:r>
      <w:r>
        <w:rPr>
          <w:rFonts w:ascii="Times New Roman" w:hAnsi="Times New Roman"/>
          <w:b/>
          <w:bCs/>
          <w:sz w:val="28"/>
          <w:szCs w:val="28"/>
        </w:rPr>
        <w:t>Start a new blank form</w:t>
      </w:r>
      <w:r>
        <w:rPr>
          <w:rFonts w:ascii="Times New Roman" w:eastAsia="Times New Roman" w:hAnsi="Times New Roman"/>
          <w:sz w:val="28"/>
          <w:szCs w:val="28"/>
        </w:rPr>
        <w:t xml:space="preserve"> </w:t>
      </w: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r>
        <w:rPr>
          <w:rFonts w:ascii="Times New Roman" w:eastAsia="Times New Roman" w:hAnsi="Times New Roman"/>
          <w:noProof/>
          <w:sz w:val="28"/>
          <w:szCs w:val="28"/>
        </w:rPr>
        <w:drawing>
          <wp:inline distT="0" distB="0" distL="0" distR="0">
            <wp:extent cx="5943600" cy="2371725"/>
            <wp:effectExtent l="0" t="0" r="0" b="0"/>
            <wp:docPr id="61" name="Picture 61" descr="Image titled How to Make a Quiz Using Google Forms Ste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bf9b9ed7a26d3458eb150bb122f47e" descr="Image titled How to Make a Quiz Using Google Forms Step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2371725"/>
                    </a:xfrm>
                    <a:prstGeom prst="rect">
                      <a:avLst/>
                    </a:prstGeom>
                    <a:noFill/>
                    <a:ln>
                      <a:noFill/>
                    </a:ln>
                  </pic:spPr>
                </pic:pic>
              </a:graphicData>
            </a:graphic>
          </wp:inline>
        </w:drawing>
      </w:r>
    </w:p>
    <w:p w:rsidR="00670BF5" w:rsidRDefault="00670BF5" w:rsidP="00670BF5">
      <w:pPr>
        <w:spacing w:before="100" w:beforeAutospacing="1" w:after="100" w:afterAutospacing="1"/>
        <w:jc w:val="both"/>
        <w:rPr>
          <w:rFonts w:ascii="Times New Roman" w:eastAsia="Times New Roman" w:hAnsi="Times New Roman"/>
          <w:b/>
          <w:sz w:val="28"/>
          <w:szCs w:val="28"/>
        </w:rPr>
      </w:pPr>
      <w:r>
        <w:rPr>
          <w:rFonts w:ascii="Times New Roman" w:eastAsia="Times New Roman" w:hAnsi="Times New Roman"/>
          <w:b/>
          <w:sz w:val="28"/>
          <w:szCs w:val="28"/>
        </w:rPr>
        <w:t xml:space="preserve">Fig - 7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w:t>
      </w:r>
      <w:r>
        <w:rPr>
          <w:rFonts w:ascii="Times New Roman" w:hAnsi="Times New Roman"/>
          <w:b/>
          <w:bCs/>
          <w:sz w:val="28"/>
          <w:szCs w:val="28"/>
        </w:rPr>
        <w:t>new blank form</w:t>
      </w:r>
      <w:r>
        <w:rPr>
          <w:rFonts w:ascii="Times New Roman" w:eastAsia="Times New Roman" w:hAnsi="Times New Roman"/>
          <w:sz w:val="28"/>
          <w:szCs w:val="28"/>
        </w:rPr>
        <w:t xml:space="preserve"> </w:t>
      </w: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r>
        <w:rPr>
          <w:rFonts w:ascii="Times New Roman" w:eastAsia="Times New Roman" w:hAnsi="Times New Roman"/>
          <w:noProof/>
          <w:sz w:val="28"/>
          <w:szCs w:val="28"/>
        </w:rPr>
        <w:lastRenderedPageBreak/>
        <w:drawing>
          <wp:inline distT="0" distB="0" distL="0" distR="0">
            <wp:extent cx="5810250" cy="2771775"/>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10250" cy="2771775"/>
                    </a:xfrm>
                    <a:prstGeom prst="rect">
                      <a:avLst/>
                    </a:prstGeom>
                    <a:noFill/>
                    <a:ln>
                      <a:noFill/>
                    </a:ln>
                  </pic:spPr>
                </pic:pic>
              </a:graphicData>
            </a:graphic>
          </wp:inline>
        </w:drawing>
      </w:r>
    </w:p>
    <w:p w:rsidR="00670BF5" w:rsidRDefault="00670BF5" w:rsidP="00670BF5">
      <w:pPr>
        <w:spacing w:before="100" w:beforeAutospacing="1" w:after="100" w:afterAutospacing="1"/>
        <w:jc w:val="both"/>
        <w:rPr>
          <w:rFonts w:ascii="Times New Roman" w:eastAsia="Times New Roman" w:hAnsi="Times New Roman"/>
          <w:b/>
          <w:sz w:val="28"/>
          <w:szCs w:val="28"/>
        </w:rPr>
      </w:pPr>
      <w:r>
        <w:rPr>
          <w:rFonts w:ascii="Times New Roman" w:eastAsia="Times New Roman" w:hAnsi="Times New Roman"/>
          <w:b/>
          <w:sz w:val="28"/>
          <w:szCs w:val="28"/>
        </w:rPr>
        <w:t xml:space="preserve">Fig - 8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title form</w:t>
      </w: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spacing w:after="0"/>
        <w:jc w:val="both"/>
        <w:rPr>
          <w:rFonts w:ascii="Times New Roman" w:eastAsia="Times New Roman" w:hAnsi="Times New Roman"/>
          <w:sz w:val="28"/>
          <w:szCs w:val="28"/>
        </w:rPr>
      </w:pPr>
      <w:proofErr w:type="gramStart"/>
      <w:r>
        <w:rPr>
          <w:rFonts w:ascii="Times New Roman" w:eastAsia="Times New Roman" w:hAnsi="Times New Roman"/>
          <w:b/>
          <w:bCs/>
          <w:sz w:val="28"/>
          <w:szCs w:val="28"/>
        </w:rPr>
        <w:t>4.Write</w:t>
      </w:r>
      <w:proofErr w:type="gramEnd"/>
      <w:r>
        <w:rPr>
          <w:rFonts w:ascii="Times New Roman" w:eastAsia="Times New Roman" w:hAnsi="Times New Roman"/>
          <w:b/>
          <w:bCs/>
          <w:sz w:val="28"/>
          <w:szCs w:val="28"/>
        </w:rPr>
        <w:t xml:space="preserve"> a quick description.</w:t>
      </w:r>
      <w:r>
        <w:rPr>
          <w:rFonts w:ascii="Times New Roman" w:eastAsia="Times New Roman" w:hAnsi="Times New Roman"/>
          <w:sz w:val="28"/>
          <w:szCs w:val="28"/>
        </w:rPr>
        <w:t xml:space="preserve"> Since you're making a quiz, you could write something like "A quiz about &lt;topic here&gt;!" </w:t>
      </w:r>
    </w:p>
    <w:p w:rsidR="00670BF5" w:rsidRDefault="00670BF5" w:rsidP="00670BF5">
      <w:pPr>
        <w:spacing w:before="100" w:beforeAutospacing="1" w:after="100" w:afterAutospacing="1"/>
        <w:jc w:val="both"/>
        <w:rPr>
          <w:rFonts w:ascii="Times New Roman" w:eastAsia="Times New Roman" w:hAnsi="Times New Roman"/>
          <w:sz w:val="28"/>
          <w:szCs w:val="28"/>
        </w:rPr>
      </w:pPr>
    </w:p>
    <w:p w:rsidR="00670BF5" w:rsidRDefault="00670BF5" w:rsidP="00670BF5">
      <w:pPr>
        <w:jc w:val="both"/>
        <w:rPr>
          <w:rFonts w:ascii="Times New Roman" w:eastAsiaTheme="minorHAnsi" w:hAnsi="Times New Roman"/>
          <w:b/>
          <w:sz w:val="28"/>
          <w:szCs w:val="28"/>
        </w:rPr>
      </w:pPr>
      <w:r>
        <w:rPr>
          <w:rFonts w:ascii="Times New Roman" w:hAnsi="Times New Roman"/>
          <w:b/>
          <w:noProof/>
          <w:sz w:val="28"/>
          <w:szCs w:val="28"/>
        </w:rPr>
        <w:drawing>
          <wp:inline distT="0" distB="0" distL="0" distR="0">
            <wp:extent cx="5943600" cy="2828925"/>
            <wp:effectExtent l="0" t="0" r="0" b="0"/>
            <wp:docPr id="59" name="Picture 59" descr="Image titled How to Make a Quiz Using Google Forms Step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70e7976d73fd8272332fa133c2d34f" descr="Image titled How to Make a Quiz Using Google Forms Step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2828925"/>
                    </a:xfrm>
                    <a:prstGeom prst="rect">
                      <a:avLst/>
                    </a:prstGeom>
                    <a:noFill/>
                    <a:ln>
                      <a:noFill/>
                    </a:ln>
                  </pic:spPr>
                </pic:pic>
              </a:graphicData>
            </a:graphic>
          </wp:inline>
        </w:drawing>
      </w:r>
    </w:p>
    <w:p w:rsidR="00670BF5" w:rsidRDefault="00670BF5" w:rsidP="00670BF5">
      <w:pPr>
        <w:spacing w:before="100" w:beforeAutospacing="1" w:after="100" w:afterAutospacing="1"/>
        <w:jc w:val="both"/>
        <w:rPr>
          <w:rFonts w:ascii="Times New Roman" w:eastAsia="Times New Roman" w:hAnsi="Times New Roman"/>
          <w:b/>
          <w:sz w:val="28"/>
          <w:szCs w:val="28"/>
        </w:rPr>
      </w:pPr>
      <w:r>
        <w:rPr>
          <w:rFonts w:ascii="Times New Roman" w:eastAsia="Times New Roman" w:hAnsi="Times New Roman"/>
          <w:b/>
          <w:sz w:val="28"/>
          <w:szCs w:val="28"/>
        </w:rPr>
        <w:lastRenderedPageBreak/>
        <w:t xml:space="preserve">Fig - 9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description form</w:t>
      </w:r>
    </w:p>
    <w:p w:rsidR="00670BF5" w:rsidRDefault="00670BF5" w:rsidP="00670BF5">
      <w:pPr>
        <w:jc w:val="both"/>
        <w:rPr>
          <w:rFonts w:ascii="Times New Roman" w:eastAsiaTheme="minorHAnsi" w:hAnsi="Times New Roman"/>
          <w:b/>
          <w:sz w:val="28"/>
          <w:szCs w:val="28"/>
        </w:rPr>
      </w:pPr>
    </w:p>
    <w:p w:rsidR="00670BF5" w:rsidRDefault="00670BF5" w:rsidP="00670BF5">
      <w:pPr>
        <w:jc w:val="both"/>
        <w:rPr>
          <w:rFonts w:ascii="Times New Roman" w:hAnsi="Times New Roman"/>
          <w:b/>
          <w:sz w:val="28"/>
          <w:szCs w:val="28"/>
        </w:rPr>
      </w:pPr>
      <w:r>
        <w:rPr>
          <w:rFonts w:ascii="Times New Roman" w:hAnsi="Times New Roman"/>
          <w:b/>
          <w:noProof/>
          <w:sz w:val="28"/>
          <w:szCs w:val="28"/>
        </w:rPr>
        <w:drawing>
          <wp:inline distT="0" distB="0" distL="0" distR="0">
            <wp:extent cx="5943600" cy="2638425"/>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2638425"/>
                    </a:xfrm>
                    <a:prstGeom prst="rect">
                      <a:avLst/>
                    </a:prstGeom>
                    <a:noFill/>
                    <a:ln>
                      <a:noFill/>
                    </a:ln>
                  </pic:spPr>
                </pic:pic>
              </a:graphicData>
            </a:graphic>
          </wp:inline>
        </w:drawing>
      </w:r>
    </w:p>
    <w:p w:rsidR="00670BF5" w:rsidRDefault="00670BF5" w:rsidP="00670BF5">
      <w:pPr>
        <w:spacing w:before="100" w:beforeAutospacing="1" w:after="100" w:afterAutospacing="1"/>
        <w:jc w:val="both"/>
        <w:rPr>
          <w:rFonts w:ascii="Times New Roman" w:eastAsia="Times New Roman" w:hAnsi="Times New Roman"/>
          <w:b/>
          <w:sz w:val="28"/>
          <w:szCs w:val="28"/>
        </w:rPr>
      </w:pPr>
      <w:r>
        <w:rPr>
          <w:rFonts w:ascii="Times New Roman" w:eastAsia="Times New Roman" w:hAnsi="Times New Roman"/>
          <w:b/>
          <w:sz w:val="28"/>
          <w:szCs w:val="28"/>
        </w:rPr>
        <w:t xml:space="preserve">Fig-10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sample quiz question multiple choice type</w:t>
      </w:r>
    </w:p>
    <w:p w:rsidR="00670BF5" w:rsidRDefault="00670BF5" w:rsidP="00670BF5">
      <w:pPr>
        <w:jc w:val="both"/>
        <w:rPr>
          <w:rFonts w:ascii="Times New Roman" w:eastAsiaTheme="minorHAnsi" w:hAnsi="Times New Roman"/>
          <w:b/>
          <w:sz w:val="28"/>
          <w:szCs w:val="28"/>
        </w:rPr>
      </w:pPr>
    </w:p>
    <w:p w:rsidR="00670BF5" w:rsidRDefault="00670BF5" w:rsidP="00670BF5">
      <w:pPr>
        <w:spacing w:after="0"/>
        <w:jc w:val="both"/>
        <w:rPr>
          <w:rFonts w:ascii="Times New Roman" w:eastAsia="Times New Roman" w:hAnsi="Times New Roman"/>
          <w:sz w:val="28"/>
          <w:szCs w:val="28"/>
        </w:rPr>
      </w:pPr>
      <w:proofErr w:type="gramStart"/>
      <w:r>
        <w:rPr>
          <w:rFonts w:ascii="Times New Roman" w:eastAsia="Times New Roman" w:hAnsi="Times New Roman"/>
          <w:b/>
          <w:bCs/>
          <w:sz w:val="28"/>
          <w:szCs w:val="28"/>
        </w:rPr>
        <w:t>5.Mark</w:t>
      </w:r>
      <w:proofErr w:type="gramEnd"/>
      <w:r>
        <w:rPr>
          <w:rFonts w:ascii="Times New Roman" w:eastAsia="Times New Roman" w:hAnsi="Times New Roman"/>
          <w:b/>
          <w:bCs/>
          <w:sz w:val="28"/>
          <w:szCs w:val="28"/>
        </w:rPr>
        <w:t xml:space="preserve"> any questions required, if desired.</w:t>
      </w:r>
      <w:r>
        <w:rPr>
          <w:rFonts w:ascii="Times New Roman" w:eastAsia="Times New Roman" w:hAnsi="Times New Roman"/>
          <w:sz w:val="28"/>
          <w:szCs w:val="28"/>
        </w:rPr>
        <w:t xml:space="preserve"> Using the "Required" designation will make it so that the quiz cannot be submitted unless these questions are answered. </w:t>
      </w:r>
    </w:p>
    <w:p w:rsidR="00670BF5" w:rsidRDefault="00670BF5" w:rsidP="00670BF5">
      <w:pPr>
        <w:jc w:val="both"/>
        <w:rPr>
          <w:rStyle w:val="Hyperlink"/>
          <w:color w:val="auto"/>
        </w:rPr>
      </w:pPr>
      <w:bookmarkStart w:id="2" w:name="step_1_8"/>
      <w:bookmarkEnd w:id="2"/>
      <w:r>
        <w:rPr>
          <w:rFonts w:ascii="Times New Roman" w:eastAsia="Times New Roman" w:hAnsi="Times New Roman"/>
          <w:noProof/>
          <w:sz w:val="28"/>
          <w:szCs w:val="28"/>
        </w:rPr>
        <w:drawing>
          <wp:inline distT="0" distB="0" distL="0" distR="0">
            <wp:extent cx="5943600" cy="2962275"/>
            <wp:effectExtent l="0" t="0" r="0" b="0"/>
            <wp:docPr id="57" name="Picture 57" descr="Image titled How to Make a Quiz Using Google Forms Step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4d1adf5400cb433b4c33f08d4e23b2" descr="Image titled How to Make a Quiz Using Google Forms Step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2962275"/>
                    </a:xfrm>
                    <a:prstGeom prst="rect">
                      <a:avLst/>
                    </a:prstGeom>
                    <a:noFill/>
                    <a:ln>
                      <a:noFill/>
                    </a:ln>
                  </pic:spPr>
                </pic:pic>
              </a:graphicData>
            </a:graphic>
          </wp:inline>
        </w:drawing>
      </w:r>
    </w:p>
    <w:p w:rsidR="00670BF5" w:rsidRDefault="00670BF5" w:rsidP="00670BF5">
      <w:pPr>
        <w:spacing w:before="100" w:beforeAutospacing="1" w:after="100" w:afterAutospacing="1"/>
        <w:jc w:val="both"/>
        <w:rPr>
          <w:b/>
        </w:rPr>
      </w:pPr>
      <w:r>
        <w:rPr>
          <w:rFonts w:ascii="Times New Roman" w:eastAsia="Times New Roman" w:hAnsi="Times New Roman"/>
          <w:b/>
          <w:sz w:val="28"/>
          <w:szCs w:val="28"/>
        </w:rPr>
        <w:t xml:space="preserve">Fig - 11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settings in the form</w:t>
      </w:r>
    </w:p>
    <w:p w:rsidR="00670BF5" w:rsidRDefault="00670BF5" w:rsidP="00670BF5">
      <w:pPr>
        <w:jc w:val="both"/>
        <w:rPr>
          <w:rFonts w:ascii="Times New Roman" w:eastAsia="Times New Roman" w:hAnsi="Times New Roman"/>
          <w:sz w:val="28"/>
          <w:szCs w:val="28"/>
        </w:rPr>
      </w:pPr>
    </w:p>
    <w:p w:rsidR="00670BF5" w:rsidRDefault="00670BF5" w:rsidP="00670BF5">
      <w:pPr>
        <w:jc w:val="both"/>
        <w:rPr>
          <w:rFonts w:ascii="Times New Roman" w:eastAsia="Times New Roman" w:hAnsi="Times New Roman"/>
          <w:sz w:val="28"/>
          <w:szCs w:val="28"/>
        </w:rPr>
      </w:pPr>
      <w:r>
        <w:rPr>
          <w:rFonts w:ascii="Times New Roman" w:eastAsia="Times New Roman" w:hAnsi="Times New Roman"/>
          <w:noProof/>
          <w:sz w:val="28"/>
          <w:szCs w:val="28"/>
        </w:rPr>
        <w:drawing>
          <wp:inline distT="0" distB="0" distL="0" distR="0">
            <wp:extent cx="5943600" cy="24003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2400300"/>
                    </a:xfrm>
                    <a:prstGeom prst="rect">
                      <a:avLst/>
                    </a:prstGeom>
                    <a:noFill/>
                    <a:ln>
                      <a:noFill/>
                    </a:ln>
                  </pic:spPr>
                </pic:pic>
              </a:graphicData>
            </a:graphic>
          </wp:inline>
        </w:drawing>
      </w:r>
    </w:p>
    <w:p w:rsidR="00670BF5" w:rsidRDefault="00670BF5" w:rsidP="00670BF5">
      <w:pPr>
        <w:spacing w:before="100" w:beforeAutospacing="1" w:after="100" w:afterAutospacing="1"/>
        <w:jc w:val="both"/>
        <w:rPr>
          <w:rFonts w:ascii="Times New Roman" w:eastAsia="Times New Roman" w:hAnsi="Times New Roman"/>
          <w:b/>
          <w:sz w:val="28"/>
          <w:szCs w:val="28"/>
        </w:rPr>
      </w:pPr>
      <w:r>
        <w:rPr>
          <w:rFonts w:ascii="Times New Roman" w:eastAsia="Times New Roman" w:hAnsi="Times New Roman"/>
          <w:b/>
          <w:sz w:val="28"/>
          <w:szCs w:val="28"/>
        </w:rPr>
        <w:t xml:space="preserve">Fig – 12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answered form</w:t>
      </w:r>
      <w:r>
        <w:rPr>
          <w:rFonts w:ascii="Times New Roman" w:eastAsia="Times New Roman" w:hAnsi="Times New Roman"/>
          <w:sz w:val="28"/>
          <w:szCs w:val="28"/>
        </w:rPr>
        <w:t xml:space="preserve"> </w:t>
      </w:r>
    </w:p>
    <w:p w:rsidR="00670BF5" w:rsidRDefault="00670BF5" w:rsidP="00670BF5">
      <w:pPr>
        <w:jc w:val="both"/>
        <w:rPr>
          <w:rFonts w:ascii="Times New Roman" w:eastAsia="Times New Roman" w:hAnsi="Times New Roman"/>
          <w:sz w:val="28"/>
          <w:szCs w:val="28"/>
        </w:rPr>
      </w:pPr>
    </w:p>
    <w:p w:rsidR="00670BF5" w:rsidRDefault="00670BF5" w:rsidP="00670BF5">
      <w:pPr>
        <w:jc w:val="both"/>
        <w:rPr>
          <w:rFonts w:ascii="Times New Roman" w:eastAsiaTheme="minorHAnsi" w:hAnsi="Times New Roman"/>
          <w:b/>
          <w:sz w:val="28"/>
          <w:szCs w:val="28"/>
        </w:rPr>
      </w:pPr>
      <w:r>
        <w:rPr>
          <w:rFonts w:ascii="Times New Roman" w:hAnsi="Times New Roman"/>
          <w:b/>
          <w:noProof/>
          <w:sz w:val="28"/>
          <w:szCs w:val="28"/>
        </w:rPr>
        <w:drawing>
          <wp:inline distT="0" distB="0" distL="0" distR="0">
            <wp:extent cx="5943600" cy="194310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1943100"/>
                    </a:xfrm>
                    <a:prstGeom prst="rect">
                      <a:avLst/>
                    </a:prstGeom>
                    <a:noFill/>
                    <a:ln>
                      <a:noFill/>
                    </a:ln>
                  </pic:spPr>
                </pic:pic>
              </a:graphicData>
            </a:graphic>
          </wp:inline>
        </w:drawing>
      </w:r>
    </w:p>
    <w:p w:rsidR="00670BF5" w:rsidRDefault="00670BF5" w:rsidP="00670BF5">
      <w:pPr>
        <w:spacing w:before="100" w:beforeAutospacing="1" w:after="100" w:afterAutospacing="1"/>
        <w:jc w:val="both"/>
        <w:rPr>
          <w:rFonts w:ascii="Times New Roman" w:eastAsia="Times New Roman" w:hAnsi="Times New Roman"/>
          <w:b/>
          <w:sz w:val="28"/>
          <w:szCs w:val="28"/>
        </w:rPr>
      </w:pPr>
      <w:r>
        <w:rPr>
          <w:rFonts w:ascii="Times New Roman" w:eastAsia="Times New Roman" w:hAnsi="Times New Roman"/>
          <w:b/>
          <w:sz w:val="28"/>
          <w:szCs w:val="28"/>
        </w:rPr>
        <w:t xml:space="preserve"> Fig – 13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submitted form</w:t>
      </w:r>
    </w:p>
    <w:p w:rsidR="00670BF5" w:rsidRDefault="00670BF5" w:rsidP="00670BF5">
      <w:pPr>
        <w:jc w:val="both"/>
        <w:rPr>
          <w:rFonts w:ascii="Times New Roman" w:eastAsiaTheme="minorHAnsi" w:hAnsi="Times New Roman"/>
          <w:b/>
          <w:sz w:val="28"/>
          <w:szCs w:val="28"/>
        </w:rPr>
      </w:pPr>
    </w:p>
    <w:p w:rsidR="00670BF5" w:rsidRDefault="00670BF5" w:rsidP="00670BF5">
      <w:pPr>
        <w:jc w:val="both"/>
        <w:rPr>
          <w:rFonts w:ascii="Times New Roman" w:hAnsi="Times New Roman"/>
          <w:b/>
          <w:sz w:val="28"/>
          <w:szCs w:val="28"/>
        </w:rPr>
      </w:pPr>
      <w:r>
        <w:rPr>
          <w:rFonts w:ascii="Times New Roman" w:hAnsi="Times New Roman"/>
          <w:b/>
          <w:sz w:val="28"/>
          <w:szCs w:val="28"/>
        </w:rPr>
        <w:lastRenderedPageBreak/>
        <w:t xml:space="preserve"> </w:t>
      </w:r>
      <w:r>
        <w:rPr>
          <w:rFonts w:ascii="Times New Roman" w:hAnsi="Times New Roman"/>
          <w:b/>
          <w:noProof/>
          <w:sz w:val="28"/>
          <w:szCs w:val="28"/>
        </w:rPr>
        <w:drawing>
          <wp:inline distT="0" distB="0" distL="0" distR="0">
            <wp:extent cx="5943600" cy="33528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352800"/>
                    </a:xfrm>
                    <a:prstGeom prst="rect">
                      <a:avLst/>
                    </a:prstGeom>
                    <a:noFill/>
                    <a:ln>
                      <a:noFill/>
                    </a:ln>
                  </pic:spPr>
                </pic:pic>
              </a:graphicData>
            </a:graphic>
          </wp:inline>
        </w:drawing>
      </w:r>
    </w:p>
    <w:p w:rsidR="00670BF5" w:rsidRDefault="00670BF5" w:rsidP="00670BF5">
      <w:pPr>
        <w:jc w:val="both"/>
        <w:rPr>
          <w:rFonts w:ascii="Times New Roman" w:hAnsi="Times New Roman"/>
          <w:b/>
          <w:sz w:val="28"/>
          <w:szCs w:val="28"/>
        </w:rPr>
      </w:pPr>
      <w:r>
        <w:rPr>
          <w:rFonts w:ascii="Times New Roman" w:eastAsia="Times New Roman" w:hAnsi="Times New Roman"/>
          <w:b/>
          <w:sz w:val="28"/>
          <w:szCs w:val="28"/>
        </w:rPr>
        <w:t xml:space="preserve">Fig - 14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w:t>
      </w:r>
      <w:r>
        <w:rPr>
          <w:rFonts w:ascii="Times New Roman" w:hAnsi="Times New Roman"/>
          <w:b/>
          <w:sz w:val="28"/>
          <w:szCs w:val="28"/>
        </w:rPr>
        <w:t>incorrect answer in form</w:t>
      </w: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r>
        <w:rPr>
          <w:rFonts w:ascii="Times New Roman" w:hAnsi="Times New Roman"/>
          <w:b/>
          <w:noProof/>
          <w:sz w:val="28"/>
          <w:szCs w:val="28"/>
        </w:rPr>
        <w:drawing>
          <wp:inline distT="0" distB="0" distL="0" distR="0">
            <wp:extent cx="5943600" cy="272415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2724150"/>
                    </a:xfrm>
                    <a:prstGeom prst="rect">
                      <a:avLst/>
                    </a:prstGeom>
                    <a:noFill/>
                    <a:ln>
                      <a:noFill/>
                    </a:ln>
                  </pic:spPr>
                </pic:pic>
              </a:graphicData>
            </a:graphic>
          </wp:inline>
        </w:drawing>
      </w:r>
    </w:p>
    <w:p w:rsidR="00670BF5" w:rsidRDefault="00670BF5" w:rsidP="00670BF5">
      <w:pPr>
        <w:jc w:val="both"/>
        <w:rPr>
          <w:rFonts w:ascii="Times New Roman" w:hAnsi="Times New Roman"/>
          <w:b/>
          <w:sz w:val="28"/>
          <w:szCs w:val="28"/>
        </w:rPr>
      </w:pPr>
      <w:r>
        <w:rPr>
          <w:rFonts w:ascii="Times New Roman" w:eastAsia="Times New Roman" w:hAnsi="Times New Roman"/>
          <w:b/>
          <w:sz w:val="28"/>
          <w:szCs w:val="28"/>
        </w:rPr>
        <w:t xml:space="preserve">Fig - 15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w:t>
      </w:r>
      <w:r>
        <w:rPr>
          <w:rFonts w:ascii="Times New Roman" w:hAnsi="Times New Roman"/>
          <w:b/>
          <w:sz w:val="28"/>
          <w:szCs w:val="28"/>
        </w:rPr>
        <w:t>correct answer in form</w:t>
      </w:r>
    </w:p>
    <w:p w:rsidR="00670BF5" w:rsidRDefault="00670BF5" w:rsidP="00670BF5">
      <w:pPr>
        <w:jc w:val="both"/>
        <w:rPr>
          <w:rFonts w:ascii="Times New Roman" w:hAnsi="Times New Roman"/>
          <w:b/>
          <w:sz w:val="28"/>
          <w:szCs w:val="28"/>
        </w:rPr>
      </w:pPr>
    </w:p>
    <w:p w:rsidR="00670BF5" w:rsidRDefault="00670BF5" w:rsidP="00670BF5">
      <w:pPr>
        <w:jc w:val="both"/>
        <w:rPr>
          <w:rFonts w:ascii="Times New Roman" w:hAnsi="Times New Roman"/>
          <w:b/>
          <w:sz w:val="28"/>
          <w:szCs w:val="28"/>
        </w:rPr>
      </w:pPr>
      <w:r>
        <w:rPr>
          <w:rFonts w:ascii="Times New Roman" w:hAnsi="Times New Roman"/>
          <w:b/>
          <w:noProof/>
          <w:sz w:val="28"/>
          <w:szCs w:val="28"/>
        </w:rPr>
        <w:drawing>
          <wp:inline distT="0" distB="0" distL="0" distR="0">
            <wp:extent cx="5943600" cy="141922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1419225"/>
                    </a:xfrm>
                    <a:prstGeom prst="rect">
                      <a:avLst/>
                    </a:prstGeom>
                    <a:noFill/>
                    <a:ln>
                      <a:noFill/>
                    </a:ln>
                  </pic:spPr>
                </pic:pic>
              </a:graphicData>
            </a:graphic>
          </wp:inline>
        </w:drawing>
      </w:r>
    </w:p>
    <w:p w:rsidR="00670BF5" w:rsidRDefault="00670BF5" w:rsidP="00670BF5">
      <w:pPr>
        <w:jc w:val="both"/>
        <w:rPr>
          <w:rFonts w:ascii="Times New Roman" w:hAnsi="Times New Roman"/>
          <w:b/>
          <w:sz w:val="28"/>
          <w:szCs w:val="28"/>
        </w:rPr>
      </w:pPr>
      <w:r>
        <w:rPr>
          <w:rFonts w:ascii="Times New Roman" w:eastAsia="Times New Roman" w:hAnsi="Times New Roman"/>
          <w:b/>
          <w:sz w:val="28"/>
          <w:szCs w:val="28"/>
        </w:rPr>
        <w:t xml:space="preserve">Fig - 16 </w:t>
      </w:r>
      <w:proofErr w:type="gramStart"/>
      <w:r>
        <w:rPr>
          <w:rFonts w:ascii="Times New Roman" w:eastAsia="Times New Roman" w:hAnsi="Times New Roman"/>
          <w:b/>
          <w:sz w:val="28"/>
          <w:szCs w:val="28"/>
        </w:rPr>
        <w:t>A</w:t>
      </w:r>
      <w:proofErr w:type="gramEnd"/>
      <w:r>
        <w:rPr>
          <w:rFonts w:ascii="Times New Roman" w:eastAsia="Times New Roman" w:hAnsi="Times New Roman"/>
          <w:b/>
          <w:sz w:val="28"/>
          <w:szCs w:val="28"/>
        </w:rPr>
        <w:t xml:space="preserve"> specimen of </w:t>
      </w:r>
      <w:r>
        <w:rPr>
          <w:rFonts w:ascii="Times New Roman" w:hAnsi="Times New Roman"/>
          <w:b/>
          <w:sz w:val="28"/>
          <w:szCs w:val="28"/>
        </w:rPr>
        <w:t xml:space="preserve">total points </w:t>
      </w:r>
    </w:p>
    <w:p w:rsidR="00670BF5" w:rsidRDefault="00670BF5" w:rsidP="00670BF5">
      <w:pPr>
        <w:jc w:val="both"/>
        <w:rPr>
          <w:rFonts w:ascii="Times New Roman" w:hAnsi="Times New Roman"/>
          <w:b/>
          <w:sz w:val="28"/>
          <w:szCs w:val="28"/>
        </w:rPr>
      </w:pPr>
      <w:r>
        <w:rPr>
          <w:rFonts w:ascii="Times New Roman" w:hAnsi="Times New Roman"/>
          <w:b/>
          <w:sz w:val="28"/>
          <w:szCs w:val="28"/>
        </w:rPr>
        <w:t>3.7 Selection of the Sample and Design</w:t>
      </w:r>
    </w:p>
    <w:p w:rsidR="00670BF5" w:rsidRDefault="00670BF5" w:rsidP="00670BF5">
      <w:pPr>
        <w:pStyle w:val="NormalWeb"/>
        <w:spacing w:line="276" w:lineRule="auto"/>
        <w:jc w:val="both"/>
        <w:rPr>
          <w:sz w:val="28"/>
          <w:szCs w:val="28"/>
        </w:rPr>
      </w:pPr>
      <w:r>
        <w:rPr>
          <w:sz w:val="28"/>
          <w:szCs w:val="28"/>
        </w:rPr>
        <w:t xml:space="preserve">The sample for experiment is selected based on following principles </w:t>
      </w:r>
    </w:p>
    <w:p w:rsidR="00670BF5" w:rsidRDefault="00670BF5" w:rsidP="00670BF5">
      <w:pPr>
        <w:pStyle w:val="NormalWeb"/>
        <w:spacing w:line="276" w:lineRule="auto"/>
        <w:jc w:val="both"/>
        <w:rPr>
          <w:b/>
          <w:sz w:val="28"/>
          <w:szCs w:val="28"/>
        </w:rPr>
      </w:pPr>
      <w:r>
        <w:rPr>
          <w:b/>
          <w:sz w:val="28"/>
          <w:szCs w:val="28"/>
        </w:rPr>
        <w:t xml:space="preserve">Experiential Learning Principles </w:t>
      </w:r>
    </w:p>
    <w:p w:rsidR="00670BF5" w:rsidRDefault="00670BF5" w:rsidP="00670BF5">
      <w:pPr>
        <w:pStyle w:val="NormalWeb"/>
        <w:numPr>
          <w:ilvl w:val="0"/>
          <w:numId w:val="23"/>
        </w:numPr>
        <w:spacing w:line="276" w:lineRule="auto"/>
        <w:jc w:val="both"/>
        <w:rPr>
          <w:sz w:val="28"/>
          <w:szCs w:val="28"/>
        </w:rPr>
      </w:pPr>
      <w:r>
        <w:rPr>
          <w:sz w:val="28"/>
          <w:szCs w:val="28"/>
        </w:rPr>
        <w:t>Significant learning takes place when the subject matter is relevant to the personal interests of the student;</w:t>
      </w:r>
    </w:p>
    <w:p w:rsidR="00670BF5" w:rsidRDefault="00670BF5" w:rsidP="00670BF5">
      <w:pPr>
        <w:pStyle w:val="NormalWeb"/>
        <w:numPr>
          <w:ilvl w:val="0"/>
          <w:numId w:val="23"/>
        </w:numPr>
        <w:spacing w:line="276" w:lineRule="auto"/>
        <w:jc w:val="both"/>
        <w:rPr>
          <w:sz w:val="28"/>
          <w:szCs w:val="28"/>
        </w:rPr>
      </w:pPr>
      <w:r>
        <w:rPr>
          <w:sz w:val="28"/>
          <w:szCs w:val="28"/>
        </w:rPr>
        <w:t xml:space="preserve"> Learning which is threatening to the self (e.g. new attitudes or perspectives) is more easily assimilated when external threats are at a minimum; </w:t>
      </w:r>
    </w:p>
    <w:p w:rsidR="00670BF5" w:rsidRDefault="00670BF5" w:rsidP="00670BF5">
      <w:pPr>
        <w:pStyle w:val="NormalWeb"/>
        <w:numPr>
          <w:ilvl w:val="0"/>
          <w:numId w:val="23"/>
        </w:numPr>
        <w:spacing w:line="276" w:lineRule="auto"/>
        <w:jc w:val="both"/>
        <w:rPr>
          <w:sz w:val="28"/>
          <w:szCs w:val="28"/>
        </w:rPr>
      </w:pPr>
      <w:r>
        <w:rPr>
          <w:sz w:val="28"/>
          <w:szCs w:val="28"/>
        </w:rPr>
        <w:t>Self-initiated learning is the most lasting and pervasive.</w:t>
      </w:r>
    </w:p>
    <w:p w:rsidR="00670BF5" w:rsidRDefault="00670BF5" w:rsidP="00670BF5">
      <w:pPr>
        <w:pStyle w:val="NormalWeb"/>
        <w:numPr>
          <w:ilvl w:val="0"/>
          <w:numId w:val="23"/>
        </w:numPr>
        <w:spacing w:line="276" w:lineRule="auto"/>
        <w:jc w:val="both"/>
        <w:rPr>
          <w:sz w:val="28"/>
          <w:szCs w:val="28"/>
        </w:rPr>
      </w:pPr>
      <w:r>
        <w:rPr>
          <w:sz w:val="28"/>
          <w:szCs w:val="28"/>
        </w:rPr>
        <w:t xml:space="preserve">  Activities should be stimulating, and should incorporate problem solving and reflection</w:t>
      </w:r>
    </w:p>
    <w:p w:rsidR="00670BF5" w:rsidRDefault="00670BF5" w:rsidP="00670BF5">
      <w:pPr>
        <w:pStyle w:val="NormalWeb"/>
        <w:spacing w:line="276" w:lineRule="auto"/>
        <w:jc w:val="both"/>
        <w:rPr>
          <w:b/>
          <w:sz w:val="28"/>
          <w:szCs w:val="28"/>
        </w:rPr>
      </w:pPr>
      <w:r>
        <w:rPr>
          <w:b/>
          <w:sz w:val="28"/>
          <w:szCs w:val="28"/>
        </w:rPr>
        <w:t>Selection of sample:</w:t>
      </w:r>
    </w:p>
    <w:p w:rsidR="00670BF5" w:rsidRDefault="00670BF5" w:rsidP="00670BF5">
      <w:pPr>
        <w:pStyle w:val="NormalWeb"/>
        <w:spacing w:line="276" w:lineRule="auto"/>
        <w:jc w:val="both"/>
        <w:rPr>
          <w:sz w:val="28"/>
          <w:szCs w:val="28"/>
        </w:rPr>
      </w:pPr>
      <w:r>
        <w:rPr>
          <w:sz w:val="28"/>
          <w:szCs w:val="28"/>
        </w:rPr>
        <w:t>Purposive sampling technique is a form of stratified sampling , in that the selection of the  pupils is governed by some criteria .In this study, the investigator applied this technique by selecting a particular group or category from the population  to constitute the sample because this category was considered to focus the whole with the features required for the study.</w:t>
      </w:r>
    </w:p>
    <w:p w:rsidR="00670BF5" w:rsidRDefault="00670BF5" w:rsidP="00670BF5">
      <w:pPr>
        <w:pStyle w:val="NormalWeb"/>
        <w:spacing w:line="276" w:lineRule="auto"/>
        <w:jc w:val="both"/>
        <w:rPr>
          <w:sz w:val="28"/>
          <w:szCs w:val="28"/>
        </w:rPr>
      </w:pPr>
      <w:r>
        <w:rPr>
          <w:sz w:val="28"/>
          <w:szCs w:val="28"/>
        </w:rPr>
        <w:t xml:space="preserve">According to Best and Khan, (2003), “The Primary Purpose of research is to discover principles that have universal application, but to study a whole population to arrive at generalization would be impracticable, if not impossible”. In this sense the most important factor in determining the </w:t>
      </w:r>
      <w:proofErr w:type="spellStart"/>
      <w:r>
        <w:rPr>
          <w:sz w:val="28"/>
          <w:szCs w:val="28"/>
        </w:rPr>
        <w:t>generalisability</w:t>
      </w:r>
      <w:proofErr w:type="spellEnd"/>
      <w:r>
        <w:rPr>
          <w:sz w:val="28"/>
          <w:szCs w:val="28"/>
        </w:rPr>
        <w:t xml:space="preserve"> of research results in the selection of sample which will provide the research data. A sample is a small </w:t>
      </w:r>
      <w:r>
        <w:rPr>
          <w:sz w:val="28"/>
          <w:szCs w:val="28"/>
        </w:rPr>
        <w:lastRenderedPageBreak/>
        <w:t>proportion of a population selected for observation and analysis. A sample reflects the characteristics which define the population from which it is selected.</w:t>
      </w:r>
    </w:p>
    <w:p w:rsidR="00670BF5" w:rsidRDefault="00670BF5" w:rsidP="00670BF5">
      <w:pPr>
        <w:pStyle w:val="NormalWeb"/>
        <w:spacing w:line="276" w:lineRule="auto"/>
        <w:jc w:val="both"/>
        <w:rPr>
          <w:sz w:val="28"/>
          <w:szCs w:val="28"/>
        </w:rPr>
      </w:pPr>
      <w:r>
        <w:rPr>
          <w:sz w:val="28"/>
          <w:szCs w:val="28"/>
        </w:rPr>
        <w:t>The study was conducted for the sample of 50 student teachers of department of education .They are the focus group because they are preparing for the TET exam a qualifying examination for teachers.</w:t>
      </w:r>
    </w:p>
    <w:p w:rsidR="00670BF5" w:rsidRDefault="00670BF5" w:rsidP="00670BF5">
      <w:pPr>
        <w:jc w:val="both"/>
        <w:rPr>
          <w:rFonts w:ascii="Times New Roman" w:hAnsi="Times New Roman"/>
          <w:sz w:val="28"/>
          <w:szCs w:val="28"/>
        </w:rPr>
      </w:pPr>
      <w:r>
        <w:rPr>
          <w:rFonts w:ascii="Times New Roman" w:hAnsi="Times New Roman"/>
          <w:sz w:val="28"/>
          <w:szCs w:val="28"/>
        </w:rPr>
        <w:t xml:space="preserve">The sample of the present study consists of 50 students from the department of education, studying in </w:t>
      </w:r>
      <w:proofErr w:type="spellStart"/>
      <w:r>
        <w:rPr>
          <w:rFonts w:ascii="Times New Roman" w:hAnsi="Times New Roman"/>
          <w:sz w:val="28"/>
          <w:szCs w:val="28"/>
        </w:rPr>
        <w:t>Avinashilingam</w:t>
      </w:r>
      <w:proofErr w:type="spellEnd"/>
      <w:r>
        <w:rPr>
          <w:rFonts w:ascii="Times New Roman" w:hAnsi="Times New Roman"/>
          <w:sz w:val="28"/>
          <w:szCs w:val="28"/>
        </w:rPr>
        <w:t xml:space="preserve"> Institute </w:t>
      </w:r>
      <w:proofErr w:type="gramStart"/>
      <w:r>
        <w:rPr>
          <w:rFonts w:ascii="Times New Roman" w:hAnsi="Times New Roman"/>
          <w:sz w:val="28"/>
          <w:szCs w:val="28"/>
        </w:rPr>
        <w:t>For</w:t>
      </w:r>
      <w:proofErr w:type="gramEnd"/>
      <w:r>
        <w:rPr>
          <w:rFonts w:ascii="Times New Roman" w:hAnsi="Times New Roman"/>
          <w:sz w:val="28"/>
          <w:szCs w:val="28"/>
        </w:rPr>
        <w:t xml:space="preserve"> Home Science and Higher Education For Women, Coimbatore.</w:t>
      </w:r>
    </w:p>
    <w:p w:rsidR="00670BF5" w:rsidRDefault="00670BF5" w:rsidP="00670BF5">
      <w:pPr>
        <w:jc w:val="both"/>
        <w:rPr>
          <w:rFonts w:ascii="Times New Roman" w:hAnsi="Times New Roman"/>
          <w:b/>
          <w:sz w:val="28"/>
          <w:szCs w:val="28"/>
        </w:rPr>
      </w:pPr>
      <w:r>
        <w:rPr>
          <w:rFonts w:ascii="Times New Roman" w:hAnsi="Times New Roman"/>
          <w:b/>
          <w:sz w:val="28"/>
          <w:szCs w:val="28"/>
        </w:rPr>
        <w:t>TABLE - 3 Sample distribution</w:t>
      </w:r>
    </w:p>
    <w:tbl>
      <w:tblPr>
        <w:tblStyle w:val="TableGrid"/>
        <w:tblW w:w="0" w:type="auto"/>
        <w:tblLook w:val="04A0" w:firstRow="1" w:lastRow="0" w:firstColumn="1" w:lastColumn="0" w:noHBand="0" w:noVBand="1"/>
      </w:tblPr>
      <w:tblGrid>
        <w:gridCol w:w="4788"/>
        <w:gridCol w:w="4788"/>
      </w:tblGrid>
      <w:tr w:rsidR="00670BF5" w:rsidTr="00670BF5">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b/>
                <w:sz w:val="28"/>
                <w:szCs w:val="28"/>
              </w:rPr>
            </w:pPr>
            <w:r>
              <w:rPr>
                <w:rFonts w:ascii="Times New Roman" w:hAnsi="Times New Roman"/>
                <w:b/>
                <w:sz w:val="28"/>
                <w:szCs w:val="28"/>
              </w:rPr>
              <w:t>Group</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jc w:val="both"/>
              <w:rPr>
                <w:rFonts w:ascii="Times New Roman" w:hAnsi="Times New Roman"/>
                <w:b/>
                <w:sz w:val="28"/>
                <w:szCs w:val="28"/>
              </w:rPr>
            </w:pPr>
            <w:r>
              <w:rPr>
                <w:rFonts w:ascii="Times New Roman" w:hAnsi="Times New Roman"/>
                <w:b/>
                <w:sz w:val="28"/>
                <w:szCs w:val="28"/>
              </w:rPr>
              <w:t>Female</w:t>
            </w:r>
          </w:p>
        </w:tc>
      </w:tr>
      <w:tr w:rsidR="00670BF5" w:rsidTr="00670BF5">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English</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25</w:t>
            </w:r>
          </w:p>
        </w:tc>
      </w:tr>
      <w:tr w:rsidR="00670BF5" w:rsidTr="00670BF5">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Science</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25</w:t>
            </w:r>
          </w:p>
        </w:tc>
      </w:tr>
      <w:tr w:rsidR="00670BF5" w:rsidTr="00670BF5">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Total</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50</w:t>
            </w:r>
          </w:p>
        </w:tc>
      </w:tr>
    </w:tbl>
    <w:p w:rsidR="00670BF5" w:rsidRDefault="00670BF5" w:rsidP="00670BF5">
      <w:pPr>
        <w:pStyle w:val="Normal10"/>
        <w:jc w:val="both"/>
        <w:rPr>
          <w:rFonts w:ascii="Times New Roman" w:hAnsi="Times New Roman" w:cs="Times New Roman"/>
          <w:color w:val="auto"/>
          <w:sz w:val="28"/>
          <w:szCs w:val="28"/>
        </w:rPr>
      </w:pPr>
    </w:p>
    <w:p w:rsidR="00670BF5" w:rsidRDefault="00670BF5" w:rsidP="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3.8 Locale of the Study</w:t>
      </w:r>
    </w:p>
    <w:p w:rsidR="00670BF5" w:rsidRDefault="00670BF5" w:rsidP="00670BF5">
      <w:pPr>
        <w:jc w:val="both"/>
        <w:rPr>
          <w:rFonts w:ascii="Times New Roman" w:hAnsi="Times New Roman"/>
          <w:sz w:val="28"/>
          <w:szCs w:val="28"/>
        </w:rPr>
      </w:pPr>
      <w:r>
        <w:rPr>
          <w:rFonts w:ascii="Times New Roman" w:hAnsi="Times New Roman"/>
          <w:sz w:val="28"/>
          <w:szCs w:val="28"/>
        </w:rPr>
        <w:t xml:space="preserve">The students belong to the faculty of education from department of education, </w:t>
      </w:r>
      <w:proofErr w:type="spellStart"/>
      <w:r>
        <w:rPr>
          <w:rFonts w:ascii="Times New Roman" w:hAnsi="Times New Roman"/>
          <w:sz w:val="28"/>
          <w:szCs w:val="28"/>
        </w:rPr>
        <w:t>Avinashilingam</w:t>
      </w:r>
      <w:proofErr w:type="spellEnd"/>
      <w:r>
        <w:rPr>
          <w:rFonts w:ascii="Times New Roman" w:hAnsi="Times New Roman"/>
          <w:sz w:val="28"/>
          <w:szCs w:val="28"/>
        </w:rPr>
        <w:t xml:space="preserve"> institute for home science and higher education for women, Coimbatore.</w:t>
      </w:r>
    </w:p>
    <w:p w:rsidR="00670BF5" w:rsidRDefault="00670BF5" w:rsidP="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 xml:space="preserve">3.9 Variables </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Selection of proper variables is of utmost importance in a good research. Selection of right variables not only improves the quality of the study but also the generalization of the results. The present study aims at studying the effect of independent variables in the developed E-Question bank package.</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In research, this term refers to the measurable characteristics, qualities, traits, or attributes of a particular individual, object or situation being studied. Researchers use the term variable whether they are conducting, reading or using results of qualitative or quantitative research.</w:t>
      </w:r>
    </w:p>
    <w:p w:rsidR="00670BF5" w:rsidRDefault="00670BF5" w:rsidP="00670BF5">
      <w:pPr>
        <w:pStyle w:val="Default"/>
        <w:spacing w:line="276" w:lineRule="auto"/>
        <w:jc w:val="both"/>
        <w:rPr>
          <w:color w:val="auto"/>
          <w:sz w:val="28"/>
          <w:szCs w:val="28"/>
        </w:rPr>
      </w:pPr>
      <w:r>
        <w:rPr>
          <w:color w:val="auto"/>
          <w:sz w:val="28"/>
          <w:szCs w:val="28"/>
        </w:rPr>
        <w:t xml:space="preserve">Items used in the tool are categorized into major four divisions listed below: </w:t>
      </w:r>
    </w:p>
    <w:p w:rsidR="00670BF5" w:rsidRDefault="00670BF5" w:rsidP="00670BF5">
      <w:pPr>
        <w:pStyle w:val="Default"/>
        <w:spacing w:line="276" w:lineRule="auto"/>
        <w:jc w:val="both"/>
        <w:rPr>
          <w:color w:val="auto"/>
          <w:sz w:val="28"/>
          <w:szCs w:val="28"/>
        </w:rPr>
      </w:pPr>
      <w:r>
        <w:rPr>
          <w:color w:val="auto"/>
          <w:sz w:val="28"/>
          <w:szCs w:val="28"/>
        </w:rPr>
        <w:t>1. Time efficiency</w:t>
      </w:r>
    </w:p>
    <w:p w:rsidR="00670BF5" w:rsidRDefault="00670BF5" w:rsidP="00670BF5">
      <w:pPr>
        <w:pStyle w:val="Default"/>
        <w:spacing w:line="276" w:lineRule="auto"/>
        <w:jc w:val="both"/>
        <w:rPr>
          <w:color w:val="auto"/>
          <w:sz w:val="28"/>
          <w:szCs w:val="28"/>
        </w:rPr>
      </w:pPr>
      <w:r>
        <w:rPr>
          <w:color w:val="auto"/>
          <w:sz w:val="28"/>
          <w:szCs w:val="28"/>
        </w:rPr>
        <w:t>2. Enhances m-learning</w:t>
      </w:r>
    </w:p>
    <w:p w:rsidR="00670BF5" w:rsidRDefault="00670BF5" w:rsidP="00670BF5">
      <w:pPr>
        <w:pStyle w:val="Default"/>
        <w:spacing w:line="276" w:lineRule="auto"/>
        <w:jc w:val="both"/>
        <w:rPr>
          <w:color w:val="auto"/>
          <w:sz w:val="28"/>
          <w:szCs w:val="28"/>
        </w:rPr>
      </w:pPr>
      <w:r>
        <w:rPr>
          <w:color w:val="auto"/>
          <w:sz w:val="28"/>
          <w:szCs w:val="28"/>
        </w:rPr>
        <w:t>3. Innovative learning</w:t>
      </w:r>
    </w:p>
    <w:p w:rsidR="00670BF5" w:rsidRDefault="00670BF5" w:rsidP="00670BF5">
      <w:pPr>
        <w:pStyle w:val="Default"/>
        <w:spacing w:line="276" w:lineRule="auto"/>
        <w:jc w:val="both"/>
        <w:rPr>
          <w:color w:val="auto"/>
          <w:sz w:val="28"/>
          <w:szCs w:val="28"/>
        </w:rPr>
      </w:pPr>
      <w:r>
        <w:rPr>
          <w:color w:val="auto"/>
          <w:sz w:val="28"/>
          <w:szCs w:val="28"/>
        </w:rPr>
        <w:lastRenderedPageBreak/>
        <w:t>4. Convenience and flexibility</w:t>
      </w:r>
    </w:p>
    <w:p w:rsidR="00670BF5" w:rsidRDefault="00670BF5" w:rsidP="00670BF5">
      <w:pPr>
        <w:pStyle w:val="Default"/>
        <w:spacing w:line="276" w:lineRule="auto"/>
        <w:jc w:val="both"/>
        <w:rPr>
          <w:color w:val="auto"/>
          <w:sz w:val="28"/>
          <w:szCs w:val="28"/>
        </w:rPr>
      </w:pP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Further the major divisions are sub categorized into four sub groups given below:</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1. Subject Specialization</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2. Locality of students</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3. </w:t>
      </w:r>
      <w:proofErr w:type="spellStart"/>
      <w:r>
        <w:rPr>
          <w:rFonts w:ascii="Times New Roman" w:hAnsi="Times New Roman" w:cs="Times New Roman"/>
          <w:color w:val="auto"/>
          <w:sz w:val="28"/>
          <w:szCs w:val="28"/>
        </w:rPr>
        <w:t>Competetive</w:t>
      </w:r>
      <w:proofErr w:type="spellEnd"/>
      <w:r>
        <w:rPr>
          <w:rFonts w:ascii="Times New Roman" w:hAnsi="Times New Roman" w:cs="Times New Roman"/>
          <w:color w:val="auto"/>
          <w:sz w:val="28"/>
          <w:szCs w:val="28"/>
        </w:rPr>
        <w:t xml:space="preserve"> exams attended /not attended (TNPSC</w:t>
      </w:r>
      <w:proofErr w:type="gramStart"/>
      <w:r>
        <w:rPr>
          <w:rFonts w:ascii="Times New Roman" w:hAnsi="Times New Roman" w:cs="Times New Roman"/>
          <w:color w:val="auto"/>
          <w:sz w:val="28"/>
          <w:szCs w:val="28"/>
        </w:rPr>
        <w:t>,UPSC</w:t>
      </w:r>
      <w:proofErr w:type="gramEnd"/>
      <w:r>
        <w:rPr>
          <w:rFonts w:ascii="Times New Roman" w:hAnsi="Times New Roman" w:cs="Times New Roman"/>
          <w:color w:val="auto"/>
          <w:sz w:val="28"/>
          <w:szCs w:val="28"/>
        </w:rPr>
        <w:t xml:space="preserve">, RRB, </w:t>
      </w:r>
      <w:proofErr w:type="spellStart"/>
      <w:r>
        <w:rPr>
          <w:rFonts w:ascii="Times New Roman" w:hAnsi="Times New Roman" w:cs="Times New Roman"/>
          <w:color w:val="auto"/>
          <w:sz w:val="28"/>
          <w:szCs w:val="28"/>
        </w:rPr>
        <w:t>etc</w:t>
      </w:r>
      <w:proofErr w:type="spellEnd"/>
      <w:r>
        <w:rPr>
          <w:rFonts w:ascii="Times New Roman" w:hAnsi="Times New Roman" w:cs="Times New Roman"/>
          <w:color w:val="auto"/>
          <w:sz w:val="28"/>
          <w:szCs w:val="28"/>
        </w:rPr>
        <w:t>)</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4. Computer literate/moderately literate</w:t>
      </w:r>
    </w:p>
    <w:p w:rsidR="00670BF5" w:rsidRDefault="00670BF5" w:rsidP="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Table 4- VARIABLES SELECTED FOR THE STUDY:</w:t>
      </w:r>
    </w:p>
    <w:tbl>
      <w:tblPr>
        <w:tblStyle w:val="TableGrid"/>
        <w:tblW w:w="0" w:type="auto"/>
        <w:tblLook w:val="04A0" w:firstRow="1" w:lastRow="0" w:firstColumn="1" w:lastColumn="0" w:noHBand="0" w:noVBand="1"/>
      </w:tblPr>
      <w:tblGrid>
        <w:gridCol w:w="1368"/>
        <w:gridCol w:w="2462"/>
        <w:gridCol w:w="1915"/>
      </w:tblGrid>
      <w:tr w:rsidR="00670BF5" w:rsidTr="00670BF5">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S. No</w:t>
            </w:r>
          </w:p>
          <w:p w:rsidR="00670BF5" w:rsidRDefault="00670BF5">
            <w:pPr>
              <w:pStyle w:val="Normal10"/>
              <w:jc w:val="both"/>
              <w:rPr>
                <w:rFonts w:ascii="Times New Roman" w:hAnsi="Times New Roman" w:cs="Times New Roman"/>
                <w:color w:val="auto"/>
                <w:sz w:val="28"/>
                <w:szCs w:val="28"/>
              </w:rPr>
            </w:pPr>
          </w:p>
        </w:tc>
        <w:tc>
          <w:tcPr>
            <w:tcW w:w="246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Variable</w:t>
            </w:r>
          </w:p>
        </w:tc>
        <w:tc>
          <w:tcPr>
            <w:tcW w:w="19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Category</w:t>
            </w:r>
          </w:p>
        </w:tc>
      </w:tr>
      <w:tr w:rsidR="00670BF5" w:rsidTr="00670BF5">
        <w:trPr>
          <w:trHeight w:val="275"/>
        </w:trPr>
        <w:tc>
          <w:tcPr>
            <w:tcW w:w="136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1.</w:t>
            </w:r>
          </w:p>
        </w:tc>
        <w:tc>
          <w:tcPr>
            <w:tcW w:w="246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Subject Specialization</w:t>
            </w:r>
          </w:p>
        </w:tc>
        <w:tc>
          <w:tcPr>
            <w:tcW w:w="19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English</w:t>
            </w:r>
          </w:p>
        </w:tc>
      </w:tr>
      <w:tr w:rsidR="00670BF5" w:rsidTr="00670BF5">
        <w:trPr>
          <w:trHeight w:val="259"/>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19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Science</w:t>
            </w:r>
          </w:p>
        </w:tc>
      </w:tr>
      <w:tr w:rsidR="00670BF5" w:rsidTr="00670BF5">
        <w:trPr>
          <w:trHeight w:val="211"/>
        </w:trPr>
        <w:tc>
          <w:tcPr>
            <w:tcW w:w="136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2.</w:t>
            </w:r>
          </w:p>
        </w:tc>
        <w:tc>
          <w:tcPr>
            <w:tcW w:w="246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Locality</w:t>
            </w:r>
          </w:p>
        </w:tc>
        <w:tc>
          <w:tcPr>
            <w:tcW w:w="19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Rural</w:t>
            </w:r>
          </w:p>
        </w:tc>
      </w:tr>
      <w:tr w:rsidR="00670BF5" w:rsidTr="00670BF5">
        <w:trPr>
          <w:trHeight w:val="496"/>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19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Urban</w:t>
            </w:r>
          </w:p>
        </w:tc>
      </w:tr>
      <w:tr w:rsidR="00670BF5" w:rsidTr="00670BF5">
        <w:trPr>
          <w:trHeight w:val="275"/>
        </w:trPr>
        <w:tc>
          <w:tcPr>
            <w:tcW w:w="136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3.</w:t>
            </w:r>
          </w:p>
        </w:tc>
        <w:tc>
          <w:tcPr>
            <w:tcW w:w="246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Competitive Exams</w:t>
            </w:r>
          </w:p>
        </w:tc>
        <w:tc>
          <w:tcPr>
            <w:tcW w:w="19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Attended</w:t>
            </w:r>
          </w:p>
        </w:tc>
      </w:tr>
      <w:tr w:rsidR="00670BF5" w:rsidTr="00670BF5">
        <w:trPr>
          <w:trHeight w:val="275"/>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19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Not attended</w:t>
            </w:r>
          </w:p>
        </w:tc>
      </w:tr>
      <w:tr w:rsidR="00670BF5" w:rsidTr="00670BF5">
        <w:trPr>
          <w:trHeight w:val="259"/>
        </w:trPr>
        <w:tc>
          <w:tcPr>
            <w:tcW w:w="136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4.</w:t>
            </w:r>
          </w:p>
        </w:tc>
        <w:tc>
          <w:tcPr>
            <w:tcW w:w="2462"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Computer</w:t>
            </w:r>
          </w:p>
        </w:tc>
        <w:tc>
          <w:tcPr>
            <w:tcW w:w="19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literate</w:t>
            </w:r>
          </w:p>
        </w:tc>
      </w:tr>
      <w:tr w:rsidR="00670BF5" w:rsidTr="00670BF5">
        <w:trPr>
          <w:trHeight w:val="467"/>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19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Moderately literate</w:t>
            </w:r>
          </w:p>
        </w:tc>
      </w:tr>
    </w:tbl>
    <w:p w:rsidR="00670BF5" w:rsidRDefault="00670BF5" w:rsidP="00670BF5">
      <w:pPr>
        <w:pStyle w:val="Normal10"/>
        <w:jc w:val="both"/>
        <w:rPr>
          <w:rFonts w:ascii="Times New Roman" w:hAnsi="Times New Roman" w:cs="Times New Roman"/>
          <w:color w:val="auto"/>
          <w:sz w:val="28"/>
          <w:szCs w:val="28"/>
        </w:rPr>
      </w:pPr>
    </w:p>
    <w:p w:rsidR="00670BF5" w:rsidRDefault="00670BF5" w:rsidP="00670BF5">
      <w:pPr>
        <w:pStyle w:val="Normal10"/>
        <w:jc w:val="both"/>
        <w:rPr>
          <w:rFonts w:ascii="Times New Roman" w:hAnsi="Times New Roman" w:cs="Times New Roman"/>
          <w:b/>
          <w:color w:val="auto"/>
          <w:sz w:val="28"/>
          <w:szCs w:val="28"/>
        </w:rPr>
      </w:pPr>
    </w:p>
    <w:p w:rsidR="00670BF5" w:rsidRDefault="00670BF5" w:rsidP="00670BF5">
      <w:pPr>
        <w:pStyle w:val="Normal10"/>
        <w:jc w:val="both"/>
        <w:rPr>
          <w:rFonts w:ascii="Times New Roman" w:hAnsi="Times New Roman" w:cs="Times New Roman"/>
          <w:b/>
          <w:color w:val="auto"/>
          <w:sz w:val="28"/>
          <w:szCs w:val="28"/>
        </w:rPr>
      </w:pPr>
    </w:p>
    <w:tbl>
      <w:tblPr>
        <w:tblStyle w:val="TableGrid"/>
        <w:tblpPr w:leftFromText="180" w:rightFromText="180" w:vertAnchor="text" w:tblpY="1"/>
        <w:tblOverlap w:val="never"/>
        <w:tblW w:w="0" w:type="auto"/>
        <w:tblLook w:val="04A0" w:firstRow="1" w:lastRow="0" w:firstColumn="1" w:lastColumn="0" w:noHBand="0" w:noVBand="1"/>
      </w:tblPr>
      <w:tblGrid>
        <w:gridCol w:w="784"/>
        <w:gridCol w:w="3284"/>
        <w:gridCol w:w="2436"/>
      </w:tblGrid>
      <w:tr w:rsidR="00670BF5" w:rsidTr="00670BF5">
        <w:tc>
          <w:tcPr>
            <w:tcW w:w="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b/>
                <w:color w:val="auto"/>
                <w:sz w:val="28"/>
                <w:szCs w:val="28"/>
              </w:rPr>
            </w:pPr>
            <w:proofErr w:type="spellStart"/>
            <w:r>
              <w:rPr>
                <w:rFonts w:ascii="Times New Roman" w:hAnsi="Times New Roman" w:cs="Times New Roman"/>
                <w:b/>
                <w:color w:val="auto"/>
                <w:sz w:val="28"/>
                <w:szCs w:val="28"/>
              </w:rPr>
              <w:t>S.No</w:t>
            </w:r>
            <w:proofErr w:type="spellEnd"/>
          </w:p>
        </w:tc>
        <w:tc>
          <w:tcPr>
            <w:tcW w:w="3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Variable(Independent)</w:t>
            </w:r>
          </w:p>
        </w:tc>
        <w:tc>
          <w:tcPr>
            <w:tcW w:w="24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Sub –groups</w:t>
            </w:r>
          </w:p>
        </w:tc>
      </w:tr>
      <w:tr w:rsidR="00670BF5" w:rsidTr="00670BF5">
        <w:trPr>
          <w:trHeight w:val="359"/>
        </w:trPr>
        <w:tc>
          <w:tcPr>
            <w:tcW w:w="78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1.</w:t>
            </w:r>
          </w:p>
        </w:tc>
        <w:tc>
          <w:tcPr>
            <w:tcW w:w="328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Time efficiency</w:t>
            </w:r>
          </w:p>
        </w:tc>
        <w:tc>
          <w:tcPr>
            <w:tcW w:w="24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Science</w:t>
            </w:r>
          </w:p>
        </w:tc>
      </w:tr>
      <w:tr w:rsidR="00670BF5" w:rsidTr="00670BF5">
        <w:trPr>
          <w:trHeight w:val="386"/>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b/>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24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English</w:t>
            </w:r>
          </w:p>
        </w:tc>
      </w:tr>
      <w:tr w:rsidR="00670BF5" w:rsidTr="00670BF5">
        <w:trPr>
          <w:trHeight w:val="300"/>
        </w:trPr>
        <w:tc>
          <w:tcPr>
            <w:tcW w:w="78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2.</w:t>
            </w:r>
          </w:p>
        </w:tc>
        <w:tc>
          <w:tcPr>
            <w:tcW w:w="3284"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Enhances m-learning</w:t>
            </w:r>
          </w:p>
        </w:tc>
        <w:tc>
          <w:tcPr>
            <w:tcW w:w="24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Rural</w:t>
            </w:r>
          </w:p>
        </w:tc>
      </w:tr>
      <w:tr w:rsidR="00670BF5" w:rsidTr="00670BF5">
        <w:trPr>
          <w:trHeight w:val="341"/>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b/>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24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Urban</w:t>
            </w:r>
          </w:p>
        </w:tc>
      </w:tr>
      <w:tr w:rsidR="00670BF5" w:rsidTr="00670BF5">
        <w:trPr>
          <w:trHeight w:val="237"/>
        </w:trPr>
        <w:tc>
          <w:tcPr>
            <w:tcW w:w="784" w:type="dxa"/>
            <w:vMerge w:val="restart"/>
            <w:tcBorders>
              <w:top w:val="single" w:sz="4" w:space="0" w:color="000000" w:themeColor="text1"/>
              <w:left w:val="single" w:sz="4" w:space="0" w:color="000000" w:themeColor="text1"/>
              <w:bottom w:val="single" w:sz="4" w:space="0" w:color="auto"/>
              <w:right w:val="single" w:sz="4" w:space="0" w:color="auto"/>
            </w:tcBorders>
            <w:hideMark/>
          </w:tcPr>
          <w:p w:rsidR="00670BF5" w:rsidRDefault="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3.</w:t>
            </w:r>
          </w:p>
        </w:tc>
        <w:tc>
          <w:tcPr>
            <w:tcW w:w="3284" w:type="dxa"/>
            <w:vMerge w:val="restart"/>
            <w:tcBorders>
              <w:top w:val="single" w:sz="4" w:space="0" w:color="000000" w:themeColor="text1"/>
              <w:left w:val="single" w:sz="4" w:space="0" w:color="auto"/>
              <w:bottom w:val="single" w:sz="4" w:space="0" w:color="auto"/>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Innovative learning</w:t>
            </w:r>
          </w:p>
        </w:tc>
        <w:tc>
          <w:tcPr>
            <w:tcW w:w="24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Competitive exams attended</w:t>
            </w:r>
          </w:p>
        </w:tc>
      </w:tr>
      <w:tr w:rsidR="00670BF5" w:rsidTr="00670BF5">
        <w:trPr>
          <w:trHeight w:val="231"/>
        </w:trPr>
        <w:tc>
          <w:tcPr>
            <w:tcW w:w="0" w:type="auto"/>
            <w:vMerge/>
            <w:tcBorders>
              <w:top w:val="single" w:sz="4" w:space="0" w:color="000000" w:themeColor="text1"/>
              <w:left w:val="single" w:sz="4" w:space="0" w:color="000000" w:themeColor="text1"/>
              <w:bottom w:val="single" w:sz="4" w:space="0" w:color="auto"/>
              <w:right w:val="single" w:sz="4" w:space="0" w:color="auto"/>
            </w:tcBorders>
            <w:vAlign w:val="center"/>
            <w:hideMark/>
          </w:tcPr>
          <w:p w:rsidR="00670BF5" w:rsidRDefault="00670BF5">
            <w:pPr>
              <w:rPr>
                <w:rFonts w:ascii="Times New Roman" w:hAnsi="Times New Roman"/>
                <w:b/>
                <w:sz w:val="28"/>
                <w:szCs w:val="28"/>
              </w:rPr>
            </w:pPr>
          </w:p>
        </w:tc>
        <w:tc>
          <w:tcPr>
            <w:tcW w:w="0" w:type="auto"/>
            <w:vMerge/>
            <w:tcBorders>
              <w:top w:val="single" w:sz="4" w:space="0" w:color="000000" w:themeColor="text1"/>
              <w:left w:val="single" w:sz="4" w:space="0" w:color="auto"/>
              <w:bottom w:val="single" w:sz="4" w:space="0" w:color="auto"/>
              <w:right w:val="single" w:sz="4" w:space="0" w:color="000000" w:themeColor="text1"/>
            </w:tcBorders>
            <w:vAlign w:val="center"/>
            <w:hideMark/>
          </w:tcPr>
          <w:p w:rsidR="00670BF5" w:rsidRDefault="00670BF5">
            <w:pPr>
              <w:rPr>
                <w:rFonts w:ascii="Times New Roman" w:hAnsi="Times New Roman"/>
                <w:sz w:val="28"/>
                <w:szCs w:val="28"/>
              </w:rPr>
            </w:pPr>
          </w:p>
        </w:tc>
        <w:tc>
          <w:tcPr>
            <w:tcW w:w="2436"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not attended</w:t>
            </w:r>
          </w:p>
        </w:tc>
      </w:tr>
      <w:tr w:rsidR="00670BF5" w:rsidTr="00670BF5">
        <w:trPr>
          <w:trHeight w:val="519"/>
        </w:trPr>
        <w:tc>
          <w:tcPr>
            <w:tcW w:w="784" w:type="dxa"/>
            <w:vMerge w:val="restart"/>
            <w:tcBorders>
              <w:top w:val="single" w:sz="4" w:space="0" w:color="auto"/>
              <w:left w:val="single" w:sz="4" w:space="0" w:color="000000" w:themeColor="text1"/>
              <w:bottom w:val="single" w:sz="4" w:space="0" w:color="000000" w:themeColor="text1"/>
              <w:right w:val="single" w:sz="4" w:space="0" w:color="auto"/>
            </w:tcBorders>
            <w:hideMark/>
          </w:tcPr>
          <w:p w:rsidR="00670BF5" w:rsidRDefault="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4.</w:t>
            </w:r>
          </w:p>
        </w:tc>
        <w:tc>
          <w:tcPr>
            <w:tcW w:w="3284" w:type="dxa"/>
            <w:vMerge w:val="restart"/>
            <w:tcBorders>
              <w:top w:val="single" w:sz="4" w:space="0" w:color="auto"/>
              <w:left w:val="single" w:sz="4" w:space="0" w:color="auto"/>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Convenience and flexibility</w:t>
            </w:r>
          </w:p>
        </w:tc>
        <w:tc>
          <w:tcPr>
            <w:tcW w:w="2436"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Computer literate</w:t>
            </w:r>
          </w:p>
        </w:tc>
      </w:tr>
      <w:tr w:rsidR="00670BF5" w:rsidTr="00670BF5">
        <w:trPr>
          <w:trHeight w:val="432"/>
        </w:trPr>
        <w:tc>
          <w:tcPr>
            <w:tcW w:w="0" w:type="auto"/>
            <w:vMerge/>
            <w:tcBorders>
              <w:top w:val="single" w:sz="4" w:space="0" w:color="auto"/>
              <w:left w:val="single" w:sz="4" w:space="0" w:color="000000" w:themeColor="text1"/>
              <w:bottom w:val="single" w:sz="4" w:space="0" w:color="000000" w:themeColor="text1"/>
              <w:right w:val="single" w:sz="4" w:space="0" w:color="auto"/>
            </w:tcBorders>
            <w:vAlign w:val="center"/>
            <w:hideMark/>
          </w:tcPr>
          <w:p w:rsidR="00670BF5" w:rsidRDefault="00670BF5">
            <w:pPr>
              <w:rPr>
                <w:rFonts w:ascii="Times New Roman" w:hAnsi="Times New Roman"/>
                <w:b/>
                <w:sz w:val="28"/>
                <w:szCs w:val="28"/>
              </w:rPr>
            </w:pPr>
          </w:p>
        </w:tc>
        <w:tc>
          <w:tcPr>
            <w:tcW w:w="0" w:type="auto"/>
            <w:vMerge/>
            <w:tcBorders>
              <w:top w:val="single" w:sz="4" w:space="0" w:color="auto"/>
              <w:left w:val="single" w:sz="4" w:space="0" w:color="auto"/>
              <w:bottom w:val="single" w:sz="4" w:space="0" w:color="000000" w:themeColor="text1"/>
              <w:right w:val="single" w:sz="4" w:space="0" w:color="000000" w:themeColor="text1"/>
            </w:tcBorders>
            <w:vAlign w:val="center"/>
            <w:hideMark/>
          </w:tcPr>
          <w:p w:rsidR="00670BF5" w:rsidRDefault="00670BF5">
            <w:pPr>
              <w:rPr>
                <w:rFonts w:ascii="Times New Roman" w:hAnsi="Times New Roman"/>
                <w:sz w:val="28"/>
                <w:szCs w:val="28"/>
              </w:rPr>
            </w:pPr>
          </w:p>
        </w:tc>
        <w:tc>
          <w:tcPr>
            <w:tcW w:w="24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Moderate computer </w:t>
            </w:r>
            <w:r>
              <w:rPr>
                <w:rFonts w:ascii="Times New Roman" w:hAnsi="Times New Roman" w:cs="Times New Roman"/>
                <w:color w:val="auto"/>
                <w:sz w:val="28"/>
                <w:szCs w:val="28"/>
              </w:rPr>
              <w:lastRenderedPageBreak/>
              <w:t>literate</w:t>
            </w:r>
          </w:p>
        </w:tc>
      </w:tr>
    </w:tbl>
    <w:p w:rsidR="00670BF5" w:rsidRDefault="00670BF5" w:rsidP="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lastRenderedPageBreak/>
        <w:br w:type="textWrapping" w:clear="all"/>
        <w:t>3.10 Tools and materials</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Various methods of data gathering involve in the use of appropriate recording forms. These are called tools or instruments of data collection. The self-made questionnaire is used to check the feedback of student teachers after using the newly developed E-Question Bank</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Considering the nature of the problem under investigation and the nature of the data for the study, it was decided to adopt ‘Experimental method’ as the method of collecting data.</w:t>
      </w:r>
    </w:p>
    <w:p w:rsidR="00670BF5" w:rsidRDefault="00670BF5" w:rsidP="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 xml:space="preserve">3.10.1 The research tools used for the present study </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1. Question Bank</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2. Google form Quiz a web based app</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3. Personal Data sheet</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4. Rating scale used for Feedback Questions</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5. A pilot Study</w:t>
      </w:r>
    </w:p>
    <w:p w:rsidR="00670BF5" w:rsidRDefault="00670BF5" w:rsidP="00670BF5">
      <w:pPr>
        <w:pStyle w:val="Normal10"/>
        <w:jc w:val="both"/>
        <w:rPr>
          <w:rFonts w:ascii="Times New Roman" w:hAnsi="Times New Roman" w:cs="Times New Roman"/>
          <w:color w:val="auto"/>
          <w:sz w:val="28"/>
          <w:szCs w:val="28"/>
        </w:rPr>
      </w:pPr>
    </w:p>
    <w:p w:rsidR="00670BF5" w:rsidRDefault="00670BF5" w:rsidP="00670BF5">
      <w:pPr>
        <w:jc w:val="both"/>
        <w:rPr>
          <w:rFonts w:ascii="Times New Roman" w:hAnsi="Times New Roman"/>
          <w:b/>
          <w:sz w:val="28"/>
          <w:szCs w:val="28"/>
        </w:rPr>
      </w:pPr>
      <w:proofErr w:type="gramStart"/>
      <w:r>
        <w:rPr>
          <w:rFonts w:ascii="Times New Roman" w:hAnsi="Times New Roman"/>
          <w:b/>
          <w:sz w:val="28"/>
          <w:szCs w:val="28"/>
        </w:rPr>
        <w:t>1.Question</w:t>
      </w:r>
      <w:proofErr w:type="gramEnd"/>
      <w:r>
        <w:rPr>
          <w:rFonts w:ascii="Times New Roman" w:hAnsi="Times New Roman"/>
          <w:b/>
          <w:sz w:val="28"/>
          <w:szCs w:val="28"/>
        </w:rPr>
        <w:t xml:space="preserve"> Bank</w:t>
      </w:r>
    </w:p>
    <w:p w:rsidR="00670BF5" w:rsidRDefault="00670BF5" w:rsidP="00670BF5">
      <w:pPr>
        <w:jc w:val="both"/>
        <w:rPr>
          <w:rFonts w:ascii="Times New Roman" w:hAnsi="Times New Roman"/>
          <w:sz w:val="28"/>
          <w:szCs w:val="28"/>
        </w:rPr>
      </w:pPr>
      <w:r>
        <w:rPr>
          <w:rFonts w:ascii="Times New Roman" w:hAnsi="Times New Roman"/>
          <w:sz w:val="28"/>
          <w:szCs w:val="28"/>
        </w:rPr>
        <w:t>Question bank was prepared based on TET English paper .Questions are taken from  referring different question papers of English verbal ability exam .The questions are categorized  under 25 headings .</w:t>
      </w:r>
    </w:p>
    <w:p w:rsidR="00670BF5" w:rsidRDefault="00670BF5" w:rsidP="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2. Google Form Quiz a Web Based App</w:t>
      </w:r>
    </w:p>
    <w:p w:rsidR="00670BF5" w:rsidRDefault="00670BF5" w:rsidP="00670BF5">
      <w:pPr>
        <w:jc w:val="both"/>
        <w:rPr>
          <w:rFonts w:ascii="Times New Roman" w:hAnsi="Times New Roman"/>
          <w:sz w:val="28"/>
          <w:szCs w:val="28"/>
        </w:rPr>
      </w:pPr>
      <w:r>
        <w:rPr>
          <w:rFonts w:ascii="Times New Roman" w:hAnsi="Times New Roman"/>
          <w:sz w:val="28"/>
          <w:szCs w:val="28"/>
        </w:rPr>
        <w:t xml:space="preserve">Google Forms has consistently been a fantastic technology in the </w:t>
      </w:r>
      <w:proofErr w:type="gramStart"/>
      <w:r>
        <w:rPr>
          <w:rFonts w:ascii="Times New Roman" w:hAnsi="Times New Roman"/>
          <w:sz w:val="28"/>
          <w:szCs w:val="28"/>
        </w:rPr>
        <w:t>classroom  tool</w:t>
      </w:r>
      <w:proofErr w:type="gramEnd"/>
      <w:r>
        <w:rPr>
          <w:rFonts w:ascii="Times New Roman" w:hAnsi="Times New Roman"/>
          <w:sz w:val="28"/>
          <w:szCs w:val="28"/>
        </w:rPr>
        <w:t xml:space="preserve"> for teachers to quickly gather data about what students know, like, or need. Recently, Google created a “Quiz” feature that allows teachers to turn their form into a self-grading quiz. Here are the basics on how to use Google Forms as a technology in the classroom quiz tool and what you can get out of it.</w:t>
      </w:r>
    </w:p>
    <w:p w:rsidR="00670BF5" w:rsidRDefault="00670BF5" w:rsidP="00670BF5">
      <w:pPr>
        <w:jc w:val="both"/>
        <w:rPr>
          <w:rFonts w:ascii="Times New Roman" w:hAnsi="Times New Roman"/>
          <w:b/>
          <w:sz w:val="28"/>
          <w:szCs w:val="28"/>
        </w:rPr>
      </w:pPr>
      <w:r>
        <w:rPr>
          <w:rFonts w:ascii="Times New Roman" w:hAnsi="Times New Roman"/>
          <w:b/>
          <w:sz w:val="28"/>
          <w:szCs w:val="28"/>
        </w:rPr>
        <w:t>3. Personal Data Sheet</w:t>
      </w:r>
    </w:p>
    <w:p w:rsidR="00670BF5" w:rsidRDefault="00670BF5" w:rsidP="00670BF5">
      <w:pPr>
        <w:jc w:val="both"/>
        <w:rPr>
          <w:rFonts w:ascii="Times New Roman" w:hAnsi="Times New Roman"/>
          <w:sz w:val="28"/>
          <w:szCs w:val="28"/>
        </w:rPr>
      </w:pPr>
      <w:r>
        <w:rPr>
          <w:rFonts w:ascii="Times New Roman" w:hAnsi="Times New Roman"/>
          <w:sz w:val="28"/>
          <w:szCs w:val="28"/>
        </w:rPr>
        <w:lastRenderedPageBreak/>
        <w:t>The personal data sheet includes all basic information like Name, qualification, locality, department, courses attended as such.</w:t>
      </w:r>
    </w:p>
    <w:p w:rsidR="00670BF5" w:rsidRDefault="00670BF5" w:rsidP="00670BF5">
      <w:pPr>
        <w:jc w:val="both"/>
        <w:rPr>
          <w:rFonts w:ascii="Times New Roman" w:hAnsi="Times New Roman"/>
          <w:sz w:val="28"/>
          <w:szCs w:val="28"/>
        </w:rPr>
      </w:pPr>
      <w:r>
        <w:rPr>
          <w:rFonts w:ascii="Times New Roman" w:hAnsi="Times New Roman"/>
          <w:b/>
          <w:sz w:val="28"/>
          <w:szCs w:val="28"/>
        </w:rPr>
        <w:t>4. Rating scale</w:t>
      </w: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A rating scale was developed with a set of 25 questions were set to check the impact of developed E-Question Bank. Students answer them with four different options like agree, disagree, strongly agree and strongly disagree.</w:t>
      </w:r>
    </w:p>
    <w:p w:rsidR="00670BF5" w:rsidRDefault="00670BF5" w:rsidP="00670BF5">
      <w:pPr>
        <w:pStyle w:val="Normal10"/>
        <w:jc w:val="both"/>
        <w:rPr>
          <w:rFonts w:ascii="Times New Roman" w:hAnsi="Times New Roman" w:cs="Times New Roman"/>
          <w:b/>
          <w:color w:val="auto"/>
          <w:sz w:val="28"/>
          <w:szCs w:val="28"/>
        </w:rPr>
      </w:pPr>
      <w:r>
        <w:rPr>
          <w:rFonts w:ascii="Times New Roman" w:hAnsi="Times New Roman" w:cs="Times New Roman"/>
          <w:b/>
          <w:color w:val="auto"/>
          <w:sz w:val="28"/>
          <w:szCs w:val="28"/>
        </w:rPr>
        <w:t>5. Pilot Study</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 xml:space="preserve">Pilot study was conducted by administering the tool for a sample of 50 </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gramStart"/>
      <w:r>
        <w:rPr>
          <w:rFonts w:ascii="Times New Roman" w:eastAsia="TimesNewRomanPSMT" w:hAnsi="Times New Roman"/>
          <w:sz w:val="28"/>
          <w:szCs w:val="28"/>
        </w:rPr>
        <w:t>student</w:t>
      </w:r>
      <w:proofErr w:type="gramEnd"/>
      <w:r>
        <w:rPr>
          <w:rFonts w:ascii="Times New Roman" w:eastAsia="TimesNewRomanPSMT" w:hAnsi="Times New Roman"/>
          <w:sz w:val="28"/>
          <w:szCs w:val="28"/>
        </w:rPr>
        <w:t xml:space="preserve"> teachers studying in </w:t>
      </w:r>
      <w:proofErr w:type="spellStart"/>
      <w:r>
        <w:rPr>
          <w:rFonts w:ascii="Times New Roman" w:eastAsia="TimesNewRomanPSMT" w:hAnsi="Times New Roman"/>
          <w:sz w:val="28"/>
          <w:szCs w:val="28"/>
        </w:rPr>
        <w:t>Avinashilingam</w:t>
      </w:r>
      <w:proofErr w:type="spellEnd"/>
      <w:r>
        <w:rPr>
          <w:rFonts w:ascii="Times New Roman" w:eastAsia="TimesNewRomanPSMT" w:hAnsi="Times New Roman"/>
          <w:sz w:val="28"/>
          <w:szCs w:val="28"/>
        </w:rPr>
        <w:t xml:space="preserve"> institute for home science and higher education for women, in Coimbatore. The data collected for the pilot study was used for the item analysis.</w:t>
      </w:r>
    </w:p>
    <w:p w:rsidR="00670BF5" w:rsidRDefault="00670BF5" w:rsidP="00670BF5">
      <w:pPr>
        <w:autoSpaceDE w:val="0"/>
        <w:autoSpaceDN w:val="0"/>
        <w:adjustRightInd w:val="0"/>
        <w:spacing w:after="0"/>
        <w:jc w:val="both"/>
        <w:rPr>
          <w:rFonts w:ascii="Times New Roman" w:eastAsia="TimesNewRomanPSMT" w:hAnsi="Times New Roman"/>
          <w:sz w:val="28"/>
          <w:szCs w:val="28"/>
        </w:rPr>
      </w:pPr>
    </w:p>
    <w:p w:rsidR="00670BF5" w:rsidRDefault="00670BF5" w:rsidP="00670BF5">
      <w:pPr>
        <w:pStyle w:val="Normal10"/>
        <w:jc w:val="both"/>
        <w:rPr>
          <w:rFonts w:ascii="Times New Roman" w:hAnsi="Times New Roman" w:cs="Times New Roman"/>
          <w:color w:val="auto"/>
          <w:sz w:val="28"/>
          <w:szCs w:val="28"/>
        </w:rPr>
      </w:pPr>
      <w:r>
        <w:rPr>
          <w:rFonts w:ascii="Times New Roman" w:hAnsi="Times New Roman" w:cs="Times New Roman"/>
          <w:color w:val="auto"/>
          <w:sz w:val="28"/>
          <w:szCs w:val="28"/>
        </w:rPr>
        <w:t>In order to prepare and validate the e-content package the investigator followed a number of steps, which are given under the following headings</w:t>
      </w:r>
    </w:p>
    <w:p w:rsidR="00670BF5" w:rsidRDefault="00670BF5" w:rsidP="00670BF5">
      <w:pPr>
        <w:pStyle w:val="NormalWeb"/>
        <w:spacing w:line="276" w:lineRule="auto"/>
        <w:jc w:val="both"/>
        <w:rPr>
          <w:b/>
          <w:sz w:val="28"/>
          <w:szCs w:val="28"/>
        </w:rPr>
      </w:pPr>
      <w:r>
        <w:rPr>
          <w:b/>
          <w:sz w:val="28"/>
          <w:szCs w:val="28"/>
        </w:rPr>
        <w:t>3.11 Post Test Conducted</w:t>
      </w:r>
    </w:p>
    <w:p w:rsidR="00670BF5" w:rsidRDefault="00670BF5" w:rsidP="00670BF5">
      <w:pPr>
        <w:pStyle w:val="NormalWeb"/>
        <w:spacing w:line="276" w:lineRule="auto"/>
        <w:jc w:val="both"/>
        <w:rPr>
          <w:sz w:val="28"/>
          <w:szCs w:val="28"/>
        </w:rPr>
      </w:pPr>
      <w:r>
        <w:rPr>
          <w:sz w:val="28"/>
          <w:szCs w:val="28"/>
        </w:rPr>
        <w:t xml:space="preserve">The post test was conducted for the student teachers by sending the link prepared from Google form quiz app based on English grammar questions of TET exam. Following this the feedback questions were asked to fill in to analyze the attitudes of student teachers in order to understand the feasibility of using E-question </w:t>
      </w:r>
      <w:proofErr w:type="gramStart"/>
      <w:r>
        <w:rPr>
          <w:sz w:val="28"/>
          <w:szCs w:val="28"/>
        </w:rPr>
        <w:t>bank  to</w:t>
      </w:r>
      <w:proofErr w:type="gramEnd"/>
      <w:r>
        <w:rPr>
          <w:sz w:val="28"/>
          <w:szCs w:val="28"/>
        </w:rPr>
        <w:t xml:space="preserve"> prepare for TET(Teacher Eligibility Test).</w:t>
      </w:r>
    </w:p>
    <w:p w:rsidR="00670BF5" w:rsidRDefault="00670BF5" w:rsidP="00670BF5">
      <w:pPr>
        <w:pStyle w:val="NormalWeb"/>
        <w:spacing w:line="276" w:lineRule="auto"/>
        <w:jc w:val="both"/>
        <w:rPr>
          <w:b/>
          <w:sz w:val="28"/>
          <w:szCs w:val="28"/>
        </w:rPr>
      </w:pPr>
      <w:r>
        <w:rPr>
          <w:b/>
          <w:sz w:val="28"/>
          <w:szCs w:val="28"/>
        </w:rPr>
        <w:t>3.12 Test Validity and Reliability</w:t>
      </w:r>
    </w:p>
    <w:p w:rsidR="00670BF5" w:rsidRDefault="00670BF5" w:rsidP="00670BF5">
      <w:pPr>
        <w:pStyle w:val="NormalWeb"/>
        <w:tabs>
          <w:tab w:val="left" w:pos="720"/>
        </w:tabs>
        <w:spacing w:line="276" w:lineRule="auto"/>
        <w:jc w:val="both"/>
        <w:rPr>
          <w:sz w:val="28"/>
          <w:szCs w:val="28"/>
        </w:rPr>
      </w:pPr>
      <w:r>
        <w:rPr>
          <w:sz w:val="28"/>
          <w:szCs w:val="28"/>
        </w:rPr>
        <w:t>As research in education is application oriented, it should have contributor effect on both the theory and the practice of education. The findings of the study become trustworthy only when validity and reliability are established.</w:t>
      </w:r>
    </w:p>
    <w:p w:rsidR="00670BF5" w:rsidRDefault="00670BF5" w:rsidP="00670BF5">
      <w:pPr>
        <w:pStyle w:val="NormalWeb"/>
        <w:tabs>
          <w:tab w:val="left" w:pos="0"/>
        </w:tabs>
        <w:spacing w:line="276" w:lineRule="auto"/>
        <w:jc w:val="both"/>
        <w:rPr>
          <w:sz w:val="28"/>
          <w:szCs w:val="28"/>
        </w:rPr>
      </w:pPr>
      <w:r>
        <w:rPr>
          <w:sz w:val="28"/>
          <w:szCs w:val="28"/>
        </w:rPr>
        <w:t>As Merriam, (1988) stated, “Regardless of the types of research, validity and reliability are concerns that can be approached through careful attention through a study’s conceptualization and the way in which the data were collected, analyzed, and interpreted”.</w:t>
      </w:r>
    </w:p>
    <w:p w:rsidR="00670BF5" w:rsidRDefault="00670BF5" w:rsidP="00670BF5">
      <w:pPr>
        <w:pStyle w:val="NormalWeb"/>
        <w:tabs>
          <w:tab w:val="left" w:pos="720"/>
        </w:tabs>
        <w:spacing w:line="276" w:lineRule="auto"/>
        <w:jc w:val="both"/>
        <w:rPr>
          <w:sz w:val="28"/>
          <w:szCs w:val="28"/>
        </w:rPr>
      </w:pPr>
    </w:p>
    <w:p w:rsidR="00670BF5" w:rsidRDefault="00670BF5" w:rsidP="00670BF5">
      <w:pPr>
        <w:autoSpaceDE w:val="0"/>
        <w:autoSpaceDN w:val="0"/>
        <w:adjustRightInd w:val="0"/>
        <w:spacing w:after="0"/>
        <w:jc w:val="both"/>
        <w:rPr>
          <w:rFonts w:ascii="Times New Roman" w:hAnsi="Times New Roman"/>
          <w:b/>
          <w:bCs/>
          <w:sz w:val="28"/>
          <w:szCs w:val="28"/>
        </w:rPr>
      </w:pPr>
      <w:r>
        <w:rPr>
          <w:rFonts w:ascii="Times New Roman" w:hAnsi="Times New Roman"/>
          <w:b/>
          <w:bCs/>
          <w:sz w:val="28"/>
          <w:szCs w:val="28"/>
        </w:rPr>
        <w:lastRenderedPageBreak/>
        <w:t>RELIABILITY OF THE TOOL</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“Reliability means the degree to which a test or tool measure something</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gramStart"/>
      <w:r>
        <w:rPr>
          <w:rFonts w:ascii="Times New Roman" w:eastAsia="TimesNewRomanPSMT" w:hAnsi="Times New Roman"/>
          <w:sz w:val="28"/>
          <w:szCs w:val="28"/>
        </w:rPr>
        <w:t>consistently</w:t>
      </w:r>
      <w:proofErr w:type="gramEnd"/>
      <w:r>
        <w:rPr>
          <w:rFonts w:ascii="Times New Roman" w:eastAsia="TimesNewRomanPSMT" w:hAnsi="Times New Roman"/>
          <w:sz w:val="28"/>
          <w:szCs w:val="28"/>
        </w:rPr>
        <w:t>”-(Garret,2005)</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The reliability co-efficient was calculated numbered items and the reliability</w:t>
      </w:r>
    </w:p>
    <w:p w:rsidR="00670BF5" w:rsidRDefault="00670BF5" w:rsidP="00670BF5">
      <w:pPr>
        <w:pStyle w:val="NormalWeb"/>
        <w:tabs>
          <w:tab w:val="left" w:pos="720"/>
        </w:tabs>
        <w:spacing w:line="276" w:lineRule="auto"/>
        <w:jc w:val="both"/>
        <w:rPr>
          <w:rFonts w:eastAsia="TimesNewRomanPSMT"/>
          <w:sz w:val="28"/>
          <w:szCs w:val="28"/>
        </w:rPr>
      </w:pPr>
      <w:proofErr w:type="gramStart"/>
      <w:r>
        <w:rPr>
          <w:rFonts w:eastAsia="TimesNewRomanPSMT"/>
          <w:sz w:val="28"/>
          <w:szCs w:val="28"/>
        </w:rPr>
        <w:t>co-efficient</w:t>
      </w:r>
      <w:proofErr w:type="gramEnd"/>
      <w:r>
        <w:rPr>
          <w:rFonts w:eastAsia="TimesNewRomanPSMT"/>
          <w:sz w:val="28"/>
          <w:szCs w:val="28"/>
        </w:rPr>
        <w:t xml:space="preserve"> were calculated.</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Cronbach’s Alpha is calculated by following formula:</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spellStart"/>
      <w:r>
        <w:rPr>
          <w:rFonts w:ascii="Times New Roman" w:eastAsia="TimesNewRomanPSMT" w:hAnsi="Times New Roman"/>
          <w:sz w:val="28"/>
          <w:szCs w:val="28"/>
        </w:rPr>
        <w:t>Cronbcah’s</w:t>
      </w:r>
      <w:proofErr w:type="spellEnd"/>
      <w:r>
        <w:rPr>
          <w:rFonts w:ascii="Times New Roman" w:eastAsia="TimesNewRomanPSMT" w:hAnsi="Times New Roman"/>
          <w:sz w:val="28"/>
          <w:szCs w:val="28"/>
        </w:rPr>
        <w:t xml:space="preserve"> Alpha = </w:t>
      </w:r>
      <w:proofErr w:type="spellStart"/>
      <w:r>
        <w:rPr>
          <w:rFonts w:ascii="Times New Roman" w:eastAsia="TimesNewRomanPSMT" w:hAnsi="Times New Roman"/>
          <w:sz w:val="28"/>
          <w:szCs w:val="28"/>
        </w:rPr>
        <w:t>rk</w:t>
      </w:r>
      <w:proofErr w:type="spellEnd"/>
      <w:r>
        <w:rPr>
          <w:rFonts w:ascii="Times New Roman" w:eastAsia="TimesNewRomanPSMT" w:hAnsi="Times New Roman"/>
          <w:sz w:val="28"/>
          <w:szCs w:val="28"/>
        </w:rPr>
        <w:t xml:space="preserve"> / [1 + (k </w:t>
      </w:r>
      <w:proofErr w:type="gramStart"/>
      <w:r>
        <w:rPr>
          <w:rFonts w:ascii="Times New Roman" w:eastAsia="TimesNewRomanPSMT" w:hAnsi="Times New Roman"/>
          <w:sz w:val="28"/>
          <w:szCs w:val="28"/>
        </w:rPr>
        <w:t>– )</w:t>
      </w:r>
      <w:proofErr w:type="gramEnd"/>
      <w:r>
        <w:rPr>
          <w:rFonts w:ascii="Times New Roman" w:eastAsia="TimesNewRomanPSMT" w:hAnsi="Times New Roman"/>
          <w:sz w:val="28"/>
          <w:szCs w:val="28"/>
        </w:rPr>
        <w:t xml:space="preserve"> r]</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Where,</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k = number of items considered</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r = the mean of the inter-item correlations,</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George &amp; Mallory (2003) provides the following rules of thumb for:</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 xml:space="preserve">&gt; </w:t>
      </w:r>
      <w:proofErr w:type="gramStart"/>
      <w:r>
        <w:rPr>
          <w:rFonts w:ascii="Times New Roman" w:eastAsia="TimesNewRomanPSMT" w:hAnsi="Times New Roman"/>
          <w:sz w:val="28"/>
          <w:szCs w:val="28"/>
        </w:rPr>
        <w:t>0.90 :</w:t>
      </w:r>
      <w:proofErr w:type="gramEnd"/>
      <w:r>
        <w:rPr>
          <w:rFonts w:ascii="Times New Roman" w:eastAsia="TimesNewRomanPSMT" w:hAnsi="Times New Roman"/>
          <w:sz w:val="28"/>
          <w:szCs w:val="28"/>
        </w:rPr>
        <w:t xml:space="preserve"> Excellent</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0.80 -</w:t>
      </w:r>
      <w:proofErr w:type="gramStart"/>
      <w:r>
        <w:rPr>
          <w:rFonts w:ascii="Times New Roman" w:eastAsia="TimesNewRomanPSMT" w:hAnsi="Times New Roman"/>
          <w:sz w:val="28"/>
          <w:szCs w:val="28"/>
        </w:rPr>
        <w:t>0.89 :</w:t>
      </w:r>
      <w:proofErr w:type="gramEnd"/>
      <w:r>
        <w:rPr>
          <w:rFonts w:ascii="Times New Roman" w:eastAsia="TimesNewRomanPSMT" w:hAnsi="Times New Roman"/>
          <w:sz w:val="28"/>
          <w:szCs w:val="28"/>
        </w:rPr>
        <w:t xml:space="preserve"> Good</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 xml:space="preserve">0.70 - </w:t>
      </w:r>
      <w:proofErr w:type="gramStart"/>
      <w:r>
        <w:rPr>
          <w:rFonts w:ascii="Times New Roman" w:eastAsia="TimesNewRomanPSMT" w:hAnsi="Times New Roman"/>
          <w:sz w:val="28"/>
          <w:szCs w:val="28"/>
        </w:rPr>
        <w:t>0.79 :</w:t>
      </w:r>
      <w:proofErr w:type="gramEnd"/>
      <w:r>
        <w:rPr>
          <w:rFonts w:ascii="Times New Roman" w:eastAsia="TimesNewRomanPSMT" w:hAnsi="Times New Roman"/>
          <w:sz w:val="28"/>
          <w:szCs w:val="28"/>
        </w:rPr>
        <w:t xml:space="preserve"> Acceptable</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 xml:space="preserve">0.60 - </w:t>
      </w:r>
      <w:proofErr w:type="gramStart"/>
      <w:r>
        <w:rPr>
          <w:rFonts w:ascii="Times New Roman" w:eastAsia="TimesNewRomanPSMT" w:hAnsi="Times New Roman"/>
          <w:sz w:val="28"/>
          <w:szCs w:val="28"/>
        </w:rPr>
        <w:t>0.69 :</w:t>
      </w:r>
      <w:proofErr w:type="gramEnd"/>
      <w:r>
        <w:rPr>
          <w:rFonts w:ascii="Times New Roman" w:eastAsia="TimesNewRomanPSMT" w:hAnsi="Times New Roman"/>
          <w:sz w:val="28"/>
          <w:szCs w:val="28"/>
        </w:rPr>
        <w:t xml:space="preserve"> Questionable</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 xml:space="preserve">0.50 - </w:t>
      </w:r>
      <w:proofErr w:type="gramStart"/>
      <w:r>
        <w:rPr>
          <w:rFonts w:ascii="Times New Roman" w:eastAsia="TimesNewRomanPSMT" w:hAnsi="Times New Roman"/>
          <w:sz w:val="28"/>
          <w:szCs w:val="28"/>
        </w:rPr>
        <w:t>0.59 :</w:t>
      </w:r>
      <w:proofErr w:type="gramEnd"/>
      <w:r>
        <w:rPr>
          <w:rFonts w:ascii="Times New Roman" w:eastAsia="TimesNewRomanPSMT" w:hAnsi="Times New Roman"/>
          <w:sz w:val="28"/>
          <w:szCs w:val="28"/>
        </w:rPr>
        <w:t xml:space="preserve"> Poor</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&lt; 0.50: Unacceptable</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The investigator adopted a self-made four point rating scale as a tool to validate</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gramStart"/>
      <w:r>
        <w:rPr>
          <w:rFonts w:ascii="Times New Roman" w:eastAsia="TimesNewRomanPSMT" w:hAnsi="Times New Roman"/>
          <w:sz w:val="28"/>
          <w:szCs w:val="28"/>
        </w:rPr>
        <w:t>the</w:t>
      </w:r>
      <w:proofErr w:type="gramEnd"/>
      <w:r>
        <w:rPr>
          <w:rFonts w:ascii="Times New Roman" w:eastAsia="TimesNewRomanPSMT" w:hAnsi="Times New Roman"/>
          <w:sz w:val="28"/>
          <w:szCs w:val="28"/>
        </w:rPr>
        <w:t xml:space="preserve"> development of E-question bank on TET English paper for student teachers. Since the tool was self-made, the reliability test has been conducted for the new </w:t>
      </w:r>
      <w:r>
        <w:rPr>
          <w:rFonts w:eastAsia="TimesNewRomanPSMT"/>
          <w:sz w:val="28"/>
          <w:szCs w:val="28"/>
        </w:rPr>
        <w:t>tool designed and the reliability statistics has been shown in the table 1 below:</w:t>
      </w:r>
    </w:p>
    <w:p w:rsidR="00670BF5" w:rsidRDefault="00670BF5" w:rsidP="00670BF5">
      <w:pPr>
        <w:pStyle w:val="NormalWeb"/>
        <w:tabs>
          <w:tab w:val="left" w:pos="720"/>
        </w:tabs>
        <w:spacing w:line="276" w:lineRule="auto"/>
        <w:jc w:val="both"/>
        <w:rPr>
          <w:rFonts w:eastAsia="TimesNewRomanPSMT"/>
          <w:sz w:val="28"/>
          <w:szCs w:val="28"/>
        </w:rPr>
      </w:pPr>
      <w:r>
        <w:rPr>
          <w:b/>
          <w:bCs/>
          <w:sz w:val="28"/>
          <w:szCs w:val="28"/>
        </w:rPr>
        <w:t>RELIABILITY STATISTICS</w:t>
      </w:r>
    </w:p>
    <w:tbl>
      <w:tblPr>
        <w:tblStyle w:val="TableGrid"/>
        <w:tblW w:w="0" w:type="auto"/>
        <w:tblLook w:val="04A0" w:firstRow="1" w:lastRow="0" w:firstColumn="1" w:lastColumn="0" w:noHBand="0" w:noVBand="1"/>
      </w:tblPr>
      <w:tblGrid>
        <w:gridCol w:w="3860"/>
        <w:gridCol w:w="928"/>
        <w:gridCol w:w="4788"/>
      </w:tblGrid>
      <w:tr w:rsidR="00670BF5" w:rsidTr="00670BF5">
        <w:tc>
          <w:tcPr>
            <w:tcW w:w="38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Web"/>
              <w:tabs>
                <w:tab w:val="left" w:pos="720"/>
              </w:tabs>
              <w:spacing w:line="276" w:lineRule="auto"/>
              <w:jc w:val="both"/>
              <w:rPr>
                <w:sz w:val="28"/>
                <w:szCs w:val="28"/>
              </w:rPr>
            </w:pPr>
            <w:r>
              <w:rPr>
                <w:b/>
                <w:bCs/>
                <w:sz w:val="28"/>
                <w:szCs w:val="28"/>
              </w:rPr>
              <w:t>Cronbach's Alpha</w:t>
            </w:r>
          </w:p>
        </w:tc>
        <w:tc>
          <w:tcPr>
            <w:tcW w:w="928" w:type="dxa"/>
            <w:tcBorders>
              <w:top w:val="single" w:sz="4" w:space="0" w:color="000000" w:themeColor="text1"/>
              <w:left w:val="single" w:sz="4" w:space="0" w:color="auto"/>
              <w:bottom w:val="single" w:sz="4" w:space="0" w:color="auto"/>
              <w:right w:val="single" w:sz="4" w:space="0" w:color="000000" w:themeColor="text1"/>
            </w:tcBorders>
            <w:hideMark/>
          </w:tcPr>
          <w:p w:rsidR="00670BF5" w:rsidRDefault="00670BF5">
            <w:pPr>
              <w:pStyle w:val="NormalWeb"/>
              <w:tabs>
                <w:tab w:val="left" w:pos="720"/>
              </w:tabs>
              <w:spacing w:line="276" w:lineRule="auto"/>
              <w:jc w:val="both"/>
              <w:rPr>
                <w:sz w:val="28"/>
                <w:szCs w:val="28"/>
              </w:rPr>
            </w:pPr>
            <w:r>
              <w:rPr>
                <w:b/>
                <w:bCs/>
                <w:sz w:val="28"/>
                <w:szCs w:val="28"/>
              </w:rPr>
              <w:t>No of Items</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Web"/>
              <w:tabs>
                <w:tab w:val="left" w:pos="720"/>
              </w:tabs>
              <w:spacing w:line="276" w:lineRule="auto"/>
              <w:jc w:val="both"/>
              <w:rPr>
                <w:sz w:val="28"/>
                <w:szCs w:val="28"/>
              </w:rPr>
            </w:pPr>
            <w:r>
              <w:rPr>
                <w:b/>
                <w:bCs/>
                <w:sz w:val="28"/>
                <w:szCs w:val="28"/>
              </w:rPr>
              <w:t>Internal Consistency</w:t>
            </w:r>
          </w:p>
        </w:tc>
      </w:tr>
      <w:tr w:rsidR="00670BF5" w:rsidTr="00670BF5">
        <w:tc>
          <w:tcPr>
            <w:tcW w:w="38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Web"/>
              <w:tabs>
                <w:tab w:val="left" w:pos="720"/>
              </w:tabs>
              <w:spacing w:line="276" w:lineRule="auto"/>
              <w:jc w:val="both"/>
              <w:rPr>
                <w:sz w:val="28"/>
                <w:szCs w:val="28"/>
              </w:rPr>
            </w:pPr>
            <w:r>
              <w:rPr>
                <w:rFonts w:eastAsia="TimesNewRomanPSMT"/>
                <w:sz w:val="28"/>
                <w:szCs w:val="28"/>
              </w:rPr>
              <w:t>0.808</w:t>
            </w:r>
          </w:p>
        </w:tc>
        <w:tc>
          <w:tcPr>
            <w:tcW w:w="928" w:type="dxa"/>
            <w:tcBorders>
              <w:top w:val="single" w:sz="4" w:space="0" w:color="auto"/>
              <w:left w:val="single" w:sz="4" w:space="0" w:color="auto"/>
              <w:bottom w:val="single" w:sz="4" w:space="0" w:color="000000" w:themeColor="text1"/>
              <w:right w:val="single" w:sz="4" w:space="0" w:color="000000" w:themeColor="text1"/>
            </w:tcBorders>
            <w:hideMark/>
          </w:tcPr>
          <w:p w:rsidR="00670BF5" w:rsidRDefault="00670BF5">
            <w:pPr>
              <w:pStyle w:val="NormalWeb"/>
              <w:tabs>
                <w:tab w:val="left" w:pos="720"/>
              </w:tabs>
              <w:spacing w:line="276" w:lineRule="auto"/>
              <w:jc w:val="both"/>
              <w:rPr>
                <w:sz w:val="28"/>
                <w:szCs w:val="28"/>
              </w:rPr>
            </w:pPr>
            <w:r>
              <w:rPr>
                <w:sz w:val="28"/>
                <w:szCs w:val="28"/>
              </w:rPr>
              <w:t>20</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Web"/>
              <w:tabs>
                <w:tab w:val="left" w:pos="720"/>
              </w:tabs>
              <w:spacing w:line="276" w:lineRule="auto"/>
              <w:jc w:val="both"/>
              <w:rPr>
                <w:sz w:val="28"/>
                <w:szCs w:val="28"/>
              </w:rPr>
            </w:pPr>
            <w:r>
              <w:rPr>
                <w:sz w:val="28"/>
                <w:szCs w:val="28"/>
              </w:rPr>
              <w:t>Good</w:t>
            </w:r>
          </w:p>
        </w:tc>
      </w:tr>
    </w:tbl>
    <w:p w:rsidR="00670BF5" w:rsidRDefault="00670BF5" w:rsidP="00670BF5">
      <w:pPr>
        <w:autoSpaceDE w:val="0"/>
        <w:autoSpaceDN w:val="0"/>
        <w:adjustRightInd w:val="0"/>
        <w:spacing w:after="0"/>
        <w:jc w:val="both"/>
        <w:rPr>
          <w:rFonts w:ascii="Times New Roman" w:hAnsi="Times New Roman"/>
          <w:b/>
          <w:bCs/>
          <w:sz w:val="28"/>
          <w:szCs w:val="28"/>
        </w:rPr>
      </w:pPr>
    </w:p>
    <w:p w:rsidR="00670BF5" w:rsidRDefault="00670BF5" w:rsidP="00670BF5">
      <w:pPr>
        <w:autoSpaceDE w:val="0"/>
        <w:autoSpaceDN w:val="0"/>
        <w:adjustRightInd w:val="0"/>
        <w:spacing w:after="0"/>
        <w:jc w:val="both"/>
        <w:rPr>
          <w:rFonts w:ascii="Times New Roman" w:hAnsi="Times New Roman"/>
          <w:b/>
          <w:bCs/>
          <w:sz w:val="28"/>
          <w:szCs w:val="28"/>
        </w:rPr>
      </w:pPr>
      <w:r>
        <w:rPr>
          <w:rFonts w:ascii="Times New Roman" w:hAnsi="Times New Roman"/>
          <w:b/>
          <w:bCs/>
          <w:sz w:val="28"/>
          <w:szCs w:val="28"/>
        </w:rPr>
        <w:t>3.</w:t>
      </w:r>
      <w:r w:rsidR="00F83769">
        <w:rPr>
          <w:rFonts w:ascii="Times New Roman" w:hAnsi="Times New Roman"/>
          <w:b/>
          <w:bCs/>
          <w:sz w:val="28"/>
          <w:szCs w:val="28"/>
        </w:rPr>
        <w:t>1</w:t>
      </w:r>
      <w:r>
        <w:rPr>
          <w:rFonts w:ascii="Times New Roman" w:hAnsi="Times New Roman"/>
          <w:b/>
          <w:bCs/>
          <w:sz w:val="28"/>
          <w:szCs w:val="28"/>
        </w:rPr>
        <w:t>3 VALIDITY OF THE TOOL AND THE PRODUCT</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The investigator has sent the questionnaire to fill in after the E-question bank is tried by the students and e-questions are corrected by the experts and changes were made based on their suggestion. The name of the subject experts were given below:</w:t>
      </w:r>
    </w:p>
    <w:p w:rsidR="00670BF5" w:rsidRDefault="00670BF5" w:rsidP="00670BF5">
      <w:pPr>
        <w:autoSpaceDE w:val="0"/>
        <w:autoSpaceDN w:val="0"/>
        <w:adjustRightInd w:val="0"/>
        <w:spacing w:after="0"/>
        <w:jc w:val="both"/>
        <w:rPr>
          <w:rFonts w:ascii="Times New Roman" w:eastAsiaTheme="minorHAnsi" w:hAnsi="Times New Roman"/>
          <w:b/>
          <w:bCs/>
          <w:sz w:val="28"/>
          <w:szCs w:val="28"/>
        </w:rPr>
      </w:pPr>
      <w:r>
        <w:rPr>
          <w:rFonts w:ascii="Times New Roman" w:hAnsi="Times New Roman"/>
          <w:b/>
          <w:bCs/>
          <w:sz w:val="28"/>
          <w:szCs w:val="28"/>
        </w:rPr>
        <w:t>Subject experts in college:</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 xml:space="preserve">1. </w:t>
      </w:r>
      <w:proofErr w:type="spellStart"/>
      <w:r>
        <w:rPr>
          <w:rFonts w:ascii="Times New Roman" w:eastAsia="TimesNewRomanPSMT" w:hAnsi="Times New Roman"/>
          <w:sz w:val="28"/>
          <w:szCs w:val="28"/>
        </w:rPr>
        <w:t>Dr.N.Vasuki</w:t>
      </w:r>
      <w:proofErr w:type="spellEnd"/>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 xml:space="preserve">2. </w:t>
      </w:r>
      <w:proofErr w:type="spellStart"/>
      <w:r>
        <w:rPr>
          <w:rFonts w:ascii="Times New Roman" w:eastAsia="TimesNewRomanPSMT" w:hAnsi="Times New Roman"/>
          <w:sz w:val="28"/>
          <w:szCs w:val="28"/>
        </w:rPr>
        <w:t>Dr.C.Karthik</w:t>
      </w:r>
      <w:proofErr w:type="spellEnd"/>
      <w:r>
        <w:rPr>
          <w:rFonts w:ascii="Times New Roman" w:eastAsia="TimesNewRomanPSMT" w:hAnsi="Times New Roman"/>
          <w:sz w:val="28"/>
          <w:szCs w:val="28"/>
        </w:rPr>
        <w:t xml:space="preserve"> Deepa</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lastRenderedPageBreak/>
        <w:t xml:space="preserve">3. Deepa </w:t>
      </w:r>
      <w:proofErr w:type="spellStart"/>
      <w:r>
        <w:rPr>
          <w:rFonts w:ascii="Times New Roman" w:eastAsia="TimesNewRomanPSMT" w:hAnsi="Times New Roman"/>
          <w:sz w:val="28"/>
          <w:szCs w:val="28"/>
        </w:rPr>
        <w:t>Anand</w:t>
      </w:r>
      <w:proofErr w:type="spellEnd"/>
    </w:p>
    <w:p w:rsidR="00670BF5" w:rsidRDefault="00670BF5" w:rsidP="00670BF5">
      <w:pPr>
        <w:autoSpaceDE w:val="0"/>
        <w:autoSpaceDN w:val="0"/>
        <w:adjustRightInd w:val="0"/>
        <w:spacing w:after="0"/>
        <w:jc w:val="both"/>
        <w:rPr>
          <w:rFonts w:ascii="Times New Roman" w:eastAsia="TimesNewRomanPSMT" w:hAnsi="Times New Roman"/>
          <w:sz w:val="28"/>
          <w:szCs w:val="28"/>
        </w:rPr>
      </w:pP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Experts and student feedback helps in validity of the product:</w:t>
      </w:r>
    </w:p>
    <w:p w:rsidR="00670BF5" w:rsidRDefault="00670BF5" w:rsidP="00670BF5">
      <w:pPr>
        <w:autoSpaceDE w:val="0"/>
        <w:autoSpaceDN w:val="0"/>
        <w:adjustRightInd w:val="0"/>
        <w:spacing w:after="0"/>
        <w:jc w:val="both"/>
        <w:rPr>
          <w:rFonts w:ascii="Times New Roman" w:eastAsia="TimesNewRomanPSMT" w:hAnsi="Times New Roman"/>
          <w:b/>
          <w:bCs/>
          <w:sz w:val="28"/>
          <w:szCs w:val="28"/>
        </w:rPr>
      </w:pPr>
      <w:r>
        <w:rPr>
          <w:rFonts w:ascii="Times New Roman" w:eastAsia="TimesNewRomanPSMT" w:hAnsi="Times New Roman"/>
          <w:b/>
          <w:bCs/>
          <w:sz w:val="28"/>
          <w:szCs w:val="28"/>
        </w:rPr>
        <w:t>Face Validity</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Face validity involves the expert looking at the items in the questionnaire and</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gramStart"/>
      <w:r>
        <w:rPr>
          <w:rFonts w:ascii="Times New Roman" w:eastAsia="TimesNewRomanPSMT" w:hAnsi="Times New Roman"/>
          <w:sz w:val="28"/>
          <w:szCs w:val="28"/>
        </w:rPr>
        <w:t>e-questions</w:t>
      </w:r>
      <w:proofErr w:type="gramEnd"/>
      <w:r>
        <w:rPr>
          <w:rFonts w:ascii="Times New Roman" w:eastAsia="TimesNewRomanPSMT" w:hAnsi="Times New Roman"/>
          <w:sz w:val="28"/>
          <w:szCs w:val="28"/>
        </w:rPr>
        <w:t>, agreeing that is a valid measure of the concept which is being measured just on the face of it. This means that they are evaluating whether each of the measuring items matches any given conceptual domain of the concept. Face validity is often said to be very casual, soft and many researchers do not consider this as an active measure of validity.</w:t>
      </w:r>
    </w:p>
    <w:p w:rsidR="00670BF5" w:rsidRDefault="00670BF5" w:rsidP="00670BF5">
      <w:pPr>
        <w:autoSpaceDE w:val="0"/>
        <w:autoSpaceDN w:val="0"/>
        <w:adjustRightInd w:val="0"/>
        <w:spacing w:after="0"/>
        <w:jc w:val="both"/>
        <w:rPr>
          <w:rFonts w:ascii="Times New Roman" w:eastAsiaTheme="minorHAnsi" w:hAnsi="Times New Roman"/>
          <w:b/>
          <w:bCs/>
          <w:sz w:val="28"/>
          <w:szCs w:val="28"/>
        </w:rPr>
      </w:pPr>
      <w:r>
        <w:rPr>
          <w:rFonts w:ascii="Times New Roman" w:hAnsi="Times New Roman"/>
          <w:b/>
          <w:bCs/>
          <w:sz w:val="28"/>
          <w:szCs w:val="28"/>
        </w:rPr>
        <w:t>Content Validity</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Content validity pertains to the degree to which the instrument fully assesses or</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gramStart"/>
      <w:r>
        <w:rPr>
          <w:rFonts w:ascii="Times New Roman" w:eastAsia="TimesNewRomanPSMT" w:hAnsi="Times New Roman"/>
          <w:sz w:val="28"/>
          <w:szCs w:val="28"/>
        </w:rPr>
        <w:t>measures</w:t>
      </w:r>
      <w:proofErr w:type="gramEnd"/>
      <w:r>
        <w:rPr>
          <w:rFonts w:ascii="Times New Roman" w:eastAsia="TimesNewRomanPSMT" w:hAnsi="Times New Roman"/>
          <w:sz w:val="28"/>
          <w:szCs w:val="28"/>
        </w:rPr>
        <w:t xml:space="preserve"> the construct of interest. Experts will review all of the questionnaire items for readability, clarity and comprehensiveness and come to some level of agreement as to which items should be included in the final questionnaire.</w:t>
      </w:r>
    </w:p>
    <w:p w:rsidR="00670BF5" w:rsidRDefault="00670BF5" w:rsidP="00670BF5">
      <w:pPr>
        <w:autoSpaceDE w:val="0"/>
        <w:autoSpaceDN w:val="0"/>
        <w:adjustRightInd w:val="0"/>
        <w:spacing w:after="0"/>
        <w:jc w:val="both"/>
        <w:rPr>
          <w:rFonts w:ascii="Times New Roman" w:eastAsiaTheme="minorHAnsi" w:hAnsi="Times New Roman"/>
          <w:b/>
          <w:bCs/>
          <w:sz w:val="28"/>
          <w:szCs w:val="28"/>
        </w:rPr>
      </w:pPr>
      <w:r>
        <w:rPr>
          <w:rFonts w:ascii="Times New Roman" w:hAnsi="Times New Roman"/>
          <w:b/>
          <w:bCs/>
          <w:sz w:val="28"/>
          <w:szCs w:val="28"/>
        </w:rPr>
        <w:t>Construct Validity</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Construct validity is the degree to which an instrument measures the trait or</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gramStart"/>
      <w:r>
        <w:rPr>
          <w:rFonts w:ascii="Times New Roman" w:eastAsia="TimesNewRomanPSMT" w:hAnsi="Times New Roman"/>
          <w:sz w:val="28"/>
          <w:szCs w:val="28"/>
        </w:rPr>
        <w:t>theoretical</w:t>
      </w:r>
      <w:proofErr w:type="gramEnd"/>
      <w:r>
        <w:rPr>
          <w:rFonts w:ascii="Times New Roman" w:eastAsia="TimesNewRomanPSMT" w:hAnsi="Times New Roman"/>
          <w:sz w:val="28"/>
          <w:szCs w:val="28"/>
        </w:rPr>
        <w:t xml:space="preserve"> construct that it is intended to measure. It is the most valuable and most</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gramStart"/>
      <w:r>
        <w:rPr>
          <w:rFonts w:ascii="Times New Roman" w:eastAsia="TimesNewRomanPSMT" w:hAnsi="Times New Roman"/>
          <w:sz w:val="28"/>
          <w:szCs w:val="28"/>
        </w:rPr>
        <w:t>difficult</w:t>
      </w:r>
      <w:proofErr w:type="gramEnd"/>
      <w:r>
        <w:rPr>
          <w:rFonts w:ascii="Times New Roman" w:eastAsia="TimesNewRomanPSMT" w:hAnsi="Times New Roman"/>
          <w:sz w:val="28"/>
          <w:szCs w:val="28"/>
        </w:rPr>
        <w:t xml:space="preserve"> measure of validity. Basically, it is a measure of how meaningful the scale or instrument is when it is in practical use.</w:t>
      </w:r>
    </w:p>
    <w:p w:rsidR="00670BF5" w:rsidRDefault="00670BF5" w:rsidP="00670BF5">
      <w:pPr>
        <w:autoSpaceDE w:val="0"/>
        <w:autoSpaceDN w:val="0"/>
        <w:adjustRightInd w:val="0"/>
        <w:spacing w:after="0"/>
        <w:jc w:val="both"/>
        <w:rPr>
          <w:rFonts w:ascii="Times New Roman" w:eastAsia="TimesNewRomanPSMT" w:hAnsi="Times New Roman"/>
          <w:sz w:val="28"/>
          <w:szCs w:val="28"/>
        </w:rPr>
      </w:pPr>
    </w:p>
    <w:p w:rsidR="00670BF5" w:rsidRDefault="00670BF5" w:rsidP="00670BF5">
      <w:pPr>
        <w:autoSpaceDE w:val="0"/>
        <w:autoSpaceDN w:val="0"/>
        <w:adjustRightInd w:val="0"/>
        <w:spacing w:after="0"/>
        <w:jc w:val="both"/>
        <w:rPr>
          <w:rFonts w:ascii="Times New Roman" w:eastAsiaTheme="minorHAnsi" w:hAnsi="Times New Roman"/>
          <w:b/>
          <w:bCs/>
          <w:sz w:val="28"/>
          <w:szCs w:val="28"/>
        </w:rPr>
      </w:pPr>
      <w:r>
        <w:rPr>
          <w:rFonts w:ascii="Times New Roman" w:hAnsi="Times New Roman"/>
          <w:b/>
          <w:bCs/>
          <w:sz w:val="28"/>
          <w:szCs w:val="28"/>
        </w:rPr>
        <w:t>DATA COLLECTION PROCEDURE</w:t>
      </w:r>
    </w:p>
    <w:p w:rsidR="00670BF5" w:rsidRDefault="00670BF5" w:rsidP="00670BF5">
      <w:pPr>
        <w:autoSpaceDE w:val="0"/>
        <w:autoSpaceDN w:val="0"/>
        <w:adjustRightInd w:val="0"/>
        <w:spacing w:after="0"/>
        <w:jc w:val="both"/>
        <w:rPr>
          <w:rFonts w:ascii="Times New Roman" w:eastAsia="TimesNewRomanPSMT" w:hAnsi="Times New Roman"/>
          <w:sz w:val="28"/>
          <w:szCs w:val="28"/>
        </w:rPr>
      </w:pPr>
      <w:r>
        <w:rPr>
          <w:rFonts w:ascii="Times New Roman" w:eastAsia="TimesNewRomanPSMT" w:hAnsi="Times New Roman"/>
          <w:sz w:val="28"/>
          <w:szCs w:val="28"/>
        </w:rPr>
        <w:t xml:space="preserve">Data was collected from 50 students studying in </w:t>
      </w:r>
      <w:proofErr w:type="spellStart"/>
      <w:r>
        <w:rPr>
          <w:rFonts w:ascii="Times New Roman" w:eastAsia="TimesNewRomanPSMT" w:hAnsi="Times New Roman"/>
          <w:sz w:val="28"/>
          <w:szCs w:val="28"/>
        </w:rPr>
        <w:t>Avinashilingam</w:t>
      </w:r>
      <w:proofErr w:type="spellEnd"/>
      <w:r>
        <w:rPr>
          <w:rFonts w:ascii="Times New Roman" w:eastAsia="TimesNewRomanPSMT" w:hAnsi="Times New Roman"/>
          <w:sz w:val="28"/>
          <w:szCs w:val="28"/>
        </w:rPr>
        <w:t xml:space="preserve"> institute for home science and higher education for </w:t>
      </w:r>
      <w:proofErr w:type="gramStart"/>
      <w:r>
        <w:rPr>
          <w:rFonts w:ascii="Times New Roman" w:eastAsia="TimesNewRomanPSMT" w:hAnsi="Times New Roman"/>
          <w:sz w:val="28"/>
          <w:szCs w:val="28"/>
        </w:rPr>
        <w:t>women ,</w:t>
      </w:r>
      <w:proofErr w:type="gramEnd"/>
      <w:r>
        <w:rPr>
          <w:rFonts w:ascii="Times New Roman" w:eastAsia="TimesNewRomanPSMT" w:hAnsi="Times New Roman"/>
          <w:sz w:val="28"/>
          <w:szCs w:val="28"/>
        </w:rPr>
        <w:t xml:space="preserve"> Coimbatore after giving orientation on e-question bank. The students were first asked to fill in the personal data sheet. Guidelines for filling the response sheet of research attitude inventory were</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gramStart"/>
      <w:r>
        <w:rPr>
          <w:rFonts w:ascii="Times New Roman" w:eastAsia="TimesNewRomanPSMT" w:hAnsi="Times New Roman"/>
          <w:sz w:val="28"/>
          <w:szCs w:val="28"/>
        </w:rPr>
        <w:t>given</w:t>
      </w:r>
      <w:proofErr w:type="gramEnd"/>
      <w:r>
        <w:rPr>
          <w:rFonts w:ascii="Times New Roman" w:eastAsia="TimesNewRomanPSMT" w:hAnsi="Times New Roman"/>
          <w:sz w:val="28"/>
          <w:szCs w:val="28"/>
        </w:rPr>
        <w:t>. Students were sent a link to fill in the questionnaire. After</w:t>
      </w:r>
    </w:p>
    <w:p w:rsidR="00670BF5" w:rsidRDefault="00670BF5" w:rsidP="00670BF5">
      <w:pPr>
        <w:autoSpaceDE w:val="0"/>
        <w:autoSpaceDN w:val="0"/>
        <w:adjustRightInd w:val="0"/>
        <w:spacing w:after="0"/>
        <w:jc w:val="both"/>
        <w:rPr>
          <w:rFonts w:ascii="Times New Roman" w:eastAsia="TimesNewRomanPSMT" w:hAnsi="Times New Roman"/>
          <w:sz w:val="28"/>
          <w:szCs w:val="28"/>
        </w:rPr>
      </w:pPr>
      <w:proofErr w:type="gramStart"/>
      <w:r>
        <w:rPr>
          <w:rFonts w:ascii="Times New Roman" w:eastAsia="TimesNewRomanPSMT" w:hAnsi="Times New Roman"/>
          <w:sz w:val="28"/>
          <w:szCs w:val="28"/>
        </w:rPr>
        <w:t>completing</w:t>
      </w:r>
      <w:proofErr w:type="gramEnd"/>
      <w:r>
        <w:rPr>
          <w:rFonts w:ascii="Times New Roman" w:eastAsia="TimesNewRomanPSMT" w:hAnsi="Times New Roman"/>
          <w:sz w:val="28"/>
          <w:szCs w:val="28"/>
        </w:rPr>
        <w:t xml:space="preserve"> all the items by the student teachers, the investigator received the entire response sheets along with a personal data sheet.</w:t>
      </w:r>
    </w:p>
    <w:p w:rsidR="00670BF5" w:rsidRDefault="00670BF5" w:rsidP="00670BF5">
      <w:pPr>
        <w:pStyle w:val="Default"/>
        <w:spacing w:line="276" w:lineRule="auto"/>
        <w:jc w:val="both"/>
        <w:rPr>
          <w:color w:val="auto"/>
          <w:sz w:val="28"/>
          <w:szCs w:val="28"/>
        </w:rPr>
      </w:pPr>
    </w:p>
    <w:p w:rsidR="00670BF5" w:rsidRDefault="00670BF5" w:rsidP="00670BF5">
      <w:pPr>
        <w:pStyle w:val="Default"/>
        <w:spacing w:line="276" w:lineRule="auto"/>
        <w:jc w:val="both"/>
        <w:rPr>
          <w:b/>
          <w:color w:val="auto"/>
          <w:sz w:val="28"/>
          <w:szCs w:val="28"/>
        </w:rPr>
      </w:pPr>
      <w:r>
        <w:rPr>
          <w:b/>
          <w:color w:val="auto"/>
          <w:sz w:val="28"/>
          <w:szCs w:val="28"/>
        </w:rPr>
        <w:t xml:space="preserve">SCORING AND TABULATION </w:t>
      </w:r>
    </w:p>
    <w:p w:rsidR="00670BF5" w:rsidRDefault="00670BF5" w:rsidP="00670BF5">
      <w:pPr>
        <w:pStyle w:val="Default"/>
        <w:spacing w:line="276" w:lineRule="auto"/>
        <w:jc w:val="both"/>
        <w:rPr>
          <w:b/>
          <w:color w:val="auto"/>
          <w:sz w:val="28"/>
          <w:szCs w:val="28"/>
        </w:rPr>
      </w:pPr>
      <w:r>
        <w:rPr>
          <w:color w:val="auto"/>
          <w:sz w:val="28"/>
          <w:szCs w:val="28"/>
        </w:rPr>
        <w:t>All the responses were scored systematically using scoring keys. The responses for each question are rating from 1 to 4</w:t>
      </w:r>
    </w:p>
    <w:p w:rsidR="00670BF5" w:rsidRDefault="00670BF5" w:rsidP="00670BF5">
      <w:pPr>
        <w:pStyle w:val="NormalWeb"/>
        <w:spacing w:line="276" w:lineRule="auto"/>
        <w:ind w:left="-90"/>
        <w:jc w:val="both"/>
        <w:rPr>
          <w:sz w:val="28"/>
          <w:szCs w:val="28"/>
        </w:rPr>
      </w:pPr>
      <w:r>
        <w:rPr>
          <w:sz w:val="28"/>
          <w:szCs w:val="28"/>
        </w:rPr>
        <w:t>Item Scoring</w:t>
      </w:r>
    </w:p>
    <w:p w:rsidR="00670BF5" w:rsidRDefault="00670BF5" w:rsidP="00670BF5">
      <w:pPr>
        <w:pStyle w:val="NormalWeb"/>
        <w:spacing w:line="276" w:lineRule="auto"/>
        <w:ind w:left="-90"/>
        <w:jc w:val="both"/>
        <w:rPr>
          <w:sz w:val="28"/>
          <w:szCs w:val="28"/>
        </w:rPr>
      </w:pPr>
      <w:r>
        <w:rPr>
          <w:sz w:val="28"/>
          <w:szCs w:val="28"/>
        </w:rPr>
        <w:t>Their scoring can be done as below:</w:t>
      </w:r>
    </w:p>
    <w:tbl>
      <w:tblPr>
        <w:tblStyle w:val="TableGrid"/>
        <w:tblW w:w="0" w:type="auto"/>
        <w:tblInd w:w="-90" w:type="dxa"/>
        <w:tblLook w:val="04A0" w:firstRow="1" w:lastRow="0" w:firstColumn="1" w:lastColumn="0" w:noHBand="0" w:noVBand="1"/>
      </w:tblPr>
      <w:tblGrid>
        <w:gridCol w:w="4788"/>
        <w:gridCol w:w="4788"/>
      </w:tblGrid>
      <w:tr w:rsidR="00670BF5" w:rsidTr="00670BF5">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Web"/>
              <w:spacing w:line="276" w:lineRule="auto"/>
              <w:jc w:val="both"/>
              <w:rPr>
                <w:sz w:val="28"/>
                <w:szCs w:val="28"/>
              </w:rPr>
            </w:pPr>
            <w:r>
              <w:rPr>
                <w:sz w:val="28"/>
                <w:szCs w:val="28"/>
              </w:rPr>
              <w:lastRenderedPageBreak/>
              <w:t>RESPONSE</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Web"/>
              <w:spacing w:line="276" w:lineRule="auto"/>
              <w:jc w:val="both"/>
              <w:rPr>
                <w:sz w:val="28"/>
                <w:szCs w:val="28"/>
              </w:rPr>
            </w:pPr>
            <w:r>
              <w:rPr>
                <w:sz w:val="28"/>
                <w:szCs w:val="28"/>
              </w:rPr>
              <w:t>SCORE</w:t>
            </w:r>
          </w:p>
        </w:tc>
      </w:tr>
      <w:tr w:rsidR="00670BF5" w:rsidTr="00670BF5">
        <w:trPr>
          <w:trHeight w:val="208"/>
        </w:trPr>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Web"/>
              <w:spacing w:line="276" w:lineRule="auto"/>
              <w:jc w:val="both"/>
              <w:rPr>
                <w:sz w:val="28"/>
                <w:szCs w:val="28"/>
              </w:rPr>
            </w:pPr>
            <w:r>
              <w:rPr>
                <w:sz w:val="28"/>
                <w:szCs w:val="28"/>
              </w:rPr>
              <w:t>Strongly Agree (SA)</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Web"/>
              <w:spacing w:line="276" w:lineRule="auto"/>
              <w:jc w:val="both"/>
              <w:rPr>
                <w:sz w:val="28"/>
                <w:szCs w:val="28"/>
              </w:rPr>
            </w:pPr>
            <w:r>
              <w:rPr>
                <w:sz w:val="28"/>
                <w:szCs w:val="28"/>
              </w:rPr>
              <w:t>4</w:t>
            </w:r>
          </w:p>
        </w:tc>
      </w:tr>
      <w:tr w:rsidR="00670BF5" w:rsidTr="00670BF5">
        <w:trPr>
          <w:trHeight w:val="178"/>
        </w:trPr>
        <w:tc>
          <w:tcPr>
            <w:tcW w:w="4788"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pStyle w:val="Default"/>
              <w:spacing w:line="276" w:lineRule="auto"/>
              <w:jc w:val="both"/>
              <w:rPr>
                <w:color w:val="auto"/>
                <w:sz w:val="28"/>
                <w:szCs w:val="28"/>
              </w:rPr>
            </w:pPr>
            <w:r>
              <w:rPr>
                <w:color w:val="auto"/>
                <w:sz w:val="28"/>
                <w:szCs w:val="28"/>
              </w:rPr>
              <w:t xml:space="preserve">Agree (A) </w:t>
            </w:r>
          </w:p>
        </w:tc>
        <w:tc>
          <w:tcPr>
            <w:tcW w:w="4788"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pStyle w:val="Default"/>
              <w:spacing w:line="276" w:lineRule="auto"/>
              <w:jc w:val="both"/>
              <w:rPr>
                <w:color w:val="auto"/>
                <w:sz w:val="28"/>
                <w:szCs w:val="28"/>
              </w:rPr>
            </w:pPr>
            <w:r>
              <w:rPr>
                <w:color w:val="auto"/>
                <w:sz w:val="28"/>
                <w:szCs w:val="28"/>
              </w:rPr>
              <w:t>3</w:t>
            </w:r>
          </w:p>
        </w:tc>
      </w:tr>
      <w:tr w:rsidR="00670BF5" w:rsidTr="00670BF5">
        <w:trPr>
          <w:trHeight w:val="178"/>
        </w:trPr>
        <w:tc>
          <w:tcPr>
            <w:tcW w:w="4788"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pStyle w:val="Default"/>
              <w:spacing w:line="276" w:lineRule="auto"/>
              <w:jc w:val="both"/>
              <w:rPr>
                <w:color w:val="auto"/>
                <w:sz w:val="28"/>
                <w:szCs w:val="28"/>
              </w:rPr>
            </w:pPr>
            <w:r>
              <w:rPr>
                <w:color w:val="auto"/>
                <w:sz w:val="28"/>
                <w:szCs w:val="28"/>
              </w:rPr>
              <w:t xml:space="preserve">Disagree (D) </w:t>
            </w:r>
          </w:p>
        </w:tc>
        <w:tc>
          <w:tcPr>
            <w:tcW w:w="4788" w:type="dxa"/>
            <w:tcBorders>
              <w:top w:val="single" w:sz="4" w:space="0" w:color="auto"/>
              <w:left w:val="single" w:sz="4" w:space="0" w:color="000000" w:themeColor="text1"/>
              <w:bottom w:val="single" w:sz="4" w:space="0" w:color="auto"/>
              <w:right w:val="single" w:sz="4" w:space="0" w:color="000000" w:themeColor="text1"/>
            </w:tcBorders>
            <w:hideMark/>
          </w:tcPr>
          <w:p w:rsidR="00670BF5" w:rsidRDefault="00670BF5">
            <w:pPr>
              <w:pStyle w:val="NormalWeb"/>
              <w:spacing w:line="276" w:lineRule="auto"/>
              <w:jc w:val="both"/>
              <w:rPr>
                <w:sz w:val="28"/>
                <w:szCs w:val="28"/>
              </w:rPr>
            </w:pPr>
            <w:r>
              <w:rPr>
                <w:sz w:val="28"/>
                <w:szCs w:val="28"/>
              </w:rPr>
              <w:t>2</w:t>
            </w:r>
          </w:p>
        </w:tc>
      </w:tr>
      <w:tr w:rsidR="00670BF5" w:rsidTr="00670BF5">
        <w:trPr>
          <w:trHeight w:val="111"/>
        </w:trPr>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Default"/>
              <w:spacing w:line="276" w:lineRule="auto"/>
              <w:jc w:val="both"/>
              <w:rPr>
                <w:color w:val="auto"/>
                <w:sz w:val="28"/>
                <w:szCs w:val="28"/>
              </w:rPr>
            </w:pPr>
            <w:r>
              <w:rPr>
                <w:color w:val="auto"/>
                <w:sz w:val="28"/>
                <w:szCs w:val="28"/>
              </w:rPr>
              <w:t xml:space="preserve">Strongly Disagree (SD) </w:t>
            </w:r>
          </w:p>
        </w:tc>
        <w:tc>
          <w:tcPr>
            <w:tcW w:w="47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0BF5" w:rsidRDefault="00670BF5">
            <w:pPr>
              <w:pStyle w:val="NormalWeb"/>
              <w:spacing w:line="276" w:lineRule="auto"/>
              <w:jc w:val="both"/>
              <w:rPr>
                <w:sz w:val="28"/>
                <w:szCs w:val="28"/>
              </w:rPr>
            </w:pPr>
            <w:r>
              <w:rPr>
                <w:sz w:val="28"/>
                <w:szCs w:val="28"/>
              </w:rPr>
              <w:t>1</w:t>
            </w:r>
          </w:p>
        </w:tc>
      </w:tr>
    </w:tbl>
    <w:p w:rsidR="00670BF5" w:rsidRDefault="00670BF5" w:rsidP="00670BF5">
      <w:pPr>
        <w:pStyle w:val="Default"/>
        <w:spacing w:line="276" w:lineRule="auto"/>
        <w:jc w:val="both"/>
        <w:rPr>
          <w:rFonts w:eastAsia="Times New Roman"/>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670BF5">
      <w:pPr>
        <w:pStyle w:val="Default"/>
        <w:spacing w:line="276" w:lineRule="auto"/>
        <w:jc w:val="both"/>
        <w:rPr>
          <w:b/>
          <w:bCs/>
          <w:color w:val="auto"/>
          <w:sz w:val="28"/>
          <w:szCs w:val="28"/>
        </w:rPr>
      </w:pPr>
    </w:p>
    <w:p w:rsidR="00670BF5" w:rsidRDefault="00670BF5" w:rsidP="00F83769">
      <w:pPr>
        <w:pStyle w:val="Default"/>
        <w:spacing w:line="276" w:lineRule="auto"/>
        <w:jc w:val="both"/>
        <w:rPr>
          <w:color w:val="auto"/>
          <w:sz w:val="28"/>
          <w:szCs w:val="28"/>
        </w:rPr>
      </w:pPr>
      <w:r>
        <w:rPr>
          <w:b/>
          <w:bCs/>
          <w:color w:val="auto"/>
          <w:sz w:val="28"/>
          <w:szCs w:val="28"/>
        </w:rPr>
        <w:t>3.1</w:t>
      </w:r>
      <w:r w:rsidR="00F83769">
        <w:rPr>
          <w:b/>
          <w:bCs/>
          <w:color w:val="auto"/>
          <w:sz w:val="28"/>
          <w:szCs w:val="28"/>
        </w:rPr>
        <w:t>4</w:t>
      </w:r>
      <w:r>
        <w:rPr>
          <w:b/>
          <w:bCs/>
          <w:color w:val="auto"/>
          <w:sz w:val="28"/>
          <w:szCs w:val="28"/>
        </w:rPr>
        <w:t xml:space="preserve"> STATISTICAL TECHNIQUE USED FOR THE STUDY </w:t>
      </w:r>
    </w:p>
    <w:p w:rsidR="00670BF5" w:rsidRDefault="00670BF5" w:rsidP="00670BF5">
      <w:pPr>
        <w:pStyle w:val="NormalWeb"/>
        <w:spacing w:line="276" w:lineRule="auto"/>
        <w:jc w:val="both"/>
        <w:rPr>
          <w:sz w:val="28"/>
          <w:szCs w:val="28"/>
        </w:rPr>
      </w:pPr>
      <w:r>
        <w:rPr>
          <w:sz w:val="28"/>
          <w:szCs w:val="28"/>
        </w:rPr>
        <w:t>The researcher has many options. This research method could be as simple as using interview guides, and the measurement techniques used could be as simple as using averages, and simple percentage. However, the researchers may wish to employ more sophisticated methods and analyses as a basic guide.</w:t>
      </w:r>
    </w:p>
    <w:p w:rsidR="00670BF5" w:rsidRDefault="00670BF5" w:rsidP="00670BF5">
      <w:pPr>
        <w:pStyle w:val="Default"/>
        <w:spacing w:line="276" w:lineRule="auto"/>
        <w:jc w:val="both"/>
        <w:rPr>
          <w:color w:val="auto"/>
          <w:sz w:val="28"/>
          <w:szCs w:val="28"/>
        </w:rPr>
      </w:pPr>
      <w:r>
        <w:rPr>
          <w:color w:val="auto"/>
          <w:sz w:val="28"/>
          <w:szCs w:val="28"/>
        </w:rPr>
        <w:t xml:space="preserve">The collected data were consolidated, tabulated and analyzed statistically by using the following tests: </w:t>
      </w:r>
    </w:p>
    <w:p w:rsidR="00670BF5" w:rsidRDefault="00670BF5" w:rsidP="00670BF5">
      <w:pPr>
        <w:pStyle w:val="Default"/>
        <w:numPr>
          <w:ilvl w:val="0"/>
          <w:numId w:val="24"/>
        </w:numPr>
        <w:spacing w:after="183" w:line="276" w:lineRule="auto"/>
        <w:jc w:val="both"/>
        <w:rPr>
          <w:color w:val="auto"/>
          <w:sz w:val="28"/>
          <w:szCs w:val="28"/>
        </w:rPr>
      </w:pPr>
      <w:r>
        <w:rPr>
          <w:color w:val="auto"/>
          <w:sz w:val="28"/>
          <w:szCs w:val="28"/>
        </w:rPr>
        <w:t xml:space="preserve"> Mean </w:t>
      </w:r>
    </w:p>
    <w:p w:rsidR="00670BF5" w:rsidRDefault="00670BF5" w:rsidP="00670BF5">
      <w:pPr>
        <w:pStyle w:val="Default"/>
        <w:numPr>
          <w:ilvl w:val="0"/>
          <w:numId w:val="24"/>
        </w:numPr>
        <w:spacing w:after="183" w:line="276" w:lineRule="auto"/>
        <w:jc w:val="both"/>
        <w:rPr>
          <w:color w:val="auto"/>
          <w:sz w:val="28"/>
          <w:szCs w:val="28"/>
        </w:rPr>
      </w:pPr>
      <w:r>
        <w:rPr>
          <w:color w:val="auto"/>
          <w:sz w:val="28"/>
          <w:szCs w:val="28"/>
        </w:rPr>
        <w:t xml:space="preserve">Standard deviation </w:t>
      </w:r>
    </w:p>
    <w:p w:rsidR="00670BF5" w:rsidRDefault="00670BF5" w:rsidP="00670BF5">
      <w:pPr>
        <w:pStyle w:val="Default"/>
        <w:numPr>
          <w:ilvl w:val="0"/>
          <w:numId w:val="24"/>
        </w:numPr>
        <w:spacing w:line="276" w:lineRule="auto"/>
        <w:jc w:val="both"/>
        <w:rPr>
          <w:color w:val="auto"/>
          <w:sz w:val="28"/>
          <w:szCs w:val="28"/>
        </w:rPr>
      </w:pPr>
      <w:r>
        <w:rPr>
          <w:color w:val="auto"/>
          <w:sz w:val="28"/>
          <w:szCs w:val="28"/>
        </w:rPr>
        <w:t xml:space="preserve">Test of significance ‘t’ test </w:t>
      </w:r>
    </w:p>
    <w:p w:rsidR="00670BF5" w:rsidRDefault="00670BF5" w:rsidP="00F83769">
      <w:pPr>
        <w:pStyle w:val="NormalWeb"/>
        <w:spacing w:line="276" w:lineRule="auto"/>
        <w:jc w:val="both"/>
        <w:rPr>
          <w:b/>
          <w:sz w:val="28"/>
          <w:szCs w:val="28"/>
        </w:rPr>
      </w:pPr>
      <w:r>
        <w:rPr>
          <w:b/>
          <w:sz w:val="28"/>
          <w:szCs w:val="28"/>
        </w:rPr>
        <w:t>3.1</w:t>
      </w:r>
      <w:r w:rsidR="00F83769">
        <w:rPr>
          <w:b/>
          <w:sz w:val="28"/>
          <w:szCs w:val="28"/>
        </w:rPr>
        <w:t>5</w:t>
      </w:r>
      <w:r>
        <w:rPr>
          <w:b/>
          <w:sz w:val="28"/>
          <w:szCs w:val="28"/>
        </w:rPr>
        <w:t xml:space="preserve"> Hypothesis Framed for the Study</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time efficiency in relation with the subject specialization of student teachers.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sz w:val="28"/>
          <w:szCs w:val="28"/>
        </w:rPr>
      </w:pPr>
      <w:r>
        <w:rPr>
          <w:rFonts w:ascii="Times New Roman" w:hAnsi="Times New Roman" w:cs="Times New Roman"/>
          <w:color w:val="auto"/>
          <w:sz w:val="28"/>
          <w:szCs w:val="28"/>
        </w:rPr>
        <w:lastRenderedPageBreak/>
        <w:t>There is no significant difference in the scores with regard to time efficiency in relation with the locality of the student teachers.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time efficiency in relation with the background of attending and not attending the competitive exams.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There is no significant difference in the scores with regard to time efficiency in relation with the background of computer literates and moderate computer literates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enhancing M- (mobile learning) in relation with the subject specialization of student teachers.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sz w:val="28"/>
          <w:szCs w:val="28"/>
        </w:rPr>
      </w:pPr>
      <w:r>
        <w:rPr>
          <w:rFonts w:ascii="Times New Roman" w:hAnsi="Times New Roman" w:cs="Times New Roman"/>
          <w:color w:val="auto"/>
          <w:sz w:val="28"/>
          <w:szCs w:val="28"/>
        </w:rPr>
        <w:t>There is no significant difference in the scores with regard to enhancing M-learning (mobile learning) in relation with the locality of the student teachers.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sz w:val="28"/>
          <w:szCs w:val="28"/>
        </w:rPr>
      </w:pPr>
      <w:r>
        <w:rPr>
          <w:rFonts w:ascii="Times New Roman" w:hAnsi="Times New Roman" w:cs="Times New Roman"/>
          <w:color w:val="auto"/>
          <w:sz w:val="28"/>
          <w:szCs w:val="28"/>
        </w:rPr>
        <w:t>There is no significant difference in the scores with regard to enhancing M-learning (mobile learning) in relation with the background of attending and not attending the competitive exams.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color w:val="auto"/>
          <w:sz w:val="28"/>
          <w:szCs w:val="28"/>
        </w:rPr>
      </w:pPr>
      <w:r>
        <w:rPr>
          <w:rFonts w:ascii="Times New Roman" w:hAnsi="Times New Roman" w:cs="Times New Roman"/>
          <w:color w:val="auto"/>
          <w:sz w:val="28"/>
          <w:szCs w:val="28"/>
        </w:rPr>
        <w:t>There is no significant difference in the scores with regard to enhancing M-learning (mobile learning) in relation with the background of computer literates and moderate computer literates.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innovative learning</w:t>
      </w:r>
      <w:r>
        <w:rPr>
          <w:rFonts w:ascii="Times New Roman" w:hAnsi="Times New Roman" w:cs="Times New Roman"/>
          <w:b/>
          <w:color w:val="auto"/>
          <w:sz w:val="28"/>
          <w:szCs w:val="28"/>
        </w:rPr>
        <w:t xml:space="preserve"> </w:t>
      </w:r>
      <w:r>
        <w:rPr>
          <w:rFonts w:ascii="Times New Roman" w:hAnsi="Times New Roman" w:cs="Times New Roman"/>
          <w:color w:val="auto"/>
          <w:sz w:val="28"/>
          <w:szCs w:val="28"/>
        </w:rPr>
        <w:t>with the subject specialization of student teachers</w:t>
      </w:r>
      <w:r>
        <w:rPr>
          <w:rFonts w:ascii="Times New Roman" w:hAnsi="Times New Roman" w:cs="Times New Roman"/>
          <w:b/>
          <w:color w:val="auto"/>
          <w:sz w:val="28"/>
          <w:szCs w:val="28"/>
        </w:rPr>
        <w:t>.</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innovative learning in relation with the locality of the student teachers.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innovative learning in relation with the background of attending and not attending the competitive exams.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innovative learning</w:t>
      </w:r>
      <w:r>
        <w:rPr>
          <w:rFonts w:ascii="Times New Roman" w:hAnsi="Times New Roman" w:cs="Times New Roman"/>
          <w:b/>
          <w:color w:val="auto"/>
          <w:sz w:val="28"/>
          <w:szCs w:val="28"/>
        </w:rPr>
        <w:t xml:space="preserve"> </w:t>
      </w:r>
      <w:r>
        <w:rPr>
          <w:rFonts w:ascii="Times New Roman" w:hAnsi="Times New Roman" w:cs="Times New Roman"/>
          <w:color w:val="auto"/>
          <w:sz w:val="28"/>
          <w:szCs w:val="28"/>
        </w:rPr>
        <w:t>in relation with the background of computer literates and moderate computer literates.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lastRenderedPageBreak/>
        <w:t>There is no significant difference in the scores with regard to convenience and flexibility</w:t>
      </w:r>
      <w:r>
        <w:rPr>
          <w:rFonts w:ascii="Times New Roman" w:hAnsi="Times New Roman" w:cs="Times New Roman"/>
          <w:b/>
          <w:color w:val="auto"/>
          <w:sz w:val="28"/>
          <w:szCs w:val="28"/>
        </w:rPr>
        <w:t xml:space="preserve"> </w:t>
      </w:r>
      <w:r>
        <w:rPr>
          <w:rFonts w:ascii="Times New Roman" w:hAnsi="Times New Roman" w:cs="Times New Roman"/>
          <w:color w:val="auto"/>
          <w:sz w:val="28"/>
          <w:szCs w:val="28"/>
        </w:rPr>
        <w:t>in relation with the background of student teachers.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convenience and flexibility in relation with the locality of the student teachers.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convenience and flexibility in relation with attending and not attending the competitive   exams.</w:t>
      </w:r>
    </w:p>
    <w:p w:rsidR="00670BF5" w:rsidRDefault="00670BF5" w:rsidP="00670BF5">
      <w:pPr>
        <w:pStyle w:val="Normal10"/>
        <w:numPr>
          <w:ilvl w:val="0"/>
          <w:numId w:val="25"/>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b/>
          <w:color w:val="auto"/>
          <w:sz w:val="28"/>
          <w:szCs w:val="28"/>
        </w:rPr>
      </w:pPr>
      <w:r>
        <w:rPr>
          <w:rFonts w:ascii="Times New Roman" w:hAnsi="Times New Roman" w:cs="Times New Roman"/>
          <w:color w:val="auto"/>
          <w:sz w:val="28"/>
          <w:szCs w:val="28"/>
        </w:rPr>
        <w:t>There is no significant difference in the scores with regard to convenience and flexibility</w:t>
      </w:r>
      <w:r>
        <w:rPr>
          <w:rFonts w:ascii="Times New Roman" w:hAnsi="Times New Roman" w:cs="Times New Roman"/>
          <w:b/>
          <w:color w:val="auto"/>
          <w:sz w:val="28"/>
          <w:szCs w:val="28"/>
        </w:rPr>
        <w:t xml:space="preserve"> </w:t>
      </w:r>
      <w:r>
        <w:rPr>
          <w:rFonts w:ascii="Times New Roman" w:hAnsi="Times New Roman" w:cs="Times New Roman"/>
          <w:color w:val="auto"/>
          <w:sz w:val="28"/>
          <w:szCs w:val="28"/>
        </w:rPr>
        <w:t>in relation with the background of computer literates and moderate computer literates.</w:t>
      </w:r>
    </w:p>
    <w:p w:rsidR="00670BF5" w:rsidRDefault="00670BF5" w:rsidP="00670BF5">
      <w:pPr>
        <w:pStyle w:val="ListParagraph"/>
        <w:spacing w:line="276" w:lineRule="auto"/>
        <w:jc w:val="both"/>
        <w:rPr>
          <w:sz w:val="28"/>
          <w:szCs w:val="28"/>
        </w:rPr>
      </w:pPr>
    </w:p>
    <w:p w:rsidR="00670BF5" w:rsidRDefault="00670BF5" w:rsidP="00670BF5">
      <w:pPr>
        <w:pStyle w:val="NormalWeb"/>
        <w:spacing w:line="276" w:lineRule="auto"/>
        <w:jc w:val="both"/>
        <w:rPr>
          <w:b/>
          <w:sz w:val="28"/>
          <w:szCs w:val="28"/>
        </w:rPr>
      </w:pPr>
      <w:r>
        <w:rPr>
          <w:b/>
          <w:sz w:val="28"/>
          <w:szCs w:val="28"/>
        </w:rPr>
        <w:t xml:space="preserve"> Conclusion</w:t>
      </w:r>
    </w:p>
    <w:p w:rsidR="00670BF5" w:rsidRDefault="00670BF5" w:rsidP="00670BF5">
      <w:pPr>
        <w:pStyle w:val="NormalWeb"/>
        <w:spacing w:line="276" w:lineRule="auto"/>
        <w:jc w:val="both"/>
        <w:rPr>
          <w:sz w:val="28"/>
          <w:szCs w:val="28"/>
        </w:rPr>
      </w:pPr>
      <w:r>
        <w:rPr>
          <w:sz w:val="28"/>
          <w:szCs w:val="28"/>
        </w:rPr>
        <w:t xml:space="preserve">In this chapter, the methodology of the present investigation is explained. A clear cut view about the method selected, administration of the tool and evaluation of the tool are discussed. Thus, the data obtained was consolidated, </w:t>
      </w:r>
      <w:proofErr w:type="spellStart"/>
      <w:proofErr w:type="gramStart"/>
      <w:r>
        <w:rPr>
          <w:sz w:val="28"/>
          <w:szCs w:val="28"/>
        </w:rPr>
        <w:t>analysed</w:t>
      </w:r>
      <w:proofErr w:type="spellEnd"/>
      <w:r>
        <w:rPr>
          <w:sz w:val="28"/>
          <w:szCs w:val="28"/>
        </w:rPr>
        <w:t xml:space="preserve"> ,</w:t>
      </w:r>
      <w:proofErr w:type="gramEnd"/>
      <w:r>
        <w:rPr>
          <w:sz w:val="28"/>
          <w:szCs w:val="28"/>
        </w:rPr>
        <w:t xml:space="preserve"> interpreted and is presented in chapter IV Results and discussion.  </w:t>
      </w:r>
    </w:p>
    <w:p w:rsidR="00670BF5" w:rsidRDefault="00670BF5" w:rsidP="00670BF5">
      <w:pPr>
        <w:pStyle w:val="Normal10"/>
        <w:jc w:val="both"/>
        <w:rPr>
          <w:rFonts w:ascii="Times New Roman" w:hAnsi="Times New Roman" w:cs="Times New Roman"/>
          <w:color w:val="auto"/>
          <w:sz w:val="28"/>
          <w:szCs w:val="28"/>
        </w:rPr>
      </w:pPr>
    </w:p>
    <w:p w:rsidR="00D7676D" w:rsidRPr="00BF6717" w:rsidRDefault="00D7676D" w:rsidP="00D7676D">
      <w:pPr>
        <w:spacing w:line="360" w:lineRule="auto"/>
        <w:jc w:val="center"/>
        <w:rPr>
          <w:rFonts w:ascii="Times New Roman" w:hAnsi="Times New Roman"/>
          <w:b/>
          <w:sz w:val="28"/>
          <w:szCs w:val="28"/>
        </w:rPr>
      </w:pPr>
    </w:p>
    <w:p w:rsidR="00D7676D" w:rsidRPr="00BF6717" w:rsidRDefault="00D7676D" w:rsidP="00D7676D">
      <w:pPr>
        <w:pStyle w:val="Normal1"/>
        <w:spacing w:line="360" w:lineRule="auto"/>
        <w:jc w:val="both"/>
        <w:rPr>
          <w:rFonts w:ascii="Times New Roman" w:hAnsi="Times New Roman" w:cs="Times New Roman"/>
          <w:color w:val="auto"/>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r w:rsidRPr="00BF6717">
        <w:rPr>
          <w:rFonts w:ascii="Times New Roman" w:hAnsi="Times New Roman"/>
          <w:sz w:val="28"/>
          <w:szCs w:val="28"/>
          <w:u w:val="double"/>
          <w:lang w:val="en-IN"/>
        </w:rPr>
        <w:t xml:space="preserve">    </w:t>
      </w: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both"/>
        <w:rPr>
          <w:rFonts w:ascii="Times New Roman" w:hAnsi="Times New Roman"/>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BF6717" w:rsidRDefault="00D7676D" w:rsidP="00D7676D">
      <w:pPr>
        <w:shd w:val="clear" w:color="auto" w:fill="FFFFFF"/>
        <w:tabs>
          <w:tab w:val="left" w:pos="90"/>
        </w:tabs>
        <w:spacing w:line="360" w:lineRule="auto"/>
        <w:jc w:val="right"/>
        <w:rPr>
          <w:rFonts w:ascii="Times New Roman" w:hAnsi="Times New Roman"/>
          <w:b/>
          <w:sz w:val="28"/>
          <w:szCs w:val="28"/>
          <w:u w:val="double"/>
          <w:lang w:val="en-IN"/>
        </w:rPr>
      </w:pPr>
    </w:p>
    <w:p w:rsidR="00D7676D" w:rsidRPr="00123E03" w:rsidRDefault="00123E03" w:rsidP="00123E03">
      <w:pPr>
        <w:shd w:val="clear" w:color="auto" w:fill="FFFFFF"/>
        <w:tabs>
          <w:tab w:val="left" w:pos="90"/>
        </w:tabs>
        <w:spacing w:line="360" w:lineRule="auto"/>
        <w:jc w:val="right"/>
        <w:rPr>
          <w:rFonts w:ascii="Times New Roman" w:hAnsi="Times New Roman"/>
          <w:b/>
          <w:sz w:val="72"/>
          <w:szCs w:val="28"/>
        </w:rPr>
      </w:pPr>
      <w:r>
        <w:rPr>
          <w:rFonts w:ascii="Times New Roman" w:hAnsi="Times New Roman"/>
          <w:b/>
          <w:sz w:val="72"/>
          <w:szCs w:val="28"/>
          <w:u w:val="double"/>
          <w:lang w:val="en-IN"/>
        </w:rPr>
        <w:t xml:space="preserve">  ANALYSIS AND </w:t>
      </w:r>
      <w:r w:rsidR="00D7676D" w:rsidRPr="00123E03">
        <w:rPr>
          <w:rFonts w:ascii="Times New Roman" w:hAnsi="Times New Roman"/>
          <w:b/>
          <w:sz w:val="72"/>
          <w:szCs w:val="28"/>
          <w:u w:val="double"/>
          <w:lang w:val="en-IN"/>
        </w:rPr>
        <w:t>INTERPRETATION</w:t>
      </w:r>
    </w:p>
    <w:p w:rsidR="00123E03" w:rsidRDefault="00123E03" w:rsidP="00D7676D">
      <w:pPr>
        <w:shd w:val="clear" w:color="auto" w:fill="FFFFFF"/>
        <w:tabs>
          <w:tab w:val="left" w:pos="90"/>
        </w:tabs>
        <w:spacing w:line="360" w:lineRule="auto"/>
        <w:jc w:val="both"/>
        <w:rPr>
          <w:rFonts w:ascii="Times New Roman" w:hAnsi="Times New Roman"/>
          <w:sz w:val="28"/>
          <w:szCs w:val="28"/>
        </w:rPr>
      </w:pPr>
    </w:p>
    <w:p w:rsidR="00123E03" w:rsidRDefault="00123E03" w:rsidP="00D7676D">
      <w:pPr>
        <w:shd w:val="clear" w:color="auto" w:fill="FFFFFF"/>
        <w:tabs>
          <w:tab w:val="left" w:pos="90"/>
        </w:tabs>
        <w:spacing w:line="360" w:lineRule="auto"/>
        <w:jc w:val="both"/>
        <w:rPr>
          <w:rFonts w:ascii="Times New Roman" w:hAnsi="Times New Roman"/>
          <w:sz w:val="28"/>
          <w:szCs w:val="28"/>
        </w:rPr>
      </w:pPr>
    </w:p>
    <w:p w:rsidR="00F83769" w:rsidRDefault="00F83769" w:rsidP="00D7676D">
      <w:pPr>
        <w:shd w:val="clear" w:color="auto" w:fill="FFFFFF"/>
        <w:tabs>
          <w:tab w:val="left" w:pos="90"/>
        </w:tabs>
        <w:spacing w:line="360" w:lineRule="auto"/>
        <w:jc w:val="both"/>
        <w:rPr>
          <w:rFonts w:ascii="Times New Roman" w:hAnsi="Times New Roman"/>
          <w:sz w:val="28"/>
          <w:szCs w:val="28"/>
        </w:rPr>
      </w:pPr>
    </w:p>
    <w:p w:rsidR="00F83769" w:rsidRDefault="00F83769" w:rsidP="00D7676D">
      <w:pPr>
        <w:shd w:val="clear" w:color="auto" w:fill="FFFFFF"/>
        <w:tabs>
          <w:tab w:val="left" w:pos="90"/>
        </w:tabs>
        <w:spacing w:line="360" w:lineRule="auto"/>
        <w:jc w:val="both"/>
        <w:rPr>
          <w:rFonts w:ascii="Times New Roman" w:hAnsi="Times New Roman"/>
          <w:sz w:val="28"/>
          <w:szCs w:val="28"/>
        </w:rPr>
      </w:pPr>
    </w:p>
    <w:p w:rsidR="00F83769" w:rsidRPr="00BF6717" w:rsidRDefault="00F83769" w:rsidP="00D7676D">
      <w:pPr>
        <w:shd w:val="clear" w:color="auto" w:fill="FFFFFF"/>
        <w:tabs>
          <w:tab w:val="left" w:pos="90"/>
        </w:tabs>
        <w:spacing w:line="360" w:lineRule="auto"/>
        <w:jc w:val="both"/>
        <w:rPr>
          <w:rFonts w:ascii="Times New Roman" w:hAnsi="Times New Roman"/>
          <w:sz w:val="28"/>
          <w:szCs w:val="28"/>
        </w:rPr>
      </w:pPr>
      <w:bookmarkStart w:id="3" w:name="_GoBack"/>
      <w:bookmarkEnd w:id="3"/>
    </w:p>
    <w:p w:rsidR="00D7676D" w:rsidRPr="00BF6717" w:rsidRDefault="00D7676D" w:rsidP="00D7676D">
      <w:pPr>
        <w:pStyle w:val="Normal1"/>
        <w:tabs>
          <w:tab w:val="left" w:pos="4140"/>
        </w:tabs>
        <w:spacing w:after="24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lastRenderedPageBreak/>
        <w:t>CHAPTER – IV</w:t>
      </w:r>
    </w:p>
    <w:p w:rsidR="00D7676D" w:rsidRPr="00BF6717" w:rsidRDefault="00D7676D" w:rsidP="00D7676D">
      <w:pPr>
        <w:pStyle w:val="Normal1"/>
        <w:spacing w:after="24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t>DATA ANALYSIS AND INTERPRETATION</w:t>
      </w:r>
    </w:p>
    <w:p w:rsidR="00D7676D" w:rsidRPr="00BF6717" w:rsidRDefault="00D7676D" w:rsidP="00D7676D">
      <w:pPr>
        <w:pStyle w:val="Normal1"/>
        <w:spacing w:after="240"/>
        <w:jc w:val="both"/>
        <w:rPr>
          <w:rFonts w:ascii="Times New Roman" w:hAnsi="Times New Roman" w:cs="Times New Roman"/>
          <w:b/>
          <w:color w:val="auto"/>
          <w:sz w:val="28"/>
          <w:szCs w:val="28"/>
        </w:rPr>
      </w:pPr>
      <w:r w:rsidRPr="00BF6717">
        <w:rPr>
          <w:rFonts w:ascii="Times New Roman" w:hAnsi="Times New Roman" w:cs="Times New Roman"/>
          <w:b/>
          <w:color w:val="auto"/>
          <w:sz w:val="28"/>
          <w:szCs w:val="28"/>
        </w:rPr>
        <w:t>4.1 INTRODUCTION:</w:t>
      </w:r>
    </w:p>
    <w:p w:rsidR="00D7676D" w:rsidRPr="00BF6717" w:rsidRDefault="00D7676D" w:rsidP="00D7676D">
      <w:pPr>
        <w:pStyle w:val="Normal1"/>
        <w:spacing w:after="24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“Research data analysis is a process used by researchers for reducing data to a story and interpreting it to derive insights. The data analysis process helps in reducing a large chunk of data into smaller fragments, which makes sense. “</w:t>
      </w:r>
    </w:p>
    <w:p w:rsidR="00D7676D" w:rsidRPr="00BF6717" w:rsidRDefault="00D7676D" w:rsidP="00D7676D">
      <w:pPr>
        <w:pStyle w:val="Normal1"/>
        <w:spacing w:after="240"/>
        <w:jc w:val="right"/>
        <w:rPr>
          <w:rFonts w:ascii="Times New Roman" w:hAnsi="Times New Roman" w:cs="Times New Roman"/>
          <w:color w:val="auto"/>
          <w:sz w:val="28"/>
          <w:szCs w:val="28"/>
        </w:rPr>
      </w:pPr>
      <w:r w:rsidRPr="00BF6717">
        <w:rPr>
          <w:rFonts w:ascii="Times New Roman" w:hAnsi="Times New Roman" w:cs="Times New Roman"/>
          <w:b/>
          <w:i/>
          <w:iCs/>
          <w:color w:val="auto"/>
          <w:sz w:val="28"/>
          <w:szCs w:val="28"/>
        </w:rPr>
        <w:t xml:space="preserve">Le </w:t>
      </w:r>
      <w:proofErr w:type="spellStart"/>
      <w:r w:rsidRPr="00BF6717">
        <w:rPr>
          <w:rFonts w:ascii="Times New Roman" w:hAnsi="Times New Roman" w:cs="Times New Roman"/>
          <w:b/>
          <w:i/>
          <w:iCs/>
          <w:color w:val="auto"/>
          <w:sz w:val="28"/>
          <w:szCs w:val="28"/>
        </w:rPr>
        <w:t>Compte</w:t>
      </w:r>
      <w:proofErr w:type="spellEnd"/>
      <w:r w:rsidRPr="00BF6717">
        <w:rPr>
          <w:rFonts w:ascii="Times New Roman" w:hAnsi="Times New Roman" w:cs="Times New Roman"/>
          <w:b/>
          <w:color w:val="auto"/>
          <w:sz w:val="28"/>
          <w:szCs w:val="28"/>
        </w:rPr>
        <w:t xml:space="preserve"> and </w:t>
      </w:r>
      <w:proofErr w:type="spellStart"/>
      <w:r w:rsidRPr="00BF6717">
        <w:rPr>
          <w:rFonts w:ascii="Times New Roman" w:hAnsi="Times New Roman" w:cs="Times New Roman"/>
          <w:b/>
          <w:i/>
          <w:iCs/>
          <w:color w:val="auto"/>
          <w:sz w:val="28"/>
          <w:szCs w:val="28"/>
        </w:rPr>
        <w:t>Schensul</w:t>
      </w:r>
      <w:proofErr w:type="spellEnd"/>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Data analysis and interpretation is the process of assigning meaning to the collected information and determining the conclusions, significance and implications of the findings. It is an important and exciting step in the process of research. In all research studies, analysis follows data collection. According to </w:t>
      </w:r>
      <w:proofErr w:type="spellStart"/>
      <w:r w:rsidRPr="00BF6717">
        <w:rPr>
          <w:rFonts w:ascii="Times New Roman" w:hAnsi="Times New Roman"/>
          <w:sz w:val="28"/>
          <w:szCs w:val="28"/>
        </w:rPr>
        <w:t>C.R.Kothari</w:t>
      </w:r>
      <w:proofErr w:type="spellEnd"/>
      <w:r w:rsidRPr="00BF6717">
        <w:rPr>
          <w:rFonts w:ascii="Times New Roman" w:hAnsi="Times New Roman"/>
          <w:sz w:val="28"/>
          <w:szCs w:val="28"/>
        </w:rPr>
        <w:t>, (1989), “The term analysis refers to the computation of measures along with searching for patterns of relationship that exist among data-groups”. Analysis involves estimating the values of unknown parameters of the population and testing of hypotheses for drawing inferences.</w:t>
      </w:r>
    </w:p>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4.2 Data Analysis:</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Data analysis cannot be carried out automatically. Both the domain expertise and the unique hum</w:t>
      </w:r>
      <w:r w:rsidR="00123E03">
        <w:rPr>
          <w:rFonts w:ascii="Times New Roman" w:hAnsi="Times New Roman"/>
          <w:sz w:val="28"/>
          <w:szCs w:val="28"/>
        </w:rPr>
        <w:t xml:space="preserve">an capabilities of organization, </w:t>
      </w:r>
      <w:r w:rsidRPr="00BF6717">
        <w:rPr>
          <w:rFonts w:ascii="Times New Roman" w:hAnsi="Times New Roman"/>
          <w:sz w:val="28"/>
          <w:szCs w:val="28"/>
        </w:rPr>
        <w:t>decomposition, synthesis, generalization, induction, proposition, inference, deduction thought, and rationalization can be applied to the data to acquire knowledge. However, tools can be used to facilitate this analysis.</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Analysis of data is a process of inspecting, cleaning, transforming and modeling the data with the goal of highlighting useful information, suggesting conclusions, and supporting decision making.</w:t>
      </w:r>
    </w:p>
    <w:p w:rsidR="00D7676D" w:rsidRDefault="00D7676D" w:rsidP="00D7676D">
      <w:pPr>
        <w:jc w:val="both"/>
        <w:rPr>
          <w:rFonts w:ascii="Times New Roman" w:hAnsi="Times New Roman"/>
          <w:sz w:val="28"/>
          <w:szCs w:val="28"/>
        </w:rPr>
      </w:pPr>
      <w:r w:rsidRPr="00BF6717">
        <w:rPr>
          <w:rFonts w:ascii="Times New Roman" w:hAnsi="Times New Roman"/>
          <w:sz w:val="28"/>
          <w:szCs w:val="28"/>
        </w:rPr>
        <w:t>The process of evaluating the data can be performed by using the analytical and logical reasoning to examine each component of the data provided. This form of analysis is just one of the many steps that must be completed when conducting a research experiment. Data from various sources is gathered, reviewed, and then analyzed to form some sort of finding or conclusion.</w:t>
      </w:r>
    </w:p>
    <w:p w:rsidR="00123E03" w:rsidRPr="00BF6717" w:rsidRDefault="00123E03" w:rsidP="00D7676D">
      <w:pPr>
        <w:jc w:val="both"/>
        <w:rPr>
          <w:rFonts w:ascii="Times New Roman" w:hAnsi="Times New Roman"/>
          <w:sz w:val="28"/>
          <w:szCs w:val="28"/>
        </w:rPr>
      </w:pPr>
    </w:p>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lastRenderedPageBreak/>
        <w:t>4.3 Interpretation of data:</w:t>
      </w:r>
    </w:p>
    <w:p w:rsidR="00D7676D" w:rsidRPr="00BF6717" w:rsidRDefault="00D7676D" w:rsidP="00D7676D">
      <w:pPr>
        <w:jc w:val="both"/>
        <w:rPr>
          <w:rStyle w:val="course-metirial"/>
          <w:rFonts w:ascii="Times New Roman" w:hAnsi="Times New Roman"/>
          <w:sz w:val="28"/>
          <w:szCs w:val="28"/>
        </w:rPr>
      </w:pPr>
      <w:r w:rsidRPr="00BF6717">
        <w:rPr>
          <w:rStyle w:val="course-metirial"/>
          <w:rFonts w:ascii="Times New Roman" w:hAnsi="Times New Roman"/>
          <w:sz w:val="28"/>
          <w:szCs w:val="28"/>
        </w:rPr>
        <w:t>Interpretation of data refers to the task of drawing inferences from the collected facts after an analytical and/or experimental study. In fact, it is a search for broader meaning of research findings. The task of interpretation has two major aspects</w:t>
      </w:r>
    </w:p>
    <w:p w:rsidR="00D7676D" w:rsidRPr="00BF6717" w:rsidRDefault="00D7676D" w:rsidP="00D7676D">
      <w:pPr>
        <w:numPr>
          <w:ilvl w:val="0"/>
          <w:numId w:val="11"/>
        </w:numPr>
        <w:spacing w:before="100" w:beforeAutospacing="1" w:after="100" w:afterAutospacing="1"/>
        <w:jc w:val="both"/>
        <w:rPr>
          <w:rFonts w:ascii="Times New Roman" w:eastAsia="Times New Roman" w:hAnsi="Times New Roman"/>
          <w:sz w:val="28"/>
          <w:szCs w:val="28"/>
        </w:rPr>
      </w:pPr>
      <w:r w:rsidRPr="00BF6717">
        <w:rPr>
          <w:rFonts w:ascii="Times New Roman" w:eastAsia="Times New Roman" w:hAnsi="Times New Roman"/>
          <w:sz w:val="28"/>
          <w:szCs w:val="28"/>
        </w:rPr>
        <w:t xml:space="preserve"> Effort to establish continuity in research through linking the results of a given study with those of another, and</w:t>
      </w:r>
    </w:p>
    <w:p w:rsidR="00D7676D" w:rsidRPr="00BF6717" w:rsidRDefault="00D7676D" w:rsidP="00D7676D">
      <w:pPr>
        <w:numPr>
          <w:ilvl w:val="0"/>
          <w:numId w:val="11"/>
        </w:numPr>
        <w:spacing w:before="100" w:beforeAutospacing="1" w:after="100" w:afterAutospacing="1"/>
        <w:jc w:val="both"/>
        <w:rPr>
          <w:rFonts w:ascii="Times New Roman" w:eastAsia="Times New Roman" w:hAnsi="Times New Roman"/>
          <w:sz w:val="28"/>
          <w:szCs w:val="28"/>
        </w:rPr>
      </w:pPr>
      <w:r w:rsidRPr="00BF6717">
        <w:rPr>
          <w:rFonts w:ascii="Times New Roman" w:eastAsia="Times New Roman" w:hAnsi="Times New Roman"/>
          <w:sz w:val="28"/>
          <w:szCs w:val="28"/>
        </w:rPr>
        <w:t>Establishment of some explanatory concepts.</w:t>
      </w:r>
    </w:p>
    <w:p w:rsidR="00D7676D" w:rsidRPr="00BF6717" w:rsidRDefault="00D7676D" w:rsidP="00D7676D">
      <w:pPr>
        <w:jc w:val="both"/>
        <w:rPr>
          <w:rStyle w:val="course-metirial"/>
          <w:rFonts w:ascii="Times New Roman" w:hAnsi="Times New Roman"/>
          <w:sz w:val="28"/>
          <w:szCs w:val="28"/>
        </w:rPr>
      </w:pPr>
      <w:r w:rsidRPr="00BF6717">
        <w:rPr>
          <w:rStyle w:val="course-metirial"/>
          <w:rFonts w:ascii="Times New Roman" w:hAnsi="Times New Roman"/>
          <w:sz w:val="28"/>
          <w:szCs w:val="28"/>
        </w:rPr>
        <w:t xml:space="preserve">In one sense, interpretation is concerned with relationships within the collected data, partially overlapping analysis. Interpretation also extends beyond the data of the study to include the results of other research, theory and </w:t>
      </w:r>
      <w:proofErr w:type="spellStart"/>
      <w:r w:rsidRPr="00BF6717">
        <w:rPr>
          <w:rStyle w:val="course-metirial"/>
          <w:rFonts w:ascii="Times New Roman" w:hAnsi="Times New Roman"/>
          <w:sz w:val="28"/>
          <w:szCs w:val="28"/>
        </w:rPr>
        <w:t>hypotheses.”Thus</w:t>
      </w:r>
      <w:proofErr w:type="spellEnd"/>
      <w:r w:rsidRPr="00BF6717">
        <w:rPr>
          <w:rStyle w:val="course-metirial"/>
          <w:rFonts w:ascii="Times New Roman" w:hAnsi="Times New Roman"/>
          <w:sz w:val="28"/>
          <w:szCs w:val="28"/>
        </w:rPr>
        <w:t>, interpretation is the device through which the factors that seem to explain what has been observed by researcher in the course of the study can be better understood and it also provides a theoretical conception which can serve as a guide for further researches.</w:t>
      </w:r>
    </w:p>
    <w:p w:rsidR="00D7676D" w:rsidRPr="00BF6717" w:rsidRDefault="00D7676D" w:rsidP="00D7676D">
      <w:pPr>
        <w:jc w:val="both"/>
        <w:rPr>
          <w:rFonts w:ascii="Times New Roman" w:eastAsia="Times New Roman" w:hAnsi="Times New Roman"/>
          <w:sz w:val="28"/>
          <w:szCs w:val="28"/>
        </w:rPr>
      </w:pPr>
      <w:r w:rsidRPr="00BF6717">
        <w:rPr>
          <w:rFonts w:ascii="Times New Roman" w:eastAsia="Times New Roman" w:hAnsi="Times New Roman"/>
          <w:sz w:val="28"/>
          <w:szCs w:val="28"/>
        </w:rPr>
        <w:t xml:space="preserve">This chapter takes the crucial job of analyzing and interpreting data collected from 50 samples of student teachers studying in </w:t>
      </w:r>
      <w:proofErr w:type="spellStart"/>
      <w:r w:rsidRPr="00BF6717">
        <w:rPr>
          <w:rFonts w:ascii="Times New Roman" w:eastAsia="Times New Roman" w:hAnsi="Times New Roman"/>
          <w:sz w:val="28"/>
          <w:szCs w:val="28"/>
        </w:rPr>
        <w:t>Avinashilingam</w:t>
      </w:r>
      <w:proofErr w:type="spellEnd"/>
      <w:r w:rsidRPr="00BF6717">
        <w:rPr>
          <w:rFonts w:ascii="Times New Roman" w:eastAsia="Times New Roman" w:hAnsi="Times New Roman"/>
          <w:sz w:val="28"/>
          <w:szCs w:val="28"/>
        </w:rPr>
        <w:t xml:space="preserve"> Institute </w:t>
      </w:r>
      <w:proofErr w:type="gramStart"/>
      <w:r w:rsidRPr="00BF6717">
        <w:rPr>
          <w:rFonts w:ascii="Times New Roman" w:eastAsia="Times New Roman" w:hAnsi="Times New Roman"/>
          <w:sz w:val="28"/>
          <w:szCs w:val="28"/>
        </w:rPr>
        <w:t>For</w:t>
      </w:r>
      <w:proofErr w:type="gramEnd"/>
      <w:r w:rsidRPr="00BF6717">
        <w:rPr>
          <w:rFonts w:ascii="Times New Roman" w:eastAsia="Times New Roman" w:hAnsi="Times New Roman"/>
          <w:sz w:val="28"/>
          <w:szCs w:val="28"/>
        </w:rPr>
        <w:t xml:space="preserve"> Home Science and Higher Education For Women, Coimbatore.</w:t>
      </w:r>
    </w:p>
    <w:p w:rsidR="00D7676D" w:rsidRPr="00BF6717" w:rsidRDefault="00D7676D" w:rsidP="00D7676D">
      <w:pPr>
        <w:pStyle w:val="Normal1"/>
        <w:spacing w:after="240"/>
        <w:jc w:val="both"/>
        <w:rPr>
          <w:rFonts w:ascii="Times New Roman" w:hAnsi="Times New Roman" w:cs="Times New Roman"/>
          <w:color w:val="auto"/>
          <w:sz w:val="28"/>
          <w:szCs w:val="28"/>
        </w:rPr>
      </w:pPr>
      <w:r w:rsidRPr="00BF6717">
        <w:rPr>
          <w:rFonts w:ascii="Times New Roman" w:eastAsia="Times New Roman" w:hAnsi="Times New Roman" w:cs="Times New Roman"/>
          <w:color w:val="auto"/>
          <w:sz w:val="28"/>
          <w:szCs w:val="28"/>
        </w:rPr>
        <w:t xml:space="preserve">The various statistical procedures adopted </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1. Descriptive analysis</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2. Differential analysis</w:t>
      </w:r>
    </w:p>
    <w:p w:rsidR="00D7676D" w:rsidRDefault="00D7676D" w:rsidP="00D7676D">
      <w:pPr>
        <w:jc w:val="both"/>
        <w:rPr>
          <w:rFonts w:ascii="Times New Roman" w:hAnsi="Times New Roman"/>
          <w:sz w:val="28"/>
          <w:szCs w:val="28"/>
        </w:rPr>
      </w:pPr>
      <w:r w:rsidRPr="00BF6717">
        <w:rPr>
          <w:rFonts w:ascii="Times New Roman" w:hAnsi="Times New Roman"/>
          <w:sz w:val="28"/>
          <w:szCs w:val="28"/>
        </w:rPr>
        <w:t>Test of significance (t-test)</w:t>
      </w:r>
    </w:p>
    <w:p w:rsidR="00123E03" w:rsidRPr="00BF6717" w:rsidRDefault="00123E03" w:rsidP="00D7676D">
      <w:pPr>
        <w:jc w:val="both"/>
        <w:rPr>
          <w:rFonts w:ascii="Times New Roman" w:hAnsi="Times New Roman"/>
          <w:sz w:val="28"/>
          <w:szCs w:val="28"/>
        </w:rPr>
      </w:pPr>
    </w:p>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4.4 BACK GROUND INFORMATION</w:t>
      </w:r>
    </w:p>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4.4.1 DESCRIPTIVE ANALYSIS:</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Under descriptive analysis the following details were included. In accordance with selected samples of student teachers with the background of Science and English stream, rural and urban students, students who have attended competitive exams and not attended competitive exams, and  computer literate and moderate computer literate.</w:t>
      </w:r>
      <w:r w:rsidRPr="00BF6717">
        <w:rPr>
          <w:rFonts w:ascii="Times New Roman" w:hAnsi="Times New Roman"/>
          <w:b/>
          <w:sz w:val="28"/>
          <w:szCs w:val="28"/>
        </w:rPr>
        <w:t xml:space="preserve">                                     </w:t>
      </w:r>
    </w:p>
    <w:p w:rsidR="00D7676D" w:rsidRPr="00BF6717" w:rsidRDefault="00D7676D" w:rsidP="00D7676D">
      <w:pPr>
        <w:pStyle w:val="Normal1"/>
        <w:spacing w:line="360" w:lineRule="auto"/>
        <w:jc w:val="both"/>
        <w:rPr>
          <w:rFonts w:ascii="Times New Roman" w:eastAsia="Times New Roman" w:hAnsi="Times New Roman" w:cs="Times New Roman"/>
          <w:b/>
          <w:color w:val="auto"/>
          <w:sz w:val="28"/>
          <w:szCs w:val="28"/>
        </w:rPr>
      </w:pPr>
      <w:r w:rsidRPr="00BF6717">
        <w:rPr>
          <w:rFonts w:ascii="Times New Roman" w:eastAsia="Times New Roman" w:hAnsi="Times New Roman" w:cs="Times New Roman"/>
          <w:b/>
          <w:color w:val="auto"/>
          <w:sz w:val="28"/>
          <w:szCs w:val="28"/>
        </w:rPr>
        <w:lastRenderedPageBreak/>
        <w:t>4.4.2 Differential Analysis</w:t>
      </w:r>
    </w:p>
    <w:p w:rsidR="00D7676D" w:rsidRPr="00BF6717" w:rsidRDefault="00D7676D" w:rsidP="00D7676D">
      <w:pPr>
        <w:pStyle w:val="Normal1"/>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color w:val="auto"/>
          <w:sz w:val="28"/>
          <w:szCs w:val="28"/>
        </w:rPr>
        <w:t>Under differential analysis the investigator tried to find out whether there is a significant difference in the attitudes of different disciplines using t-test.</w:t>
      </w:r>
    </w:p>
    <w:p w:rsidR="00D7676D" w:rsidRDefault="00D7676D"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Default="00123E03" w:rsidP="00D7676D">
      <w:pPr>
        <w:spacing w:before="139"/>
        <w:ind w:left="1201" w:right="1164"/>
        <w:jc w:val="both"/>
        <w:rPr>
          <w:rFonts w:ascii="Times New Roman" w:hAnsi="Times New Roman"/>
          <w:b/>
          <w:sz w:val="28"/>
          <w:szCs w:val="28"/>
        </w:rPr>
      </w:pPr>
    </w:p>
    <w:p w:rsidR="00123E03" w:rsidRPr="00BF6717" w:rsidRDefault="00123E03" w:rsidP="00D7676D">
      <w:pPr>
        <w:spacing w:before="139"/>
        <w:ind w:left="1201" w:right="1164"/>
        <w:jc w:val="both"/>
        <w:rPr>
          <w:rFonts w:ascii="Times New Roman" w:hAnsi="Times New Roman"/>
          <w:b/>
          <w:sz w:val="28"/>
          <w:szCs w:val="28"/>
        </w:rPr>
      </w:pPr>
    </w:p>
    <w:p w:rsidR="00D7676D" w:rsidRPr="00123E03" w:rsidRDefault="00D7676D" w:rsidP="00D7676D">
      <w:pPr>
        <w:spacing w:before="139"/>
        <w:ind w:left="1201" w:right="1164"/>
        <w:jc w:val="center"/>
        <w:rPr>
          <w:rFonts w:ascii="Times New Roman" w:hAnsi="Times New Roman"/>
          <w:b/>
          <w:sz w:val="28"/>
          <w:szCs w:val="28"/>
        </w:rPr>
      </w:pPr>
      <w:r w:rsidRPr="00123E03">
        <w:rPr>
          <w:rFonts w:ascii="Times New Roman" w:hAnsi="Times New Roman"/>
          <w:b/>
          <w:sz w:val="28"/>
          <w:szCs w:val="28"/>
        </w:rPr>
        <w:lastRenderedPageBreak/>
        <w:t>Table V</w:t>
      </w:r>
    </w:p>
    <w:p w:rsidR="00D7676D" w:rsidRPr="00123E03" w:rsidRDefault="00D7676D" w:rsidP="00D7676D">
      <w:pPr>
        <w:spacing w:before="139"/>
        <w:ind w:left="1201" w:right="1164"/>
        <w:jc w:val="center"/>
        <w:rPr>
          <w:rFonts w:ascii="Times New Roman" w:hAnsi="Times New Roman"/>
          <w:b/>
          <w:sz w:val="28"/>
          <w:szCs w:val="28"/>
        </w:rPr>
      </w:pPr>
      <w:r w:rsidRPr="00123E03">
        <w:rPr>
          <w:rFonts w:ascii="Times New Roman" w:hAnsi="Times New Roman"/>
          <w:b/>
          <w:sz w:val="28"/>
          <w:szCs w:val="28"/>
        </w:rPr>
        <w:t xml:space="preserve">Distribution of samples based on variables </w:t>
      </w:r>
    </w:p>
    <w:tbl>
      <w:tblPr>
        <w:tblpPr w:leftFromText="180" w:rightFromText="180" w:vertAnchor="text" w:horzAnchor="margin" w:tblpY="53"/>
        <w:tblW w:w="9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63"/>
        <w:gridCol w:w="3537"/>
        <w:gridCol w:w="2126"/>
        <w:gridCol w:w="1417"/>
        <w:gridCol w:w="1962"/>
      </w:tblGrid>
      <w:tr w:rsidR="00D7676D" w:rsidRPr="00123E03" w:rsidTr="00123E03">
        <w:trPr>
          <w:trHeight w:val="416"/>
        </w:trPr>
        <w:tc>
          <w:tcPr>
            <w:tcW w:w="863" w:type="dxa"/>
            <w:shd w:val="clear" w:color="auto" w:fill="FAD3B4"/>
            <w:vAlign w:val="center"/>
          </w:tcPr>
          <w:p w:rsidR="00D7676D" w:rsidRPr="00123E03" w:rsidRDefault="00D7676D" w:rsidP="002B6AE9">
            <w:pPr>
              <w:pStyle w:val="TableParagraph"/>
              <w:ind w:left="107"/>
              <w:jc w:val="both"/>
              <w:rPr>
                <w:b/>
                <w:sz w:val="32"/>
                <w:szCs w:val="28"/>
              </w:rPr>
            </w:pPr>
            <w:r w:rsidRPr="00123E03">
              <w:rPr>
                <w:b/>
                <w:sz w:val="32"/>
                <w:szCs w:val="28"/>
              </w:rPr>
              <w:t>S.NO</w:t>
            </w:r>
          </w:p>
        </w:tc>
        <w:tc>
          <w:tcPr>
            <w:tcW w:w="3537" w:type="dxa"/>
            <w:shd w:val="clear" w:color="auto" w:fill="FAD3B4"/>
            <w:vAlign w:val="center"/>
          </w:tcPr>
          <w:p w:rsidR="00D7676D" w:rsidRPr="00123E03" w:rsidRDefault="00D7676D" w:rsidP="002B6AE9">
            <w:pPr>
              <w:pStyle w:val="TableParagraph"/>
              <w:ind w:right="1250"/>
              <w:jc w:val="both"/>
              <w:rPr>
                <w:b/>
                <w:sz w:val="32"/>
                <w:szCs w:val="28"/>
              </w:rPr>
            </w:pPr>
            <w:r w:rsidRPr="00123E03">
              <w:rPr>
                <w:b/>
                <w:sz w:val="32"/>
                <w:szCs w:val="28"/>
              </w:rPr>
              <w:t>Variable</w:t>
            </w:r>
          </w:p>
        </w:tc>
        <w:tc>
          <w:tcPr>
            <w:tcW w:w="2126" w:type="dxa"/>
            <w:shd w:val="clear" w:color="auto" w:fill="FAD3B4"/>
            <w:vAlign w:val="center"/>
          </w:tcPr>
          <w:p w:rsidR="00D7676D" w:rsidRPr="00123E03" w:rsidRDefault="00D7676D" w:rsidP="002B6AE9">
            <w:pPr>
              <w:pStyle w:val="TableParagraph"/>
              <w:ind w:left="406" w:right="396"/>
              <w:jc w:val="both"/>
              <w:rPr>
                <w:b/>
                <w:sz w:val="32"/>
                <w:szCs w:val="28"/>
              </w:rPr>
            </w:pPr>
            <w:r w:rsidRPr="00123E03">
              <w:rPr>
                <w:b/>
                <w:sz w:val="32"/>
                <w:szCs w:val="28"/>
              </w:rPr>
              <w:t>Sub-Group</w:t>
            </w:r>
          </w:p>
        </w:tc>
        <w:tc>
          <w:tcPr>
            <w:tcW w:w="1417" w:type="dxa"/>
            <w:shd w:val="clear" w:color="auto" w:fill="FAD3B4"/>
            <w:vAlign w:val="center"/>
          </w:tcPr>
          <w:p w:rsidR="00D7676D" w:rsidRPr="00123E03" w:rsidRDefault="00D7676D" w:rsidP="002B6AE9">
            <w:pPr>
              <w:pStyle w:val="TableParagraph"/>
              <w:ind w:left="86" w:right="78"/>
              <w:jc w:val="both"/>
              <w:rPr>
                <w:b/>
                <w:sz w:val="32"/>
                <w:szCs w:val="28"/>
              </w:rPr>
            </w:pPr>
            <w:r w:rsidRPr="00123E03">
              <w:rPr>
                <w:b/>
                <w:sz w:val="32"/>
                <w:szCs w:val="28"/>
              </w:rPr>
              <w:t>Number</w:t>
            </w:r>
          </w:p>
        </w:tc>
        <w:tc>
          <w:tcPr>
            <w:tcW w:w="1962" w:type="dxa"/>
            <w:shd w:val="clear" w:color="auto" w:fill="FAD3B4"/>
            <w:vAlign w:val="center"/>
          </w:tcPr>
          <w:p w:rsidR="00D7676D" w:rsidRPr="00123E03" w:rsidRDefault="00D7676D" w:rsidP="002B6AE9">
            <w:pPr>
              <w:pStyle w:val="TableParagraph"/>
              <w:ind w:left="108"/>
              <w:jc w:val="both"/>
              <w:rPr>
                <w:b/>
                <w:sz w:val="32"/>
                <w:szCs w:val="28"/>
              </w:rPr>
            </w:pPr>
            <w:r w:rsidRPr="00123E03">
              <w:rPr>
                <w:b/>
                <w:sz w:val="32"/>
                <w:szCs w:val="28"/>
              </w:rPr>
              <w:t>Total</w:t>
            </w:r>
          </w:p>
        </w:tc>
      </w:tr>
      <w:tr w:rsidR="00D7676D" w:rsidRPr="00123E03" w:rsidTr="00123E03">
        <w:trPr>
          <w:trHeight w:val="559"/>
        </w:trPr>
        <w:tc>
          <w:tcPr>
            <w:tcW w:w="863" w:type="dxa"/>
            <w:vMerge w:val="restart"/>
            <w:vAlign w:val="center"/>
          </w:tcPr>
          <w:p w:rsidR="00D7676D" w:rsidRPr="00123E03" w:rsidRDefault="00D7676D" w:rsidP="002B6AE9">
            <w:pPr>
              <w:pStyle w:val="TableParagraph"/>
              <w:jc w:val="both"/>
              <w:rPr>
                <w:b/>
                <w:sz w:val="32"/>
                <w:szCs w:val="28"/>
              </w:rPr>
            </w:pPr>
          </w:p>
          <w:p w:rsidR="00D7676D" w:rsidRPr="00123E03" w:rsidRDefault="00D7676D" w:rsidP="002B6AE9">
            <w:pPr>
              <w:pStyle w:val="TableParagraph"/>
              <w:ind w:left="275" w:right="265"/>
              <w:jc w:val="both"/>
              <w:rPr>
                <w:sz w:val="32"/>
                <w:szCs w:val="28"/>
              </w:rPr>
            </w:pPr>
            <w:r w:rsidRPr="00123E03">
              <w:rPr>
                <w:sz w:val="32"/>
                <w:szCs w:val="28"/>
              </w:rPr>
              <w:t>1.</w:t>
            </w:r>
          </w:p>
          <w:p w:rsidR="00D7676D" w:rsidRPr="00123E03" w:rsidRDefault="00D7676D" w:rsidP="002B6AE9">
            <w:pPr>
              <w:pStyle w:val="TableParagraph"/>
              <w:ind w:left="275" w:right="265"/>
              <w:jc w:val="both"/>
              <w:rPr>
                <w:sz w:val="32"/>
                <w:szCs w:val="28"/>
              </w:rPr>
            </w:pPr>
          </w:p>
        </w:tc>
        <w:tc>
          <w:tcPr>
            <w:tcW w:w="3537" w:type="dxa"/>
            <w:vMerge w:val="restart"/>
            <w:vAlign w:val="center"/>
          </w:tcPr>
          <w:p w:rsidR="00D7676D" w:rsidRPr="00123E03" w:rsidRDefault="00D7676D" w:rsidP="002B6AE9">
            <w:pPr>
              <w:pStyle w:val="TableParagraph"/>
              <w:ind w:right="1249"/>
              <w:jc w:val="both"/>
              <w:rPr>
                <w:sz w:val="32"/>
                <w:szCs w:val="28"/>
              </w:rPr>
            </w:pPr>
          </w:p>
          <w:p w:rsidR="00D7676D" w:rsidRPr="00123E03" w:rsidRDefault="00D7676D" w:rsidP="002B6AE9">
            <w:pPr>
              <w:pStyle w:val="TableParagraph"/>
              <w:ind w:right="1249"/>
              <w:jc w:val="both"/>
              <w:rPr>
                <w:sz w:val="32"/>
                <w:szCs w:val="28"/>
              </w:rPr>
            </w:pPr>
            <w:r w:rsidRPr="00123E03">
              <w:rPr>
                <w:sz w:val="32"/>
                <w:szCs w:val="28"/>
              </w:rPr>
              <w:t>Time efficiency</w:t>
            </w:r>
          </w:p>
        </w:tc>
        <w:tc>
          <w:tcPr>
            <w:tcW w:w="2126" w:type="dxa"/>
            <w:vAlign w:val="center"/>
          </w:tcPr>
          <w:p w:rsidR="00D7676D" w:rsidRPr="00123E03" w:rsidRDefault="00D7676D" w:rsidP="002B6AE9">
            <w:pPr>
              <w:pStyle w:val="TableParagraph"/>
              <w:ind w:left="406" w:right="397"/>
              <w:jc w:val="both"/>
              <w:rPr>
                <w:sz w:val="32"/>
                <w:szCs w:val="28"/>
              </w:rPr>
            </w:pPr>
            <w:r w:rsidRPr="00123E03">
              <w:rPr>
                <w:sz w:val="32"/>
                <w:szCs w:val="28"/>
              </w:rPr>
              <w:t>English</w:t>
            </w:r>
          </w:p>
        </w:tc>
        <w:tc>
          <w:tcPr>
            <w:tcW w:w="1417" w:type="dxa"/>
            <w:vAlign w:val="center"/>
          </w:tcPr>
          <w:p w:rsidR="00D7676D" w:rsidRPr="00123E03" w:rsidRDefault="00D7676D" w:rsidP="002B6AE9">
            <w:pPr>
              <w:pStyle w:val="TableParagraph"/>
              <w:ind w:left="86" w:right="76"/>
              <w:jc w:val="both"/>
              <w:rPr>
                <w:sz w:val="32"/>
                <w:szCs w:val="28"/>
              </w:rPr>
            </w:pPr>
            <w:r w:rsidRPr="00123E03">
              <w:rPr>
                <w:sz w:val="32"/>
                <w:szCs w:val="28"/>
              </w:rPr>
              <w:t>25</w:t>
            </w:r>
          </w:p>
        </w:tc>
        <w:tc>
          <w:tcPr>
            <w:tcW w:w="1962" w:type="dxa"/>
            <w:vMerge w:val="restart"/>
            <w:vAlign w:val="center"/>
          </w:tcPr>
          <w:p w:rsidR="00D7676D" w:rsidRPr="00123E03" w:rsidRDefault="00D7676D" w:rsidP="002B6AE9">
            <w:pPr>
              <w:pStyle w:val="TableParagraph"/>
              <w:ind w:left="202"/>
              <w:jc w:val="both"/>
              <w:rPr>
                <w:sz w:val="32"/>
                <w:szCs w:val="28"/>
              </w:rPr>
            </w:pPr>
          </w:p>
          <w:p w:rsidR="00D7676D" w:rsidRPr="00123E03" w:rsidRDefault="00D7676D" w:rsidP="002B6AE9">
            <w:pPr>
              <w:pStyle w:val="TableParagraph"/>
              <w:ind w:left="202"/>
              <w:jc w:val="both"/>
              <w:rPr>
                <w:sz w:val="32"/>
                <w:szCs w:val="28"/>
              </w:rPr>
            </w:pPr>
            <w:r w:rsidRPr="00123E03">
              <w:rPr>
                <w:sz w:val="32"/>
                <w:szCs w:val="28"/>
              </w:rPr>
              <w:t>50</w:t>
            </w:r>
          </w:p>
        </w:tc>
      </w:tr>
      <w:tr w:rsidR="00D7676D" w:rsidRPr="00123E03" w:rsidTr="00123E03">
        <w:trPr>
          <w:trHeight w:val="458"/>
        </w:trPr>
        <w:tc>
          <w:tcPr>
            <w:tcW w:w="863" w:type="dxa"/>
            <w:vMerge/>
            <w:tcBorders>
              <w:bottom w:val="single" w:sz="4" w:space="0" w:color="auto"/>
            </w:tcBorders>
            <w:vAlign w:val="center"/>
          </w:tcPr>
          <w:p w:rsidR="00D7676D" w:rsidRPr="00123E03" w:rsidRDefault="00D7676D" w:rsidP="002B6AE9">
            <w:pPr>
              <w:pStyle w:val="TableParagraph"/>
              <w:ind w:left="275" w:right="265"/>
              <w:jc w:val="both"/>
              <w:rPr>
                <w:sz w:val="32"/>
                <w:szCs w:val="28"/>
              </w:rPr>
            </w:pPr>
          </w:p>
        </w:tc>
        <w:tc>
          <w:tcPr>
            <w:tcW w:w="3537" w:type="dxa"/>
            <w:vMerge/>
            <w:tcBorders>
              <w:bottom w:val="single" w:sz="4" w:space="0" w:color="auto"/>
            </w:tcBorders>
            <w:vAlign w:val="center"/>
          </w:tcPr>
          <w:p w:rsidR="00D7676D" w:rsidRPr="00123E03" w:rsidRDefault="00D7676D" w:rsidP="002B6AE9">
            <w:pPr>
              <w:pStyle w:val="TableParagraph"/>
              <w:ind w:right="1246"/>
              <w:jc w:val="both"/>
              <w:rPr>
                <w:sz w:val="32"/>
                <w:szCs w:val="28"/>
              </w:rPr>
            </w:pPr>
          </w:p>
        </w:tc>
        <w:tc>
          <w:tcPr>
            <w:tcW w:w="2126" w:type="dxa"/>
            <w:vAlign w:val="center"/>
          </w:tcPr>
          <w:p w:rsidR="00D7676D" w:rsidRPr="00123E03" w:rsidRDefault="00D7676D" w:rsidP="002B6AE9">
            <w:pPr>
              <w:pStyle w:val="TableParagraph"/>
              <w:ind w:left="406" w:right="394"/>
              <w:jc w:val="both"/>
              <w:rPr>
                <w:sz w:val="32"/>
                <w:szCs w:val="28"/>
              </w:rPr>
            </w:pPr>
            <w:r w:rsidRPr="00123E03">
              <w:rPr>
                <w:sz w:val="32"/>
                <w:szCs w:val="28"/>
              </w:rPr>
              <w:t>Science</w:t>
            </w:r>
          </w:p>
        </w:tc>
        <w:tc>
          <w:tcPr>
            <w:tcW w:w="1417" w:type="dxa"/>
            <w:vAlign w:val="center"/>
          </w:tcPr>
          <w:p w:rsidR="00D7676D" w:rsidRPr="00123E03" w:rsidRDefault="00D7676D" w:rsidP="002B6AE9">
            <w:pPr>
              <w:pStyle w:val="TableParagraph"/>
              <w:ind w:left="86" w:right="76"/>
              <w:jc w:val="both"/>
              <w:rPr>
                <w:sz w:val="32"/>
                <w:szCs w:val="28"/>
              </w:rPr>
            </w:pPr>
            <w:r w:rsidRPr="00123E03">
              <w:rPr>
                <w:sz w:val="32"/>
                <w:szCs w:val="28"/>
              </w:rPr>
              <w:t>25</w:t>
            </w:r>
          </w:p>
        </w:tc>
        <w:tc>
          <w:tcPr>
            <w:tcW w:w="1962" w:type="dxa"/>
            <w:vMerge/>
            <w:tcBorders>
              <w:top w:val="nil"/>
            </w:tcBorders>
            <w:vAlign w:val="center"/>
          </w:tcPr>
          <w:p w:rsidR="00D7676D" w:rsidRPr="00123E03" w:rsidRDefault="00D7676D" w:rsidP="002B6AE9">
            <w:pPr>
              <w:spacing w:line="240" w:lineRule="auto"/>
              <w:jc w:val="both"/>
              <w:rPr>
                <w:rFonts w:ascii="Times New Roman" w:hAnsi="Times New Roman"/>
                <w:sz w:val="32"/>
                <w:szCs w:val="28"/>
              </w:rPr>
            </w:pPr>
          </w:p>
        </w:tc>
      </w:tr>
      <w:tr w:rsidR="00D7676D" w:rsidRPr="00123E03" w:rsidTr="00123E03">
        <w:trPr>
          <w:trHeight w:val="484"/>
        </w:trPr>
        <w:tc>
          <w:tcPr>
            <w:tcW w:w="863" w:type="dxa"/>
            <w:vMerge w:val="restart"/>
            <w:tcBorders>
              <w:top w:val="single" w:sz="4" w:space="0" w:color="auto"/>
            </w:tcBorders>
            <w:vAlign w:val="center"/>
          </w:tcPr>
          <w:p w:rsidR="00D7676D" w:rsidRPr="00123E03" w:rsidRDefault="00D7676D" w:rsidP="002B6AE9">
            <w:pPr>
              <w:pStyle w:val="TableParagraph"/>
              <w:ind w:left="275" w:right="265"/>
              <w:jc w:val="both"/>
              <w:rPr>
                <w:sz w:val="32"/>
                <w:szCs w:val="28"/>
              </w:rPr>
            </w:pPr>
            <w:r w:rsidRPr="00123E03">
              <w:rPr>
                <w:sz w:val="32"/>
                <w:szCs w:val="28"/>
              </w:rPr>
              <w:t>2.</w:t>
            </w:r>
          </w:p>
        </w:tc>
        <w:tc>
          <w:tcPr>
            <w:tcW w:w="3537" w:type="dxa"/>
            <w:vMerge w:val="restart"/>
            <w:tcBorders>
              <w:top w:val="single" w:sz="4" w:space="0" w:color="auto"/>
            </w:tcBorders>
            <w:vAlign w:val="center"/>
          </w:tcPr>
          <w:p w:rsidR="00D7676D" w:rsidRPr="00123E03" w:rsidRDefault="00D7676D" w:rsidP="002B6AE9">
            <w:pPr>
              <w:pStyle w:val="TableParagraph"/>
              <w:ind w:right="1249"/>
              <w:jc w:val="both"/>
              <w:rPr>
                <w:sz w:val="32"/>
                <w:szCs w:val="28"/>
              </w:rPr>
            </w:pPr>
            <w:r w:rsidRPr="00123E03">
              <w:rPr>
                <w:sz w:val="32"/>
                <w:szCs w:val="28"/>
              </w:rPr>
              <w:t>Enhances M-Learning</w:t>
            </w:r>
          </w:p>
        </w:tc>
        <w:tc>
          <w:tcPr>
            <w:tcW w:w="2126" w:type="dxa"/>
            <w:vAlign w:val="center"/>
          </w:tcPr>
          <w:p w:rsidR="00D7676D" w:rsidRPr="00123E03" w:rsidRDefault="00D7676D" w:rsidP="002B6AE9">
            <w:pPr>
              <w:pStyle w:val="TableParagraph"/>
              <w:ind w:left="406" w:right="396"/>
              <w:jc w:val="both"/>
              <w:rPr>
                <w:sz w:val="32"/>
                <w:szCs w:val="28"/>
              </w:rPr>
            </w:pPr>
            <w:r w:rsidRPr="00123E03">
              <w:rPr>
                <w:sz w:val="32"/>
                <w:szCs w:val="28"/>
              </w:rPr>
              <w:t>Rural</w:t>
            </w:r>
          </w:p>
        </w:tc>
        <w:tc>
          <w:tcPr>
            <w:tcW w:w="1417" w:type="dxa"/>
            <w:vAlign w:val="center"/>
          </w:tcPr>
          <w:p w:rsidR="00D7676D" w:rsidRPr="00123E03" w:rsidRDefault="00D7676D" w:rsidP="002B6AE9">
            <w:pPr>
              <w:pStyle w:val="TableParagraph"/>
              <w:ind w:left="86" w:right="76"/>
              <w:jc w:val="both"/>
              <w:rPr>
                <w:sz w:val="32"/>
                <w:szCs w:val="28"/>
              </w:rPr>
            </w:pPr>
            <w:r w:rsidRPr="00123E03">
              <w:rPr>
                <w:sz w:val="32"/>
                <w:szCs w:val="28"/>
              </w:rPr>
              <w:t>25</w:t>
            </w:r>
          </w:p>
        </w:tc>
        <w:tc>
          <w:tcPr>
            <w:tcW w:w="1962" w:type="dxa"/>
            <w:vMerge w:val="restart"/>
            <w:vAlign w:val="center"/>
          </w:tcPr>
          <w:p w:rsidR="00D7676D" w:rsidRPr="00123E03" w:rsidRDefault="00D7676D" w:rsidP="002B6AE9">
            <w:pPr>
              <w:pStyle w:val="TableParagraph"/>
              <w:ind w:left="202"/>
              <w:jc w:val="both"/>
              <w:rPr>
                <w:sz w:val="32"/>
                <w:szCs w:val="28"/>
              </w:rPr>
            </w:pPr>
          </w:p>
          <w:p w:rsidR="00D7676D" w:rsidRPr="00123E03" w:rsidRDefault="00D7676D" w:rsidP="002B6AE9">
            <w:pPr>
              <w:pStyle w:val="TableParagraph"/>
              <w:ind w:left="202"/>
              <w:jc w:val="both"/>
              <w:rPr>
                <w:sz w:val="32"/>
                <w:szCs w:val="28"/>
              </w:rPr>
            </w:pPr>
            <w:r w:rsidRPr="00123E03">
              <w:rPr>
                <w:sz w:val="32"/>
                <w:szCs w:val="28"/>
              </w:rPr>
              <w:t>50</w:t>
            </w:r>
          </w:p>
        </w:tc>
      </w:tr>
      <w:tr w:rsidR="00D7676D" w:rsidRPr="00123E03" w:rsidTr="00123E03">
        <w:trPr>
          <w:trHeight w:val="691"/>
        </w:trPr>
        <w:tc>
          <w:tcPr>
            <w:tcW w:w="863" w:type="dxa"/>
            <w:vMerge/>
            <w:tcBorders>
              <w:bottom w:val="single" w:sz="4" w:space="0" w:color="auto"/>
            </w:tcBorders>
            <w:vAlign w:val="center"/>
          </w:tcPr>
          <w:p w:rsidR="00D7676D" w:rsidRPr="00123E03" w:rsidRDefault="00D7676D" w:rsidP="002B6AE9">
            <w:pPr>
              <w:pStyle w:val="TableParagraph"/>
              <w:ind w:left="275" w:right="265"/>
              <w:jc w:val="both"/>
              <w:rPr>
                <w:sz w:val="32"/>
                <w:szCs w:val="28"/>
              </w:rPr>
            </w:pPr>
          </w:p>
        </w:tc>
        <w:tc>
          <w:tcPr>
            <w:tcW w:w="3537" w:type="dxa"/>
            <w:vMerge/>
            <w:tcBorders>
              <w:bottom w:val="single" w:sz="4" w:space="0" w:color="auto"/>
            </w:tcBorders>
            <w:vAlign w:val="center"/>
          </w:tcPr>
          <w:p w:rsidR="00D7676D" w:rsidRPr="00123E03" w:rsidRDefault="00D7676D" w:rsidP="002B6AE9">
            <w:pPr>
              <w:pStyle w:val="TableParagraph"/>
              <w:ind w:right="1246"/>
              <w:jc w:val="both"/>
              <w:rPr>
                <w:sz w:val="32"/>
                <w:szCs w:val="28"/>
              </w:rPr>
            </w:pPr>
          </w:p>
        </w:tc>
        <w:tc>
          <w:tcPr>
            <w:tcW w:w="2126" w:type="dxa"/>
            <w:vAlign w:val="center"/>
          </w:tcPr>
          <w:p w:rsidR="00D7676D" w:rsidRPr="00123E03" w:rsidRDefault="00D7676D" w:rsidP="002B6AE9">
            <w:pPr>
              <w:pStyle w:val="TableParagraph"/>
              <w:ind w:left="406" w:right="397"/>
              <w:jc w:val="both"/>
              <w:rPr>
                <w:sz w:val="32"/>
                <w:szCs w:val="28"/>
              </w:rPr>
            </w:pPr>
            <w:r w:rsidRPr="00123E03">
              <w:rPr>
                <w:sz w:val="32"/>
                <w:szCs w:val="28"/>
              </w:rPr>
              <w:t>Urban</w:t>
            </w:r>
          </w:p>
        </w:tc>
        <w:tc>
          <w:tcPr>
            <w:tcW w:w="1417" w:type="dxa"/>
            <w:vAlign w:val="center"/>
          </w:tcPr>
          <w:p w:rsidR="00D7676D" w:rsidRPr="00123E03" w:rsidRDefault="00D7676D" w:rsidP="002B6AE9">
            <w:pPr>
              <w:pStyle w:val="TableParagraph"/>
              <w:ind w:left="86" w:right="76"/>
              <w:jc w:val="both"/>
              <w:rPr>
                <w:sz w:val="32"/>
                <w:szCs w:val="28"/>
              </w:rPr>
            </w:pPr>
            <w:r w:rsidRPr="00123E03">
              <w:rPr>
                <w:sz w:val="32"/>
                <w:szCs w:val="28"/>
              </w:rPr>
              <w:t>25</w:t>
            </w:r>
          </w:p>
        </w:tc>
        <w:tc>
          <w:tcPr>
            <w:tcW w:w="1962" w:type="dxa"/>
            <w:vMerge/>
            <w:tcBorders>
              <w:top w:val="nil"/>
            </w:tcBorders>
            <w:vAlign w:val="center"/>
          </w:tcPr>
          <w:p w:rsidR="00D7676D" w:rsidRPr="00123E03" w:rsidRDefault="00D7676D" w:rsidP="002B6AE9">
            <w:pPr>
              <w:spacing w:line="240" w:lineRule="auto"/>
              <w:jc w:val="both"/>
              <w:rPr>
                <w:rFonts w:ascii="Times New Roman" w:hAnsi="Times New Roman"/>
                <w:sz w:val="32"/>
                <w:szCs w:val="28"/>
              </w:rPr>
            </w:pPr>
          </w:p>
        </w:tc>
      </w:tr>
      <w:tr w:rsidR="00D7676D" w:rsidRPr="00123E03" w:rsidTr="00123E03">
        <w:trPr>
          <w:trHeight w:val="621"/>
        </w:trPr>
        <w:tc>
          <w:tcPr>
            <w:tcW w:w="863" w:type="dxa"/>
            <w:vMerge w:val="restart"/>
            <w:tcBorders>
              <w:top w:val="single" w:sz="4" w:space="0" w:color="auto"/>
            </w:tcBorders>
            <w:vAlign w:val="center"/>
          </w:tcPr>
          <w:p w:rsidR="00D7676D" w:rsidRPr="00123E03" w:rsidRDefault="00D7676D" w:rsidP="002B6AE9">
            <w:pPr>
              <w:pStyle w:val="TableParagraph"/>
              <w:ind w:left="275" w:right="265"/>
              <w:jc w:val="both"/>
              <w:rPr>
                <w:sz w:val="32"/>
                <w:szCs w:val="28"/>
              </w:rPr>
            </w:pPr>
            <w:r w:rsidRPr="00123E03">
              <w:rPr>
                <w:sz w:val="32"/>
                <w:szCs w:val="28"/>
              </w:rPr>
              <w:t>3.</w:t>
            </w:r>
          </w:p>
        </w:tc>
        <w:tc>
          <w:tcPr>
            <w:tcW w:w="3537" w:type="dxa"/>
            <w:vMerge w:val="restart"/>
            <w:tcBorders>
              <w:top w:val="single" w:sz="4" w:space="0" w:color="auto"/>
            </w:tcBorders>
            <w:vAlign w:val="center"/>
          </w:tcPr>
          <w:p w:rsidR="00D7676D" w:rsidRPr="00123E03" w:rsidRDefault="00D7676D" w:rsidP="002B6AE9">
            <w:pPr>
              <w:pStyle w:val="TableParagraph"/>
              <w:ind w:right="1246"/>
              <w:jc w:val="both"/>
              <w:rPr>
                <w:sz w:val="32"/>
                <w:szCs w:val="28"/>
              </w:rPr>
            </w:pPr>
            <w:r w:rsidRPr="00123E03">
              <w:rPr>
                <w:sz w:val="32"/>
                <w:szCs w:val="28"/>
              </w:rPr>
              <w:t>Innovative learning</w:t>
            </w:r>
          </w:p>
        </w:tc>
        <w:tc>
          <w:tcPr>
            <w:tcW w:w="2126" w:type="dxa"/>
          </w:tcPr>
          <w:p w:rsidR="00D7676D" w:rsidRPr="00123E03" w:rsidRDefault="00D7676D" w:rsidP="002B6AE9">
            <w:pPr>
              <w:pStyle w:val="Normal1"/>
              <w:spacing w:line="240" w:lineRule="auto"/>
              <w:jc w:val="both"/>
              <w:rPr>
                <w:rFonts w:ascii="Times New Roman" w:hAnsi="Times New Roman" w:cs="Times New Roman"/>
                <w:color w:val="auto"/>
                <w:sz w:val="32"/>
                <w:szCs w:val="28"/>
              </w:rPr>
            </w:pPr>
            <w:r w:rsidRPr="00123E03">
              <w:rPr>
                <w:rFonts w:ascii="Times New Roman" w:hAnsi="Times New Roman" w:cs="Times New Roman"/>
                <w:color w:val="auto"/>
                <w:sz w:val="32"/>
                <w:szCs w:val="28"/>
              </w:rPr>
              <w:t>Competitive  Exams attended</w:t>
            </w:r>
          </w:p>
        </w:tc>
        <w:tc>
          <w:tcPr>
            <w:tcW w:w="1417" w:type="dxa"/>
            <w:vAlign w:val="center"/>
          </w:tcPr>
          <w:p w:rsidR="00D7676D" w:rsidRPr="00123E03" w:rsidRDefault="00D7676D" w:rsidP="002B6AE9">
            <w:pPr>
              <w:pStyle w:val="TableParagraph"/>
              <w:ind w:left="86" w:right="76"/>
              <w:jc w:val="both"/>
              <w:rPr>
                <w:sz w:val="32"/>
                <w:szCs w:val="28"/>
              </w:rPr>
            </w:pPr>
            <w:r w:rsidRPr="00123E03">
              <w:rPr>
                <w:sz w:val="32"/>
                <w:szCs w:val="28"/>
              </w:rPr>
              <w:t>30</w:t>
            </w:r>
          </w:p>
        </w:tc>
        <w:tc>
          <w:tcPr>
            <w:tcW w:w="1962" w:type="dxa"/>
            <w:vMerge w:val="restart"/>
            <w:vAlign w:val="center"/>
          </w:tcPr>
          <w:p w:rsidR="00D7676D" w:rsidRPr="00123E03" w:rsidRDefault="00D7676D" w:rsidP="002B6AE9">
            <w:pPr>
              <w:pStyle w:val="TableParagraph"/>
              <w:ind w:left="202"/>
              <w:jc w:val="both"/>
              <w:rPr>
                <w:sz w:val="32"/>
                <w:szCs w:val="28"/>
              </w:rPr>
            </w:pPr>
          </w:p>
          <w:p w:rsidR="00D7676D" w:rsidRPr="00123E03" w:rsidRDefault="00D7676D" w:rsidP="002B6AE9">
            <w:pPr>
              <w:pStyle w:val="TableParagraph"/>
              <w:ind w:left="202"/>
              <w:jc w:val="both"/>
              <w:rPr>
                <w:sz w:val="32"/>
                <w:szCs w:val="28"/>
              </w:rPr>
            </w:pPr>
            <w:r w:rsidRPr="00123E03">
              <w:rPr>
                <w:sz w:val="32"/>
                <w:szCs w:val="28"/>
              </w:rPr>
              <w:t>50</w:t>
            </w:r>
          </w:p>
        </w:tc>
      </w:tr>
      <w:tr w:rsidR="00D7676D" w:rsidRPr="00123E03" w:rsidTr="00123E03">
        <w:trPr>
          <w:trHeight w:val="702"/>
        </w:trPr>
        <w:tc>
          <w:tcPr>
            <w:tcW w:w="863" w:type="dxa"/>
            <w:vMerge/>
            <w:tcBorders>
              <w:bottom w:val="single" w:sz="4" w:space="0" w:color="auto"/>
            </w:tcBorders>
            <w:vAlign w:val="center"/>
          </w:tcPr>
          <w:p w:rsidR="00D7676D" w:rsidRPr="00123E03" w:rsidRDefault="00D7676D" w:rsidP="002B6AE9">
            <w:pPr>
              <w:pStyle w:val="TableParagraph"/>
              <w:ind w:left="275" w:right="265"/>
              <w:jc w:val="both"/>
              <w:rPr>
                <w:sz w:val="32"/>
                <w:szCs w:val="28"/>
              </w:rPr>
            </w:pPr>
          </w:p>
        </w:tc>
        <w:tc>
          <w:tcPr>
            <w:tcW w:w="3537" w:type="dxa"/>
            <w:vMerge/>
            <w:tcBorders>
              <w:bottom w:val="single" w:sz="4" w:space="0" w:color="auto"/>
            </w:tcBorders>
            <w:vAlign w:val="center"/>
          </w:tcPr>
          <w:p w:rsidR="00D7676D" w:rsidRPr="00123E03" w:rsidRDefault="00D7676D" w:rsidP="002B6AE9">
            <w:pPr>
              <w:pStyle w:val="TableParagraph"/>
              <w:ind w:right="1246"/>
              <w:jc w:val="both"/>
              <w:rPr>
                <w:sz w:val="32"/>
                <w:szCs w:val="28"/>
              </w:rPr>
            </w:pPr>
          </w:p>
        </w:tc>
        <w:tc>
          <w:tcPr>
            <w:tcW w:w="2126" w:type="dxa"/>
          </w:tcPr>
          <w:p w:rsidR="00D7676D" w:rsidRPr="00123E03" w:rsidRDefault="00D7676D" w:rsidP="002B6AE9">
            <w:pPr>
              <w:pStyle w:val="Normal1"/>
              <w:spacing w:line="240" w:lineRule="auto"/>
              <w:jc w:val="both"/>
              <w:rPr>
                <w:rFonts w:ascii="Times New Roman" w:hAnsi="Times New Roman" w:cs="Times New Roman"/>
                <w:color w:val="auto"/>
                <w:sz w:val="32"/>
                <w:szCs w:val="28"/>
              </w:rPr>
            </w:pPr>
            <w:r w:rsidRPr="00123E03">
              <w:rPr>
                <w:rFonts w:ascii="Times New Roman" w:hAnsi="Times New Roman" w:cs="Times New Roman"/>
                <w:color w:val="auto"/>
                <w:sz w:val="32"/>
                <w:szCs w:val="28"/>
              </w:rPr>
              <w:t>Competitive  Exams not attended</w:t>
            </w:r>
          </w:p>
        </w:tc>
        <w:tc>
          <w:tcPr>
            <w:tcW w:w="1417" w:type="dxa"/>
            <w:vAlign w:val="center"/>
          </w:tcPr>
          <w:p w:rsidR="00D7676D" w:rsidRPr="00123E03" w:rsidRDefault="00D7676D" w:rsidP="002B6AE9">
            <w:pPr>
              <w:pStyle w:val="TableParagraph"/>
              <w:ind w:left="86" w:right="76"/>
              <w:jc w:val="both"/>
              <w:rPr>
                <w:sz w:val="32"/>
                <w:szCs w:val="28"/>
              </w:rPr>
            </w:pPr>
            <w:r w:rsidRPr="00123E03">
              <w:rPr>
                <w:sz w:val="32"/>
                <w:szCs w:val="28"/>
              </w:rPr>
              <w:t>20</w:t>
            </w:r>
          </w:p>
        </w:tc>
        <w:tc>
          <w:tcPr>
            <w:tcW w:w="1962" w:type="dxa"/>
            <w:vMerge/>
            <w:tcBorders>
              <w:top w:val="nil"/>
            </w:tcBorders>
            <w:vAlign w:val="center"/>
          </w:tcPr>
          <w:p w:rsidR="00D7676D" w:rsidRPr="00123E03" w:rsidRDefault="00D7676D" w:rsidP="002B6AE9">
            <w:pPr>
              <w:spacing w:line="240" w:lineRule="auto"/>
              <w:jc w:val="both"/>
              <w:rPr>
                <w:rFonts w:ascii="Times New Roman" w:hAnsi="Times New Roman"/>
                <w:sz w:val="32"/>
                <w:szCs w:val="28"/>
              </w:rPr>
            </w:pPr>
          </w:p>
        </w:tc>
      </w:tr>
      <w:tr w:rsidR="00D7676D" w:rsidRPr="00123E03" w:rsidTr="00123E03">
        <w:trPr>
          <w:trHeight w:val="855"/>
        </w:trPr>
        <w:tc>
          <w:tcPr>
            <w:tcW w:w="863" w:type="dxa"/>
            <w:vMerge w:val="restart"/>
            <w:tcBorders>
              <w:top w:val="single" w:sz="4" w:space="0" w:color="auto"/>
            </w:tcBorders>
            <w:vAlign w:val="center"/>
          </w:tcPr>
          <w:p w:rsidR="00D7676D" w:rsidRPr="00123E03" w:rsidRDefault="00D7676D" w:rsidP="002B6AE9">
            <w:pPr>
              <w:pStyle w:val="TableParagraph"/>
              <w:ind w:left="275" w:right="265"/>
              <w:jc w:val="both"/>
              <w:rPr>
                <w:sz w:val="32"/>
                <w:szCs w:val="28"/>
              </w:rPr>
            </w:pPr>
            <w:r w:rsidRPr="00123E03">
              <w:rPr>
                <w:sz w:val="32"/>
                <w:szCs w:val="28"/>
              </w:rPr>
              <w:t>4.</w:t>
            </w:r>
          </w:p>
        </w:tc>
        <w:tc>
          <w:tcPr>
            <w:tcW w:w="3537" w:type="dxa"/>
            <w:vMerge w:val="restart"/>
            <w:tcBorders>
              <w:top w:val="single" w:sz="4" w:space="0" w:color="auto"/>
            </w:tcBorders>
            <w:vAlign w:val="center"/>
          </w:tcPr>
          <w:p w:rsidR="00D7676D" w:rsidRPr="00123E03" w:rsidRDefault="00D7676D" w:rsidP="002B6AE9">
            <w:pPr>
              <w:pStyle w:val="TableParagraph"/>
              <w:ind w:right="1246"/>
              <w:jc w:val="both"/>
              <w:rPr>
                <w:sz w:val="32"/>
                <w:szCs w:val="28"/>
              </w:rPr>
            </w:pPr>
            <w:r w:rsidRPr="00123E03">
              <w:rPr>
                <w:sz w:val="32"/>
                <w:szCs w:val="28"/>
              </w:rPr>
              <w:t>Convenience and Flexibility</w:t>
            </w:r>
          </w:p>
        </w:tc>
        <w:tc>
          <w:tcPr>
            <w:tcW w:w="2126" w:type="dxa"/>
          </w:tcPr>
          <w:p w:rsidR="00D7676D" w:rsidRPr="00123E03" w:rsidRDefault="00D7676D" w:rsidP="002B6AE9">
            <w:pPr>
              <w:pStyle w:val="Normal1"/>
              <w:spacing w:line="240" w:lineRule="auto"/>
              <w:jc w:val="both"/>
              <w:rPr>
                <w:rFonts w:ascii="Times New Roman" w:hAnsi="Times New Roman" w:cs="Times New Roman"/>
                <w:color w:val="auto"/>
                <w:sz w:val="32"/>
                <w:szCs w:val="28"/>
              </w:rPr>
            </w:pPr>
            <w:r w:rsidRPr="00123E03">
              <w:rPr>
                <w:rFonts w:ascii="Times New Roman" w:hAnsi="Times New Roman" w:cs="Times New Roman"/>
                <w:color w:val="auto"/>
                <w:sz w:val="32"/>
                <w:szCs w:val="28"/>
              </w:rPr>
              <w:t>Computer literate</w:t>
            </w:r>
          </w:p>
        </w:tc>
        <w:tc>
          <w:tcPr>
            <w:tcW w:w="1417" w:type="dxa"/>
            <w:vAlign w:val="center"/>
          </w:tcPr>
          <w:p w:rsidR="00D7676D" w:rsidRPr="00123E03" w:rsidRDefault="00D7676D" w:rsidP="002B6AE9">
            <w:pPr>
              <w:pStyle w:val="TableParagraph"/>
              <w:ind w:left="86" w:right="76"/>
              <w:jc w:val="both"/>
              <w:rPr>
                <w:sz w:val="32"/>
                <w:szCs w:val="28"/>
              </w:rPr>
            </w:pPr>
            <w:r w:rsidRPr="00123E03">
              <w:rPr>
                <w:sz w:val="32"/>
                <w:szCs w:val="28"/>
              </w:rPr>
              <w:t>28</w:t>
            </w:r>
          </w:p>
        </w:tc>
        <w:tc>
          <w:tcPr>
            <w:tcW w:w="1962" w:type="dxa"/>
            <w:vMerge w:val="restart"/>
            <w:vAlign w:val="center"/>
          </w:tcPr>
          <w:p w:rsidR="00D7676D" w:rsidRPr="00123E03" w:rsidRDefault="00D7676D" w:rsidP="002B6AE9">
            <w:pPr>
              <w:pStyle w:val="TableParagraph"/>
              <w:jc w:val="both"/>
              <w:rPr>
                <w:b/>
                <w:sz w:val="32"/>
                <w:szCs w:val="28"/>
              </w:rPr>
            </w:pPr>
          </w:p>
          <w:p w:rsidR="00D7676D" w:rsidRPr="00123E03" w:rsidRDefault="00D7676D" w:rsidP="002B6AE9">
            <w:pPr>
              <w:pStyle w:val="TableParagraph"/>
              <w:ind w:left="202"/>
              <w:jc w:val="both"/>
              <w:rPr>
                <w:sz w:val="32"/>
                <w:szCs w:val="28"/>
              </w:rPr>
            </w:pPr>
            <w:r w:rsidRPr="00123E03">
              <w:rPr>
                <w:sz w:val="32"/>
                <w:szCs w:val="28"/>
              </w:rPr>
              <w:t>50</w:t>
            </w:r>
          </w:p>
        </w:tc>
      </w:tr>
      <w:tr w:rsidR="00D7676D" w:rsidRPr="00123E03" w:rsidTr="00123E03">
        <w:trPr>
          <w:trHeight w:val="683"/>
        </w:trPr>
        <w:tc>
          <w:tcPr>
            <w:tcW w:w="863" w:type="dxa"/>
            <w:vMerge/>
            <w:vAlign w:val="center"/>
          </w:tcPr>
          <w:p w:rsidR="00D7676D" w:rsidRPr="00123E03" w:rsidRDefault="00D7676D" w:rsidP="002B6AE9">
            <w:pPr>
              <w:spacing w:line="240" w:lineRule="auto"/>
              <w:jc w:val="both"/>
              <w:rPr>
                <w:rFonts w:ascii="Times New Roman" w:hAnsi="Times New Roman"/>
                <w:sz w:val="32"/>
                <w:szCs w:val="28"/>
              </w:rPr>
            </w:pPr>
          </w:p>
        </w:tc>
        <w:tc>
          <w:tcPr>
            <w:tcW w:w="3537" w:type="dxa"/>
            <w:vMerge/>
            <w:vAlign w:val="center"/>
          </w:tcPr>
          <w:p w:rsidR="00D7676D" w:rsidRPr="00123E03" w:rsidRDefault="00D7676D" w:rsidP="002B6AE9">
            <w:pPr>
              <w:spacing w:line="240" w:lineRule="auto"/>
              <w:jc w:val="both"/>
              <w:rPr>
                <w:rFonts w:ascii="Times New Roman" w:hAnsi="Times New Roman"/>
                <w:sz w:val="32"/>
                <w:szCs w:val="28"/>
              </w:rPr>
            </w:pPr>
          </w:p>
        </w:tc>
        <w:tc>
          <w:tcPr>
            <w:tcW w:w="2126" w:type="dxa"/>
          </w:tcPr>
          <w:p w:rsidR="00D7676D" w:rsidRPr="00123E03" w:rsidRDefault="00D7676D" w:rsidP="002B6AE9">
            <w:pPr>
              <w:pStyle w:val="Normal1"/>
              <w:spacing w:line="240" w:lineRule="auto"/>
              <w:jc w:val="both"/>
              <w:rPr>
                <w:rFonts w:ascii="Times New Roman" w:hAnsi="Times New Roman" w:cs="Times New Roman"/>
                <w:b/>
                <w:color w:val="auto"/>
                <w:sz w:val="32"/>
                <w:szCs w:val="28"/>
              </w:rPr>
            </w:pPr>
            <w:r w:rsidRPr="00123E03">
              <w:rPr>
                <w:rFonts w:ascii="Times New Roman" w:hAnsi="Times New Roman" w:cs="Times New Roman"/>
                <w:color w:val="auto"/>
                <w:sz w:val="32"/>
                <w:szCs w:val="28"/>
              </w:rPr>
              <w:t>Moderate computer literate</w:t>
            </w:r>
          </w:p>
        </w:tc>
        <w:tc>
          <w:tcPr>
            <w:tcW w:w="1417" w:type="dxa"/>
            <w:vAlign w:val="center"/>
          </w:tcPr>
          <w:p w:rsidR="00D7676D" w:rsidRPr="00123E03" w:rsidRDefault="00D7676D" w:rsidP="002B6AE9">
            <w:pPr>
              <w:pStyle w:val="TableParagraph"/>
              <w:ind w:left="86" w:right="76"/>
              <w:jc w:val="both"/>
              <w:rPr>
                <w:sz w:val="32"/>
                <w:szCs w:val="28"/>
              </w:rPr>
            </w:pPr>
            <w:r w:rsidRPr="00123E03">
              <w:rPr>
                <w:sz w:val="32"/>
                <w:szCs w:val="28"/>
              </w:rPr>
              <w:t>22</w:t>
            </w:r>
          </w:p>
        </w:tc>
        <w:tc>
          <w:tcPr>
            <w:tcW w:w="1962" w:type="dxa"/>
            <w:vMerge/>
            <w:tcBorders>
              <w:top w:val="nil"/>
            </w:tcBorders>
            <w:vAlign w:val="center"/>
          </w:tcPr>
          <w:p w:rsidR="00D7676D" w:rsidRPr="00123E03" w:rsidRDefault="00D7676D" w:rsidP="002B6AE9">
            <w:pPr>
              <w:spacing w:line="240" w:lineRule="auto"/>
              <w:jc w:val="both"/>
              <w:rPr>
                <w:rFonts w:ascii="Times New Roman" w:hAnsi="Times New Roman"/>
                <w:sz w:val="32"/>
                <w:szCs w:val="28"/>
              </w:rPr>
            </w:pPr>
          </w:p>
        </w:tc>
      </w:tr>
    </w:tbl>
    <w:p w:rsidR="00D7676D" w:rsidRPr="00BF6717" w:rsidRDefault="00D7676D" w:rsidP="00D7676D">
      <w:pPr>
        <w:pStyle w:val="Normal10"/>
        <w:jc w:val="both"/>
        <w:rPr>
          <w:rFonts w:ascii="Times New Roman" w:hAnsi="Times New Roman" w:cs="Times New Roman"/>
          <w:b/>
          <w:color w:val="auto"/>
          <w:sz w:val="28"/>
          <w:szCs w:val="28"/>
        </w:rPr>
      </w:pPr>
    </w:p>
    <w:p w:rsidR="00D7676D" w:rsidRPr="00BF6717" w:rsidRDefault="00D7676D" w:rsidP="00D7676D">
      <w:pPr>
        <w:pStyle w:val="Normal10"/>
        <w:jc w:val="both"/>
        <w:rPr>
          <w:rFonts w:ascii="Times New Roman" w:hAnsi="Times New Roman" w:cs="Times New Roman"/>
          <w:b/>
          <w:color w:val="auto"/>
          <w:sz w:val="28"/>
          <w:szCs w:val="28"/>
        </w:rPr>
      </w:pPr>
      <w:r w:rsidRPr="00BF6717">
        <w:rPr>
          <w:rFonts w:ascii="Times New Roman" w:hAnsi="Times New Roman" w:cs="Times New Roman"/>
          <w:b/>
          <w:noProof/>
          <w:color w:val="auto"/>
          <w:sz w:val="28"/>
          <w:szCs w:val="28"/>
        </w:rPr>
        <w:lastRenderedPageBreak/>
        <w:drawing>
          <wp:inline distT="0" distB="0" distL="0" distR="0">
            <wp:extent cx="5897008" cy="6048260"/>
            <wp:effectExtent l="19050" t="0" r="27542"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123E03" w:rsidRDefault="00123E03" w:rsidP="00D7676D">
      <w:pPr>
        <w:pStyle w:val="Normal10"/>
        <w:jc w:val="center"/>
        <w:rPr>
          <w:rFonts w:ascii="Times New Roman" w:hAnsi="Times New Roman" w:cs="Times New Roman"/>
          <w:b/>
          <w:color w:val="auto"/>
          <w:sz w:val="28"/>
          <w:szCs w:val="28"/>
        </w:rPr>
      </w:pPr>
    </w:p>
    <w:p w:rsidR="00123E03" w:rsidRDefault="00123E03" w:rsidP="00D7676D">
      <w:pPr>
        <w:pStyle w:val="Normal10"/>
        <w:jc w:val="center"/>
        <w:rPr>
          <w:rFonts w:ascii="Times New Roman" w:hAnsi="Times New Roman" w:cs="Times New Roman"/>
          <w:b/>
          <w:color w:val="auto"/>
          <w:sz w:val="28"/>
          <w:szCs w:val="28"/>
        </w:rPr>
      </w:pPr>
    </w:p>
    <w:p w:rsidR="00D7676D" w:rsidRPr="00BF6717" w:rsidRDefault="00D7676D" w:rsidP="00D7676D">
      <w:pPr>
        <w:pStyle w:val="Normal1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t xml:space="preserve">Figure 17 </w:t>
      </w:r>
    </w:p>
    <w:p w:rsidR="00D7676D" w:rsidRDefault="00D7676D" w:rsidP="00D7676D">
      <w:pPr>
        <w:pStyle w:val="Normal1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t>Sample distribution based on subject specialization</w:t>
      </w:r>
    </w:p>
    <w:p w:rsidR="00123E03" w:rsidRDefault="00123E03" w:rsidP="00D7676D">
      <w:pPr>
        <w:pStyle w:val="Normal10"/>
        <w:jc w:val="center"/>
        <w:rPr>
          <w:rFonts w:ascii="Times New Roman" w:hAnsi="Times New Roman" w:cs="Times New Roman"/>
          <w:b/>
          <w:color w:val="auto"/>
          <w:sz w:val="28"/>
          <w:szCs w:val="28"/>
        </w:rPr>
      </w:pPr>
    </w:p>
    <w:p w:rsidR="00123E03" w:rsidRDefault="00123E03" w:rsidP="00D7676D">
      <w:pPr>
        <w:pStyle w:val="Normal10"/>
        <w:jc w:val="center"/>
        <w:rPr>
          <w:rFonts w:ascii="Times New Roman" w:hAnsi="Times New Roman" w:cs="Times New Roman"/>
          <w:b/>
          <w:color w:val="auto"/>
          <w:sz w:val="28"/>
          <w:szCs w:val="28"/>
        </w:rPr>
      </w:pPr>
    </w:p>
    <w:p w:rsidR="00123E03" w:rsidRDefault="00123E03" w:rsidP="00D7676D">
      <w:pPr>
        <w:pStyle w:val="Normal10"/>
        <w:jc w:val="center"/>
        <w:rPr>
          <w:rFonts w:ascii="Times New Roman" w:hAnsi="Times New Roman" w:cs="Times New Roman"/>
          <w:b/>
          <w:color w:val="auto"/>
          <w:sz w:val="28"/>
          <w:szCs w:val="28"/>
        </w:rPr>
      </w:pPr>
    </w:p>
    <w:p w:rsidR="00123E03" w:rsidRDefault="00123E03" w:rsidP="00D7676D">
      <w:pPr>
        <w:pStyle w:val="Normal10"/>
        <w:jc w:val="center"/>
        <w:rPr>
          <w:rFonts w:ascii="Times New Roman" w:hAnsi="Times New Roman" w:cs="Times New Roman"/>
          <w:b/>
          <w:color w:val="auto"/>
          <w:sz w:val="28"/>
          <w:szCs w:val="28"/>
        </w:rPr>
      </w:pPr>
    </w:p>
    <w:p w:rsidR="00123E03" w:rsidRDefault="00123E03" w:rsidP="00D7676D">
      <w:pPr>
        <w:pStyle w:val="Normal10"/>
        <w:jc w:val="center"/>
        <w:rPr>
          <w:rFonts w:ascii="Times New Roman" w:hAnsi="Times New Roman" w:cs="Times New Roman"/>
          <w:b/>
          <w:color w:val="auto"/>
          <w:sz w:val="28"/>
          <w:szCs w:val="28"/>
        </w:rPr>
      </w:pPr>
    </w:p>
    <w:p w:rsidR="00123E03" w:rsidRPr="00BF6717" w:rsidRDefault="00123E03" w:rsidP="00D7676D">
      <w:pPr>
        <w:pStyle w:val="Normal10"/>
        <w:jc w:val="center"/>
        <w:rPr>
          <w:rFonts w:ascii="Times New Roman" w:hAnsi="Times New Roman" w:cs="Times New Roman"/>
          <w:b/>
          <w:color w:val="auto"/>
          <w:sz w:val="28"/>
          <w:szCs w:val="28"/>
        </w:rPr>
      </w:pPr>
    </w:p>
    <w:p w:rsidR="00D7676D" w:rsidRPr="00BF6717" w:rsidRDefault="00D7676D" w:rsidP="00D7676D">
      <w:pPr>
        <w:pStyle w:val="Normal10"/>
        <w:jc w:val="both"/>
        <w:rPr>
          <w:rFonts w:ascii="Times New Roman" w:hAnsi="Times New Roman" w:cs="Times New Roman"/>
          <w:b/>
          <w:color w:val="auto"/>
          <w:sz w:val="28"/>
          <w:szCs w:val="28"/>
        </w:rPr>
      </w:pPr>
    </w:p>
    <w:p w:rsidR="00D7676D" w:rsidRPr="00BF6717" w:rsidRDefault="00D7676D" w:rsidP="00D7676D">
      <w:pPr>
        <w:pStyle w:val="Normal10"/>
        <w:jc w:val="both"/>
        <w:rPr>
          <w:rFonts w:ascii="Times New Roman" w:hAnsi="Times New Roman" w:cs="Times New Roman"/>
          <w:b/>
          <w:color w:val="auto"/>
          <w:sz w:val="28"/>
          <w:szCs w:val="28"/>
        </w:rPr>
      </w:pPr>
      <w:r w:rsidRPr="00BF6717">
        <w:rPr>
          <w:rFonts w:ascii="Times New Roman" w:hAnsi="Times New Roman" w:cs="Times New Roman"/>
          <w:b/>
          <w:noProof/>
          <w:color w:val="auto"/>
          <w:sz w:val="28"/>
          <w:szCs w:val="28"/>
        </w:rPr>
        <w:drawing>
          <wp:inline distT="0" distB="0" distL="0" distR="0">
            <wp:extent cx="5840875" cy="5343181"/>
            <wp:effectExtent l="19050" t="0" r="26525"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D7676D" w:rsidRPr="00BF6717" w:rsidRDefault="00D7676D" w:rsidP="00D7676D">
      <w:pPr>
        <w:pStyle w:val="Normal1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t xml:space="preserve">Figure 18 </w:t>
      </w:r>
    </w:p>
    <w:p w:rsidR="00D7676D" w:rsidRPr="00BF6717" w:rsidRDefault="00D7676D" w:rsidP="00D7676D">
      <w:pPr>
        <w:pStyle w:val="Normal1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t xml:space="preserve"> Sample distribution based on locality</w:t>
      </w:r>
    </w:p>
    <w:p w:rsidR="00D7676D" w:rsidRPr="00BF6717" w:rsidRDefault="00D7676D" w:rsidP="00D7676D">
      <w:pPr>
        <w:pStyle w:val="Normal10"/>
        <w:jc w:val="both"/>
        <w:rPr>
          <w:rFonts w:ascii="Times New Roman" w:hAnsi="Times New Roman" w:cs="Times New Roman"/>
          <w:b/>
          <w:color w:val="auto"/>
          <w:sz w:val="28"/>
          <w:szCs w:val="28"/>
        </w:rPr>
      </w:pPr>
    </w:p>
    <w:p w:rsidR="00AD4A67" w:rsidRDefault="00D7676D" w:rsidP="00AD4A67">
      <w:pPr>
        <w:pStyle w:val="Normal10"/>
        <w:jc w:val="both"/>
        <w:rPr>
          <w:rFonts w:ascii="Times New Roman" w:hAnsi="Times New Roman" w:cs="Times New Roman"/>
          <w:b/>
          <w:color w:val="auto"/>
          <w:sz w:val="28"/>
          <w:szCs w:val="28"/>
        </w:rPr>
      </w:pPr>
      <w:r w:rsidRPr="00BF6717">
        <w:rPr>
          <w:rFonts w:ascii="Times New Roman" w:hAnsi="Times New Roman" w:cs="Times New Roman"/>
          <w:b/>
          <w:noProof/>
          <w:color w:val="auto"/>
          <w:sz w:val="28"/>
          <w:szCs w:val="28"/>
        </w:rPr>
        <w:lastRenderedPageBreak/>
        <w:drawing>
          <wp:inline distT="0" distB="0" distL="0" distR="0">
            <wp:extent cx="5837922" cy="6378766"/>
            <wp:effectExtent l="19050" t="0" r="10428" b="2984"/>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AD4A67" w:rsidRDefault="00AD4A67" w:rsidP="00D7676D">
      <w:pPr>
        <w:pStyle w:val="Normal10"/>
        <w:jc w:val="center"/>
        <w:rPr>
          <w:rFonts w:ascii="Times New Roman" w:hAnsi="Times New Roman" w:cs="Times New Roman"/>
          <w:b/>
          <w:color w:val="auto"/>
          <w:sz w:val="28"/>
          <w:szCs w:val="28"/>
        </w:rPr>
      </w:pPr>
    </w:p>
    <w:p w:rsidR="00D7676D" w:rsidRPr="00BF6717" w:rsidRDefault="00D7676D" w:rsidP="00D7676D">
      <w:pPr>
        <w:pStyle w:val="Normal1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t xml:space="preserve">Figure 19 </w:t>
      </w:r>
    </w:p>
    <w:p w:rsidR="00D7676D" w:rsidRPr="00BF6717" w:rsidRDefault="00D7676D" w:rsidP="00D7676D">
      <w:pPr>
        <w:pStyle w:val="Normal1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t xml:space="preserve"> Sample distribution based on competitive exams attended and not attended</w:t>
      </w:r>
    </w:p>
    <w:p w:rsidR="00D7676D" w:rsidRPr="00BF6717" w:rsidRDefault="00D7676D" w:rsidP="00D7676D">
      <w:pPr>
        <w:pStyle w:val="Normal10"/>
        <w:jc w:val="both"/>
        <w:rPr>
          <w:rFonts w:ascii="Times New Roman" w:hAnsi="Times New Roman" w:cs="Times New Roman"/>
          <w:b/>
          <w:color w:val="auto"/>
          <w:sz w:val="28"/>
          <w:szCs w:val="28"/>
        </w:rPr>
      </w:pPr>
      <w:r w:rsidRPr="00BF6717">
        <w:rPr>
          <w:rFonts w:ascii="Times New Roman" w:hAnsi="Times New Roman" w:cs="Times New Roman"/>
          <w:b/>
          <w:noProof/>
          <w:color w:val="auto"/>
          <w:sz w:val="28"/>
          <w:szCs w:val="28"/>
        </w:rPr>
        <w:lastRenderedPageBreak/>
        <w:drawing>
          <wp:inline distT="0" distB="0" distL="0" distR="0">
            <wp:extent cx="5837922" cy="6246564"/>
            <wp:effectExtent l="19050" t="0" r="10428" b="1836"/>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D7676D" w:rsidRPr="00BF6717" w:rsidRDefault="00D7676D" w:rsidP="00D7676D">
      <w:pPr>
        <w:pStyle w:val="Normal1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t>Figure 20</w:t>
      </w:r>
    </w:p>
    <w:p w:rsidR="00D7676D" w:rsidRPr="00BF6717" w:rsidRDefault="00D7676D" w:rsidP="00D7676D">
      <w:pPr>
        <w:pStyle w:val="Normal10"/>
        <w:jc w:val="center"/>
        <w:rPr>
          <w:rFonts w:ascii="Times New Roman" w:hAnsi="Times New Roman" w:cs="Times New Roman"/>
          <w:b/>
          <w:color w:val="auto"/>
          <w:sz w:val="28"/>
          <w:szCs w:val="28"/>
        </w:rPr>
      </w:pPr>
      <w:r w:rsidRPr="00BF6717">
        <w:rPr>
          <w:rFonts w:ascii="Times New Roman" w:hAnsi="Times New Roman" w:cs="Times New Roman"/>
          <w:b/>
          <w:color w:val="auto"/>
          <w:sz w:val="28"/>
          <w:szCs w:val="28"/>
        </w:rPr>
        <w:t>Sample distribution based on computer literacy and moderate computer literacy.</w:t>
      </w:r>
    </w:p>
    <w:p w:rsidR="00AD4A67" w:rsidRDefault="00AD4A67" w:rsidP="00D7676D">
      <w:pPr>
        <w:pStyle w:val="Normal10"/>
        <w:jc w:val="both"/>
        <w:rPr>
          <w:rFonts w:ascii="Times New Roman" w:hAnsi="Times New Roman" w:cs="Times New Roman"/>
          <w:b/>
          <w:color w:val="auto"/>
          <w:sz w:val="28"/>
          <w:szCs w:val="28"/>
        </w:rPr>
      </w:pPr>
    </w:p>
    <w:p w:rsidR="00AD4A67" w:rsidRDefault="00AD4A67" w:rsidP="00D7676D">
      <w:pPr>
        <w:pStyle w:val="Normal10"/>
        <w:jc w:val="both"/>
        <w:rPr>
          <w:rFonts w:ascii="Times New Roman" w:hAnsi="Times New Roman" w:cs="Times New Roman"/>
          <w:b/>
          <w:color w:val="auto"/>
          <w:sz w:val="28"/>
          <w:szCs w:val="28"/>
        </w:rPr>
      </w:pPr>
    </w:p>
    <w:p w:rsidR="00AD4A67" w:rsidRDefault="00AD4A67" w:rsidP="00D7676D">
      <w:pPr>
        <w:pStyle w:val="Normal10"/>
        <w:jc w:val="both"/>
        <w:rPr>
          <w:rFonts w:ascii="Times New Roman" w:hAnsi="Times New Roman" w:cs="Times New Roman"/>
          <w:b/>
          <w:color w:val="auto"/>
          <w:sz w:val="28"/>
          <w:szCs w:val="28"/>
        </w:rPr>
      </w:pPr>
    </w:p>
    <w:p w:rsidR="00D7676D" w:rsidRPr="00BF6717" w:rsidRDefault="00D7676D" w:rsidP="00D7676D">
      <w:pPr>
        <w:pStyle w:val="Normal10"/>
        <w:jc w:val="both"/>
        <w:rPr>
          <w:rFonts w:ascii="Times New Roman" w:hAnsi="Times New Roman" w:cs="Times New Roman"/>
          <w:b/>
          <w:color w:val="auto"/>
          <w:sz w:val="28"/>
          <w:szCs w:val="28"/>
        </w:rPr>
      </w:pPr>
      <w:r w:rsidRPr="00BF6717">
        <w:rPr>
          <w:rFonts w:ascii="Times New Roman" w:hAnsi="Times New Roman" w:cs="Times New Roman"/>
          <w:b/>
          <w:color w:val="auto"/>
          <w:sz w:val="28"/>
          <w:szCs w:val="28"/>
        </w:rPr>
        <w:lastRenderedPageBreak/>
        <w:t>4.4.2 DIFFERENTIAL ANALYSIS</w:t>
      </w:r>
    </w:p>
    <w:p w:rsidR="00D7676D" w:rsidRPr="00BF6717" w:rsidRDefault="00D7676D" w:rsidP="00D7676D">
      <w:pPr>
        <w:pStyle w:val="Normal1"/>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Under differential analysis, the investigator tried to find out whether there is a significant difference in the following variables.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Time efficiency in relation with the subject specialization of student teachers.</w:t>
      </w:r>
    </w:p>
    <w:p w:rsidR="00D7676D" w:rsidRPr="00BF6717" w:rsidRDefault="00D7676D" w:rsidP="00D7676D">
      <w:pPr>
        <w:pStyle w:val="Normal1"/>
        <w:numPr>
          <w:ilvl w:val="0"/>
          <w:numId w:val="12"/>
        </w:numPr>
        <w:ind w:left="-90" w:firstLine="0"/>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Time efficiency in relation with the locality of the student teachers.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Time efficiency in relation with the background of attending and not attending the competitive exams.</w:t>
      </w:r>
    </w:p>
    <w:p w:rsidR="00D7676D" w:rsidRPr="00BF6717" w:rsidRDefault="00D7676D" w:rsidP="00D7676D">
      <w:pPr>
        <w:pStyle w:val="Normal1"/>
        <w:numPr>
          <w:ilvl w:val="0"/>
          <w:numId w:val="12"/>
        </w:numPr>
        <w:ind w:left="-90" w:firstLine="0"/>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Time efficiency in relation with the background of computer literates and moderate computer literates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Enhancing M- (mobile learning) in relation with the subject specialization of student teachers.</w:t>
      </w:r>
    </w:p>
    <w:p w:rsidR="00D7676D" w:rsidRPr="00BF6717" w:rsidRDefault="00D7676D" w:rsidP="00D7676D">
      <w:pPr>
        <w:pStyle w:val="Normal1"/>
        <w:numPr>
          <w:ilvl w:val="0"/>
          <w:numId w:val="12"/>
        </w:numPr>
        <w:ind w:left="-90" w:firstLine="0"/>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Enhancing M-learning (mobile learning) in relation with the locality of the student teachers.</w:t>
      </w:r>
    </w:p>
    <w:p w:rsidR="00D7676D" w:rsidRPr="00BF6717" w:rsidRDefault="00D7676D" w:rsidP="00D7676D">
      <w:pPr>
        <w:pStyle w:val="Normal1"/>
        <w:numPr>
          <w:ilvl w:val="0"/>
          <w:numId w:val="12"/>
        </w:numPr>
        <w:ind w:left="-90" w:firstLine="0"/>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Enhancing M-learning (mobile learning) in relation with the background of attending and not attending the competitive exams.</w:t>
      </w:r>
    </w:p>
    <w:p w:rsidR="00D7676D" w:rsidRPr="00BF6717" w:rsidRDefault="00D7676D" w:rsidP="00D7676D">
      <w:pPr>
        <w:pStyle w:val="Normal1"/>
        <w:numPr>
          <w:ilvl w:val="0"/>
          <w:numId w:val="12"/>
        </w:numPr>
        <w:ind w:left="-90" w:firstLine="0"/>
        <w:jc w:val="both"/>
        <w:rPr>
          <w:rFonts w:ascii="Times New Roman" w:hAnsi="Times New Roman" w:cs="Times New Roman"/>
          <w:color w:val="auto"/>
          <w:sz w:val="28"/>
          <w:szCs w:val="28"/>
        </w:rPr>
      </w:pPr>
      <w:r w:rsidRPr="00BF6717">
        <w:rPr>
          <w:rFonts w:ascii="Times New Roman" w:hAnsi="Times New Roman" w:cs="Times New Roman"/>
          <w:color w:val="auto"/>
          <w:sz w:val="28"/>
          <w:szCs w:val="28"/>
        </w:rPr>
        <w:t>Enhancing M-learning (mobile learning) in relation with the background of computer literates and moderate computer literates.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Innovative learning</w:t>
      </w:r>
      <w:r w:rsidRPr="00BF6717">
        <w:rPr>
          <w:rFonts w:ascii="Times New Roman" w:hAnsi="Times New Roman" w:cs="Times New Roman"/>
          <w:b/>
          <w:color w:val="auto"/>
          <w:sz w:val="28"/>
          <w:szCs w:val="28"/>
        </w:rPr>
        <w:t xml:space="preserve"> </w:t>
      </w:r>
      <w:r w:rsidRPr="00BF6717">
        <w:rPr>
          <w:rFonts w:ascii="Times New Roman" w:hAnsi="Times New Roman" w:cs="Times New Roman"/>
          <w:color w:val="auto"/>
          <w:sz w:val="28"/>
          <w:szCs w:val="28"/>
        </w:rPr>
        <w:t>with the subject specialization of student teachers</w:t>
      </w:r>
      <w:r w:rsidRPr="00BF6717">
        <w:rPr>
          <w:rFonts w:ascii="Times New Roman" w:hAnsi="Times New Roman" w:cs="Times New Roman"/>
          <w:b/>
          <w:color w:val="auto"/>
          <w:sz w:val="28"/>
          <w:szCs w:val="28"/>
        </w:rPr>
        <w:t>.</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Innovative learning in relation with the locality of the student teachers.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Innovative learning in relation with the background of attending and not attending the competitive exams.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Innovative learning</w:t>
      </w:r>
      <w:r w:rsidRPr="00BF6717">
        <w:rPr>
          <w:rFonts w:ascii="Times New Roman" w:hAnsi="Times New Roman" w:cs="Times New Roman"/>
          <w:b/>
          <w:color w:val="auto"/>
          <w:sz w:val="28"/>
          <w:szCs w:val="28"/>
        </w:rPr>
        <w:t xml:space="preserve"> </w:t>
      </w:r>
      <w:r w:rsidRPr="00BF6717">
        <w:rPr>
          <w:rFonts w:ascii="Times New Roman" w:hAnsi="Times New Roman" w:cs="Times New Roman"/>
          <w:color w:val="auto"/>
          <w:sz w:val="28"/>
          <w:szCs w:val="28"/>
        </w:rPr>
        <w:t>in relation with the background of computer literates and moderate computer literates.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Convenience and flexibility</w:t>
      </w:r>
      <w:r w:rsidRPr="00BF6717">
        <w:rPr>
          <w:rFonts w:ascii="Times New Roman" w:hAnsi="Times New Roman" w:cs="Times New Roman"/>
          <w:b/>
          <w:color w:val="auto"/>
          <w:sz w:val="28"/>
          <w:szCs w:val="28"/>
        </w:rPr>
        <w:t xml:space="preserve"> </w:t>
      </w:r>
      <w:r w:rsidRPr="00BF6717">
        <w:rPr>
          <w:rFonts w:ascii="Times New Roman" w:hAnsi="Times New Roman" w:cs="Times New Roman"/>
          <w:color w:val="auto"/>
          <w:sz w:val="28"/>
          <w:szCs w:val="28"/>
        </w:rPr>
        <w:t>in relation with the background of student teachers.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Convenience and flexibility in relation with the locality of the student teachers.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lastRenderedPageBreak/>
        <w:t>Convenience and flexibility in relation with attending and not attending the competitive   exams.</w:t>
      </w:r>
    </w:p>
    <w:p w:rsidR="00D7676D" w:rsidRPr="00BF6717" w:rsidRDefault="00D7676D" w:rsidP="00D7676D">
      <w:pPr>
        <w:pStyle w:val="Normal1"/>
        <w:numPr>
          <w:ilvl w:val="0"/>
          <w:numId w:val="12"/>
        </w:numPr>
        <w:ind w:left="-90" w:firstLine="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Convenience and flexibility</w:t>
      </w:r>
      <w:r w:rsidRPr="00BF6717">
        <w:rPr>
          <w:rFonts w:ascii="Times New Roman" w:hAnsi="Times New Roman" w:cs="Times New Roman"/>
          <w:b/>
          <w:color w:val="auto"/>
          <w:sz w:val="28"/>
          <w:szCs w:val="28"/>
        </w:rPr>
        <w:t xml:space="preserve"> </w:t>
      </w:r>
      <w:r w:rsidRPr="00BF6717">
        <w:rPr>
          <w:rFonts w:ascii="Times New Roman" w:hAnsi="Times New Roman" w:cs="Times New Roman"/>
          <w:color w:val="auto"/>
          <w:sz w:val="28"/>
          <w:szCs w:val="28"/>
        </w:rPr>
        <w:t>in relation with the background of computer literates and moderate computer literates.</w:t>
      </w:r>
    </w:p>
    <w:p w:rsidR="00D7676D" w:rsidRDefault="00D7676D"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AD4A67" w:rsidRPr="00BF6717" w:rsidRDefault="00AD4A67" w:rsidP="00D7676D">
      <w:pPr>
        <w:jc w:val="both"/>
        <w:rPr>
          <w:rFonts w:ascii="Times New Roman" w:hAnsi="Times New Roman"/>
          <w:b/>
          <w:sz w:val="28"/>
          <w:szCs w:val="28"/>
        </w:rPr>
      </w:pPr>
    </w:p>
    <w:p w:rsidR="00D7676D" w:rsidRPr="00BF6717" w:rsidRDefault="00D7676D" w:rsidP="00D7676D">
      <w:pPr>
        <w:jc w:val="center"/>
        <w:rPr>
          <w:rFonts w:ascii="Times New Roman" w:hAnsi="Times New Roman"/>
          <w:b/>
          <w:sz w:val="28"/>
          <w:szCs w:val="28"/>
        </w:rPr>
      </w:pPr>
      <w:r w:rsidRPr="00BF6717">
        <w:rPr>
          <w:rFonts w:ascii="Times New Roman" w:hAnsi="Times New Roman"/>
          <w:b/>
          <w:sz w:val="28"/>
          <w:szCs w:val="28"/>
        </w:rPr>
        <w:lastRenderedPageBreak/>
        <w:t>Table V</w:t>
      </w:r>
    </w:p>
    <w:p w:rsidR="00D7676D" w:rsidRPr="00BF6717" w:rsidRDefault="00D7676D" w:rsidP="00D7676D">
      <w:pPr>
        <w:jc w:val="center"/>
        <w:rPr>
          <w:rFonts w:ascii="Times New Roman" w:hAnsi="Times New Roman"/>
          <w:b/>
          <w:sz w:val="28"/>
          <w:szCs w:val="28"/>
        </w:rPr>
      </w:pPr>
      <w:r w:rsidRPr="00BF6717">
        <w:rPr>
          <w:rFonts w:ascii="Times New Roman" w:hAnsi="Times New Roman"/>
          <w:b/>
          <w:sz w:val="28"/>
          <w:szCs w:val="28"/>
        </w:rPr>
        <w:t xml:space="preserve">Time efficiency of e-question with respect to subject </w:t>
      </w:r>
      <w:r w:rsidR="00123E03" w:rsidRPr="00BF6717">
        <w:rPr>
          <w:rFonts w:ascii="Times New Roman" w:hAnsi="Times New Roman"/>
          <w:b/>
          <w:sz w:val="28"/>
          <w:szCs w:val="28"/>
        </w:rPr>
        <w:t>specialization</w:t>
      </w:r>
    </w:p>
    <w:p w:rsidR="00D7676D" w:rsidRPr="00BF6717" w:rsidRDefault="00D7676D" w:rsidP="00D7676D">
      <w:pPr>
        <w:tabs>
          <w:tab w:val="left" w:pos="1335"/>
          <w:tab w:val="center" w:pos="5220"/>
        </w:tabs>
        <w:jc w:val="both"/>
        <w:rPr>
          <w:rFonts w:ascii="Times New Roman" w:hAnsi="Times New Roman"/>
          <w:b/>
          <w:sz w:val="28"/>
          <w:szCs w:val="28"/>
        </w:rPr>
      </w:pPr>
      <w:r w:rsidRPr="00BF6717">
        <w:rPr>
          <w:rFonts w:ascii="Times New Roman" w:hAnsi="Times New Roman"/>
          <w:sz w:val="28"/>
          <w:szCs w:val="28"/>
        </w:rPr>
        <w:t>.</w:t>
      </w:r>
    </w:p>
    <w:tbl>
      <w:tblPr>
        <w:tblStyle w:val="TableGrid"/>
        <w:tblW w:w="0" w:type="auto"/>
        <w:tblLook w:val="04A0" w:firstRow="1" w:lastRow="0" w:firstColumn="1" w:lastColumn="0" w:noHBand="0" w:noVBand="1"/>
      </w:tblPr>
      <w:tblGrid>
        <w:gridCol w:w="1829"/>
        <w:gridCol w:w="1614"/>
        <w:gridCol w:w="1696"/>
        <w:gridCol w:w="1668"/>
        <w:gridCol w:w="2571"/>
      </w:tblGrid>
      <w:tr w:rsidR="00D7676D" w:rsidRPr="00BF6717" w:rsidTr="00AD4A67">
        <w:trPr>
          <w:trHeight w:val="890"/>
        </w:trPr>
        <w:tc>
          <w:tcPr>
            <w:tcW w:w="182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257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AD4A67">
        <w:trPr>
          <w:trHeight w:val="1511"/>
        </w:trPr>
        <w:tc>
          <w:tcPr>
            <w:tcW w:w="182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Science</w:t>
            </w:r>
          </w:p>
        </w:tc>
        <w:tc>
          <w:tcPr>
            <w:tcW w:w="1614"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25</w:t>
            </w:r>
          </w:p>
        </w:tc>
        <w:tc>
          <w:tcPr>
            <w:tcW w:w="1696"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eastAsia="Times New Roman" w:hAnsi="Times New Roman"/>
                <w:sz w:val="28"/>
                <w:szCs w:val="28"/>
              </w:rPr>
              <w:t>15.25</w:t>
            </w:r>
          </w:p>
        </w:tc>
        <w:tc>
          <w:tcPr>
            <w:tcW w:w="1668"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eastAsia="Times New Roman" w:hAnsi="Times New Roman"/>
                <w:sz w:val="28"/>
                <w:szCs w:val="28"/>
              </w:rPr>
              <w:t>2.021739</w:t>
            </w:r>
          </w:p>
        </w:tc>
        <w:tc>
          <w:tcPr>
            <w:tcW w:w="2571" w:type="dxa"/>
            <w:vMerge w:val="restart"/>
          </w:tcPr>
          <w:p w:rsidR="00AD4A67" w:rsidRDefault="00AD4A67" w:rsidP="002B6AE9">
            <w:pPr>
              <w:spacing w:line="276" w:lineRule="auto"/>
              <w:jc w:val="both"/>
              <w:rPr>
                <w:rFonts w:ascii="Times New Roman" w:eastAsia="Times New Roman" w:hAnsi="Times New Roman"/>
                <w:sz w:val="28"/>
                <w:szCs w:val="28"/>
              </w:rPr>
            </w:pPr>
          </w:p>
          <w:p w:rsidR="00AD4A67" w:rsidRDefault="00AD4A67" w:rsidP="002B6AE9">
            <w:pPr>
              <w:spacing w:line="276" w:lineRule="auto"/>
              <w:jc w:val="both"/>
              <w:rPr>
                <w:rFonts w:ascii="Times New Roman" w:eastAsia="Times New Roman" w:hAnsi="Times New Roman"/>
                <w:sz w:val="28"/>
                <w:szCs w:val="28"/>
              </w:rPr>
            </w:pPr>
          </w:p>
          <w:p w:rsidR="00AD4A67" w:rsidRDefault="00AD4A67" w:rsidP="002B6AE9">
            <w:pPr>
              <w:spacing w:line="276" w:lineRule="auto"/>
              <w:jc w:val="both"/>
              <w:rPr>
                <w:rFonts w:ascii="Times New Roman" w:eastAsia="Times New Roman" w:hAnsi="Times New Roman"/>
                <w:sz w:val="28"/>
                <w:szCs w:val="28"/>
              </w:rPr>
            </w:pPr>
          </w:p>
          <w:p w:rsidR="00AD4A67" w:rsidRDefault="00AD4A67" w:rsidP="002B6AE9">
            <w:pPr>
              <w:spacing w:line="276" w:lineRule="auto"/>
              <w:jc w:val="both"/>
              <w:rPr>
                <w:rFonts w:ascii="Times New Roman" w:eastAsia="Times New Roman" w:hAnsi="Times New Roman"/>
                <w:sz w:val="28"/>
                <w:szCs w:val="28"/>
              </w:rPr>
            </w:pPr>
          </w:p>
          <w:p w:rsidR="00D7676D" w:rsidRPr="00BF6717" w:rsidRDefault="00AD4A67" w:rsidP="002B6AE9">
            <w:pPr>
              <w:spacing w:line="276" w:lineRule="auto"/>
              <w:jc w:val="both"/>
              <w:rPr>
                <w:rFonts w:ascii="Times New Roman" w:hAnsi="Times New Roman"/>
                <w:b/>
                <w:sz w:val="28"/>
                <w:szCs w:val="28"/>
              </w:rPr>
            </w:pPr>
            <w:r>
              <w:rPr>
                <w:rFonts w:ascii="Times New Roman" w:eastAsia="Times New Roman" w:hAnsi="Times New Roman"/>
                <w:sz w:val="28"/>
                <w:szCs w:val="28"/>
              </w:rPr>
              <w:t xml:space="preserve">     </w:t>
            </w:r>
            <w:r w:rsidR="00D7676D" w:rsidRPr="00BF6717">
              <w:rPr>
                <w:rFonts w:ascii="Times New Roman" w:eastAsia="Times New Roman" w:hAnsi="Times New Roman"/>
                <w:sz w:val="28"/>
                <w:szCs w:val="28"/>
              </w:rPr>
              <w:t>0.10236 (NS)</w:t>
            </w:r>
          </w:p>
        </w:tc>
      </w:tr>
      <w:tr w:rsidR="00D7676D" w:rsidRPr="00BF6717" w:rsidTr="00AD4A67">
        <w:trPr>
          <w:trHeight w:val="2438"/>
        </w:trPr>
        <w:tc>
          <w:tcPr>
            <w:tcW w:w="1829"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English</w:t>
            </w:r>
          </w:p>
          <w:p w:rsidR="00D7676D" w:rsidRPr="00BF6717" w:rsidRDefault="00D7676D" w:rsidP="002B6AE9">
            <w:pPr>
              <w:spacing w:line="276" w:lineRule="auto"/>
              <w:jc w:val="both"/>
              <w:rPr>
                <w:rFonts w:ascii="Times New Roman" w:hAnsi="Times New Roman"/>
                <w:b/>
                <w:sz w:val="28"/>
                <w:szCs w:val="28"/>
              </w:rPr>
            </w:pPr>
          </w:p>
        </w:tc>
        <w:tc>
          <w:tcPr>
            <w:tcW w:w="1614"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25</w:t>
            </w:r>
          </w:p>
        </w:tc>
        <w:tc>
          <w:tcPr>
            <w:tcW w:w="16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eastAsia="Times New Roman" w:hAnsi="Times New Roman"/>
                <w:sz w:val="28"/>
                <w:szCs w:val="28"/>
              </w:rPr>
              <w:t>15.29</w:t>
            </w:r>
          </w:p>
        </w:tc>
        <w:tc>
          <w:tcPr>
            <w:tcW w:w="166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eastAsia="Times New Roman" w:hAnsi="Times New Roman"/>
                <w:sz w:val="28"/>
                <w:szCs w:val="28"/>
              </w:rPr>
              <w:t>1.95471</w:t>
            </w:r>
          </w:p>
        </w:tc>
        <w:tc>
          <w:tcPr>
            <w:tcW w:w="2571"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NS-Not Significant</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It can be observed from table that the mean scores of students from Science and English stream with regard to time efficiency are 15.25 and 15.29 with the respective standard deviations 2.02 and 1.95. In the above analysis, the calculated t-value 0.10 is less than the table value. Thus it can be inferred that there is no significant difference at 0.01% level.</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Therefore, the hypothesis that there is no significant difference with regard to time efficiency of development of e-question bank on TET English paper for student teachers with respect to subject stream is accepted.</w:t>
      </w:r>
    </w:p>
    <w:p w:rsidR="00D7676D" w:rsidRPr="00BF6717" w:rsidRDefault="00D7676D" w:rsidP="00D7676D">
      <w:pPr>
        <w:jc w:val="both"/>
        <w:rPr>
          <w:rFonts w:ascii="Times New Roman" w:hAnsi="Times New Roman"/>
          <w:b/>
          <w:sz w:val="28"/>
          <w:szCs w:val="28"/>
        </w:rPr>
      </w:pPr>
    </w:p>
    <w:p w:rsidR="00D7676D" w:rsidRPr="00BF6717" w:rsidRDefault="00D7676D" w:rsidP="00D7676D">
      <w:pPr>
        <w:ind w:left="1080"/>
        <w:jc w:val="both"/>
        <w:rPr>
          <w:rFonts w:ascii="Times New Roman" w:hAnsi="Times New Roman"/>
          <w:b/>
          <w:sz w:val="28"/>
          <w:szCs w:val="28"/>
        </w:rPr>
      </w:pPr>
    </w:p>
    <w:p w:rsidR="00D7676D" w:rsidRPr="00BF6717" w:rsidRDefault="00D7676D" w:rsidP="00D7676D">
      <w:pPr>
        <w:ind w:left="1080"/>
        <w:jc w:val="both"/>
        <w:rPr>
          <w:rFonts w:ascii="Times New Roman" w:hAnsi="Times New Roman"/>
          <w:b/>
          <w:sz w:val="28"/>
          <w:szCs w:val="28"/>
        </w:rPr>
      </w:pPr>
    </w:p>
    <w:p w:rsidR="00D7676D" w:rsidRPr="00BF6717" w:rsidRDefault="00D7676D" w:rsidP="00123E03">
      <w:pPr>
        <w:ind w:firstLine="90"/>
        <w:jc w:val="center"/>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5919899" cy="6081311"/>
            <wp:effectExtent l="19050" t="0" r="23701" b="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D7676D" w:rsidRPr="00BF6717" w:rsidRDefault="00D7676D" w:rsidP="00AD4A67">
      <w:pPr>
        <w:jc w:val="center"/>
        <w:rPr>
          <w:rFonts w:ascii="Times New Roman" w:hAnsi="Times New Roman"/>
          <w:b/>
          <w:sz w:val="28"/>
          <w:szCs w:val="28"/>
        </w:rPr>
      </w:pPr>
      <w:r w:rsidRPr="00BF6717">
        <w:rPr>
          <w:rFonts w:ascii="Times New Roman" w:hAnsi="Times New Roman"/>
          <w:b/>
          <w:sz w:val="28"/>
          <w:szCs w:val="28"/>
        </w:rPr>
        <w:t>Figure 21</w:t>
      </w:r>
    </w:p>
    <w:p w:rsidR="00AD4A67" w:rsidRDefault="00D7676D" w:rsidP="00AD4A67">
      <w:pPr>
        <w:jc w:val="center"/>
        <w:rPr>
          <w:rFonts w:ascii="Times New Roman" w:hAnsi="Times New Roman"/>
          <w:b/>
          <w:sz w:val="28"/>
          <w:szCs w:val="28"/>
        </w:rPr>
      </w:pPr>
      <w:r w:rsidRPr="00BF6717">
        <w:rPr>
          <w:rFonts w:ascii="Times New Roman" w:hAnsi="Times New Roman"/>
          <w:b/>
          <w:sz w:val="28"/>
          <w:szCs w:val="28"/>
        </w:rPr>
        <w:t>Time efficiency of e-question bank on TET English paper for student teachers with respect to subject specialization</w:t>
      </w:r>
    </w:p>
    <w:p w:rsidR="00AD4A67" w:rsidRDefault="00AD4A67" w:rsidP="00AD4A67">
      <w:pPr>
        <w:jc w:val="center"/>
        <w:rPr>
          <w:rFonts w:ascii="Times New Roman" w:hAnsi="Times New Roman"/>
          <w:b/>
          <w:sz w:val="28"/>
          <w:szCs w:val="28"/>
        </w:rPr>
      </w:pPr>
    </w:p>
    <w:p w:rsidR="00AD4A67" w:rsidRDefault="00AD4A67" w:rsidP="00AD4A67">
      <w:pPr>
        <w:jc w:val="center"/>
        <w:rPr>
          <w:rFonts w:ascii="Times New Roman" w:hAnsi="Times New Roman"/>
          <w:b/>
          <w:sz w:val="28"/>
          <w:szCs w:val="28"/>
        </w:rPr>
      </w:pPr>
    </w:p>
    <w:p w:rsidR="00AD4A67" w:rsidRPr="00BF6717" w:rsidRDefault="00AD4A67" w:rsidP="00D7676D">
      <w:pPr>
        <w:ind w:left="1080"/>
        <w:jc w:val="both"/>
        <w:rPr>
          <w:rFonts w:ascii="Times New Roman" w:hAnsi="Times New Roman"/>
          <w:b/>
          <w:sz w:val="28"/>
          <w:szCs w:val="28"/>
        </w:rPr>
      </w:pPr>
    </w:p>
    <w:p w:rsidR="00D7676D" w:rsidRPr="00BF6717" w:rsidRDefault="00D7676D" w:rsidP="00AD4A67">
      <w:pPr>
        <w:jc w:val="center"/>
        <w:rPr>
          <w:rFonts w:ascii="Times New Roman" w:hAnsi="Times New Roman"/>
          <w:b/>
          <w:sz w:val="28"/>
          <w:szCs w:val="28"/>
        </w:rPr>
      </w:pPr>
      <w:r w:rsidRPr="00BF6717">
        <w:rPr>
          <w:rFonts w:ascii="Times New Roman" w:hAnsi="Times New Roman"/>
          <w:b/>
          <w:sz w:val="28"/>
          <w:szCs w:val="28"/>
        </w:rPr>
        <w:t>Table VI</w:t>
      </w:r>
    </w:p>
    <w:p w:rsidR="00D7676D" w:rsidRPr="00BF6717" w:rsidRDefault="00D7676D" w:rsidP="00AD4A67">
      <w:pPr>
        <w:tabs>
          <w:tab w:val="left" w:pos="990"/>
          <w:tab w:val="left" w:pos="1080"/>
          <w:tab w:val="left" w:pos="1260"/>
        </w:tabs>
        <w:ind w:left="90"/>
        <w:jc w:val="center"/>
        <w:rPr>
          <w:rFonts w:ascii="Times New Roman" w:hAnsi="Times New Roman"/>
          <w:b/>
          <w:sz w:val="28"/>
          <w:szCs w:val="28"/>
        </w:rPr>
      </w:pPr>
      <w:r w:rsidRPr="00BF6717">
        <w:rPr>
          <w:rFonts w:ascii="Times New Roman" w:hAnsi="Times New Roman"/>
          <w:b/>
          <w:sz w:val="28"/>
          <w:szCs w:val="28"/>
        </w:rPr>
        <w:lastRenderedPageBreak/>
        <w:t>Time efficiency of e-question bank on TET English paper for student teachers with respect to locality of students</w:t>
      </w:r>
    </w:p>
    <w:tbl>
      <w:tblPr>
        <w:tblStyle w:val="TableGrid"/>
        <w:tblpPr w:leftFromText="180" w:rightFromText="180" w:vertAnchor="text" w:horzAnchor="margin" w:tblpX="-252" w:tblpY="326"/>
        <w:tblW w:w="8799" w:type="dxa"/>
        <w:tblLook w:val="04A0" w:firstRow="1" w:lastRow="0" w:firstColumn="1" w:lastColumn="0" w:noHBand="0" w:noVBand="1"/>
      </w:tblPr>
      <w:tblGrid>
        <w:gridCol w:w="2078"/>
        <w:gridCol w:w="1432"/>
        <w:gridCol w:w="1818"/>
        <w:gridCol w:w="1639"/>
        <w:gridCol w:w="1832"/>
      </w:tblGrid>
      <w:tr w:rsidR="00AD4A67" w:rsidRPr="00BF6717" w:rsidTr="00B15A1A">
        <w:tc>
          <w:tcPr>
            <w:tcW w:w="2078" w:type="dxa"/>
          </w:tcPr>
          <w:p w:rsidR="00AD4A67" w:rsidRPr="00BF6717" w:rsidRDefault="00AD4A67" w:rsidP="00B15A1A">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432" w:type="dxa"/>
          </w:tcPr>
          <w:p w:rsidR="00AD4A67" w:rsidRPr="00BF6717" w:rsidRDefault="00AD4A67" w:rsidP="00B15A1A">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818" w:type="dxa"/>
          </w:tcPr>
          <w:p w:rsidR="00AD4A67" w:rsidRPr="00BF6717" w:rsidRDefault="00AD4A67" w:rsidP="00B15A1A">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39" w:type="dxa"/>
          </w:tcPr>
          <w:p w:rsidR="00AD4A67" w:rsidRPr="00BF6717" w:rsidRDefault="00AD4A67" w:rsidP="00B15A1A">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832" w:type="dxa"/>
          </w:tcPr>
          <w:p w:rsidR="00AD4A67" w:rsidRPr="00BF6717" w:rsidRDefault="00AD4A67" w:rsidP="00B15A1A">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AD4A67" w:rsidRPr="00BF6717" w:rsidTr="00B15A1A">
        <w:trPr>
          <w:trHeight w:val="765"/>
        </w:trPr>
        <w:tc>
          <w:tcPr>
            <w:tcW w:w="2078" w:type="dxa"/>
          </w:tcPr>
          <w:p w:rsidR="00AD4A67" w:rsidRPr="00BF6717" w:rsidRDefault="00AD4A67" w:rsidP="00B15A1A">
            <w:pPr>
              <w:spacing w:line="276" w:lineRule="auto"/>
              <w:jc w:val="both"/>
              <w:rPr>
                <w:rFonts w:ascii="Times New Roman" w:hAnsi="Times New Roman"/>
                <w:b/>
                <w:sz w:val="28"/>
                <w:szCs w:val="28"/>
              </w:rPr>
            </w:pPr>
            <w:r w:rsidRPr="00BF6717">
              <w:rPr>
                <w:rFonts w:ascii="Times New Roman" w:hAnsi="Times New Roman"/>
                <w:b/>
                <w:sz w:val="28"/>
                <w:szCs w:val="28"/>
              </w:rPr>
              <w:t>Rural</w:t>
            </w:r>
          </w:p>
        </w:tc>
        <w:tc>
          <w:tcPr>
            <w:tcW w:w="1432" w:type="dxa"/>
          </w:tcPr>
          <w:p w:rsidR="00AD4A67" w:rsidRPr="00BF6717" w:rsidRDefault="00AD4A67" w:rsidP="00B15A1A">
            <w:pPr>
              <w:tabs>
                <w:tab w:val="right" w:pos="1216"/>
              </w:tabs>
              <w:spacing w:line="276" w:lineRule="auto"/>
              <w:ind w:left="-1825"/>
              <w:jc w:val="center"/>
              <w:rPr>
                <w:rFonts w:ascii="Times New Roman" w:hAnsi="Times New Roman"/>
                <w:b/>
                <w:sz w:val="28"/>
                <w:szCs w:val="28"/>
              </w:rPr>
            </w:pPr>
            <w:r w:rsidRPr="00BF6717">
              <w:rPr>
                <w:rFonts w:ascii="Times New Roman" w:hAnsi="Times New Roman"/>
                <w:b/>
                <w:sz w:val="28"/>
                <w:szCs w:val="28"/>
              </w:rPr>
              <w:t>25</w:t>
            </w:r>
            <w:r>
              <w:rPr>
                <w:rFonts w:ascii="Times New Roman" w:hAnsi="Times New Roman"/>
                <w:b/>
                <w:sz w:val="28"/>
                <w:szCs w:val="28"/>
              </w:rPr>
              <w:tab/>
              <w:t>25</w:t>
            </w:r>
          </w:p>
        </w:tc>
        <w:tc>
          <w:tcPr>
            <w:tcW w:w="1818" w:type="dxa"/>
          </w:tcPr>
          <w:p w:rsidR="00AD4A67" w:rsidRPr="00BF6717" w:rsidRDefault="00AD4A67" w:rsidP="00B15A1A">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15.76</w:t>
            </w:r>
          </w:p>
        </w:tc>
        <w:tc>
          <w:tcPr>
            <w:tcW w:w="1639" w:type="dxa"/>
          </w:tcPr>
          <w:p w:rsidR="00AD4A67" w:rsidRPr="00BF6717" w:rsidRDefault="00AD4A67" w:rsidP="00B15A1A">
            <w:pPr>
              <w:spacing w:line="276" w:lineRule="auto"/>
              <w:jc w:val="both"/>
              <w:rPr>
                <w:rFonts w:ascii="Times New Roman" w:hAnsi="Times New Roman"/>
                <w:b/>
                <w:sz w:val="28"/>
                <w:szCs w:val="28"/>
              </w:rPr>
            </w:pPr>
            <w:r w:rsidRPr="00BF6717">
              <w:rPr>
                <w:rFonts w:ascii="Times New Roman" w:eastAsia="Times New Roman" w:hAnsi="Times New Roman"/>
                <w:sz w:val="28"/>
                <w:szCs w:val="28"/>
              </w:rPr>
              <w:t>2.29</w:t>
            </w:r>
          </w:p>
        </w:tc>
        <w:tc>
          <w:tcPr>
            <w:tcW w:w="1832" w:type="dxa"/>
            <w:vMerge w:val="restart"/>
            <w:vAlign w:val="bottom"/>
          </w:tcPr>
          <w:p w:rsidR="00AD4A67" w:rsidRPr="00BF6717" w:rsidRDefault="00AD4A67" w:rsidP="00B15A1A">
            <w:pPr>
              <w:spacing w:line="276" w:lineRule="auto"/>
              <w:ind w:left="21"/>
              <w:jc w:val="both"/>
              <w:rPr>
                <w:rFonts w:ascii="Times New Roman" w:eastAsia="Times New Roman" w:hAnsi="Times New Roman"/>
                <w:sz w:val="28"/>
                <w:szCs w:val="28"/>
              </w:rPr>
            </w:pPr>
            <w:r w:rsidRPr="00BF6717">
              <w:rPr>
                <w:rFonts w:ascii="Times New Roman" w:eastAsia="Times New Roman" w:hAnsi="Times New Roman"/>
                <w:sz w:val="28"/>
                <w:szCs w:val="28"/>
              </w:rPr>
              <w:t>1.128124(NS)</w:t>
            </w:r>
          </w:p>
          <w:p w:rsidR="00AD4A67" w:rsidRPr="00BF6717" w:rsidRDefault="00AD4A67" w:rsidP="00B15A1A">
            <w:pPr>
              <w:spacing w:line="276" w:lineRule="auto"/>
              <w:jc w:val="both"/>
              <w:rPr>
                <w:rFonts w:ascii="Times New Roman" w:eastAsia="Times New Roman" w:hAnsi="Times New Roman"/>
                <w:sz w:val="28"/>
                <w:szCs w:val="28"/>
              </w:rPr>
            </w:pPr>
          </w:p>
        </w:tc>
      </w:tr>
      <w:tr w:rsidR="00AD4A67" w:rsidRPr="00BF6717" w:rsidTr="00B15A1A">
        <w:trPr>
          <w:trHeight w:val="522"/>
        </w:trPr>
        <w:tc>
          <w:tcPr>
            <w:tcW w:w="2078" w:type="dxa"/>
            <w:tcBorders>
              <w:bottom w:val="single" w:sz="4" w:space="0" w:color="000000" w:themeColor="text1"/>
            </w:tcBorders>
          </w:tcPr>
          <w:p w:rsidR="00AD4A67" w:rsidRPr="00BF6717" w:rsidRDefault="00AD4A67" w:rsidP="00B15A1A">
            <w:pPr>
              <w:spacing w:line="276" w:lineRule="auto"/>
              <w:jc w:val="both"/>
              <w:rPr>
                <w:rFonts w:ascii="Times New Roman" w:hAnsi="Times New Roman"/>
                <w:b/>
                <w:sz w:val="28"/>
                <w:szCs w:val="28"/>
              </w:rPr>
            </w:pPr>
            <w:r w:rsidRPr="00BF6717">
              <w:rPr>
                <w:rFonts w:ascii="Times New Roman" w:hAnsi="Times New Roman"/>
                <w:b/>
                <w:sz w:val="28"/>
                <w:szCs w:val="28"/>
              </w:rPr>
              <w:t>Urban</w:t>
            </w:r>
          </w:p>
          <w:p w:rsidR="00AD4A67" w:rsidRPr="00BF6717" w:rsidRDefault="00AD4A67" w:rsidP="00B15A1A">
            <w:pPr>
              <w:spacing w:line="276" w:lineRule="auto"/>
              <w:jc w:val="both"/>
              <w:rPr>
                <w:rFonts w:ascii="Times New Roman" w:hAnsi="Times New Roman"/>
                <w:b/>
                <w:sz w:val="28"/>
                <w:szCs w:val="28"/>
              </w:rPr>
            </w:pPr>
          </w:p>
        </w:tc>
        <w:tc>
          <w:tcPr>
            <w:tcW w:w="1432" w:type="dxa"/>
            <w:tcBorders>
              <w:bottom w:val="single" w:sz="4" w:space="0" w:color="000000" w:themeColor="text1"/>
            </w:tcBorders>
          </w:tcPr>
          <w:p w:rsidR="00AD4A67" w:rsidRPr="00BF6717" w:rsidRDefault="00AD4A67" w:rsidP="00B15A1A">
            <w:pPr>
              <w:spacing w:line="276" w:lineRule="auto"/>
              <w:jc w:val="right"/>
              <w:rPr>
                <w:rFonts w:ascii="Times New Roman" w:hAnsi="Times New Roman"/>
                <w:b/>
                <w:sz w:val="28"/>
                <w:szCs w:val="28"/>
              </w:rPr>
            </w:pPr>
            <w:r w:rsidRPr="00BF6717">
              <w:rPr>
                <w:rFonts w:ascii="Times New Roman" w:hAnsi="Times New Roman"/>
                <w:b/>
                <w:sz w:val="28"/>
                <w:szCs w:val="28"/>
              </w:rPr>
              <w:t>25</w:t>
            </w:r>
          </w:p>
        </w:tc>
        <w:tc>
          <w:tcPr>
            <w:tcW w:w="1818" w:type="dxa"/>
            <w:tcBorders>
              <w:bottom w:val="single" w:sz="4" w:space="0" w:color="000000" w:themeColor="text1"/>
            </w:tcBorders>
            <w:vAlign w:val="bottom"/>
          </w:tcPr>
          <w:p w:rsidR="00AD4A67" w:rsidRPr="00BF6717" w:rsidRDefault="00AD4A67" w:rsidP="00B15A1A">
            <w:pPr>
              <w:spacing w:line="276" w:lineRule="auto"/>
              <w:jc w:val="both"/>
              <w:rPr>
                <w:rFonts w:ascii="Times New Roman" w:eastAsia="Times New Roman" w:hAnsi="Times New Roman"/>
                <w:sz w:val="28"/>
                <w:szCs w:val="28"/>
              </w:rPr>
            </w:pPr>
            <w:r w:rsidRPr="00BF6717">
              <w:rPr>
                <w:rFonts w:ascii="Times New Roman" w:eastAsia="Times New Roman" w:hAnsi="Times New Roman"/>
                <w:sz w:val="28"/>
                <w:szCs w:val="28"/>
              </w:rPr>
              <w:t>15.16</w:t>
            </w:r>
          </w:p>
        </w:tc>
        <w:tc>
          <w:tcPr>
            <w:tcW w:w="1639" w:type="dxa"/>
            <w:tcBorders>
              <w:bottom w:val="single" w:sz="4" w:space="0" w:color="000000" w:themeColor="text1"/>
            </w:tcBorders>
            <w:vAlign w:val="bottom"/>
          </w:tcPr>
          <w:p w:rsidR="00AD4A67" w:rsidRPr="00BF6717" w:rsidRDefault="00AD4A67" w:rsidP="00B15A1A">
            <w:pPr>
              <w:spacing w:line="276" w:lineRule="auto"/>
              <w:jc w:val="both"/>
              <w:rPr>
                <w:rFonts w:ascii="Times New Roman" w:eastAsia="Times New Roman" w:hAnsi="Times New Roman"/>
                <w:sz w:val="28"/>
                <w:szCs w:val="28"/>
              </w:rPr>
            </w:pPr>
            <w:r w:rsidRPr="00BF6717">
              <w:rPr>
                <w:rFonts w:ascii="Times New Roman" w:eastAsia="Times New Roman" w:hAnsi="Times New Roman"/>
                <w:sz w:val="28"/>
                <w:szCs w:val="28"/>
              </w:rPr>
              <w:t>4.39</w:t>
            </w:r>
          </w:p>
        </w:tc>
        <w:tc>
          <w:tcPr>
            <w:tcW w:w="1832" w:type="dxa"/>
            <w:vMerge/>
            <w:tcBorders>
              <w:bottom w:val="single" w:sz="4" w:space="0" w:color="000000" w:themeColor="text1"/>
            </w:tcBorders>
          </w:tcPr>
          <w:p w:rsidR="00AD4A67" w:rsidRPr="00BF6717" w:rsidRDefault="00AD4A67" w:rsidP="00B15A1A">
            <w:pPr>
              <w:spacing w:line="276" w:lineRule="auto"/>
              <w:jc w:val="both"/>
              <w:rPr>
                <w:rFonts w:ascii="Times New Roman" w:hAnsi="Times New Roman"/>
                <w:b/>
                <w:sz w:val="28"/>
                <w:szCs w:val="28"/>
              </w:rPr>
            </w:pPr>
          </w:p>
        </w:tc>
      </w:tr>
    </w:tbl>
    <w:p w:rsidR="00D7676D" w:rsidRPr="00BF6717" w:rsidRDefault="00D7676D" w:rsidP="00AD4A67">
      <w:pPr>
        <w:jc w:val="both"/>
        <w:rPr>
          <w:rFonts w:ascii="Times New Roman" w:hAnsi="Times New Roman"/>
          <w:b/>
          <w:sz w:val="28"/>
          <w:szCs w:val="28"/>
        </w:rPr>
      </w:pPr>
    </w:p>
    <w:p w:rsidR="00AD4A6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w:t>
      </w:r>
    </w:p>
    <w:p w:rsidR="00AD4A67" w:rsidRDefault="00AD4A67" w:rsidP="00D7676D">
      <w:pPr>
        <w:jc w:val="both"/>
        <w:rPr>
          <w:rFonts w:ascii="Times New Roman" w:hAnsi="Times New Roman"/>
          <w:b/>
          <w:sz w:val="28"/>
          <w:szCs w:val="28"/>
        </w:rPr>
      </w:pPr>
    </w:p>
    <w:p w:rsidR="00AD4A67" w:rsidRDefault="00AD4A67" w:rsidP="00D7676D">
      <w:pPr>
        <w:jc w:val="both"/>
        <w:rPr>
          <w:rFonts w:ascii="Times New Roman" w:hAnsi="Times New Roman"/>
          <w:b/>
          <w:sz w:val="28"/>
          <w:szCs w:val="28"/>
        </w:rPr>
      </w:pPr>
    </w:p>
    <w:p w:rsidR="00B15A1A" w:rsidRDefault="00D7676D" w:rsidP="00AD4A67">
      <w:pPr>
        <w:jc w:val="both"/>
        <w:rPr>
          <w:rFonts w:ascii="Times New Roman" w:hAnsi="Times New Roman"/>
          <w:b/>
          <w:sz w:val="28"/>
          <w:szCs w:val="28"/>
        </w:rPr>
      </w:pPr>
      <w:r w:rsidRPr="00BF6717">
        <w:rPr>
          <w:rFonts w:ascii="Times New Roman" w:hAnsi="Times New Roman"/>
          <w:b/>
          <w:sz w:val="28"/>
          <w:szCs w:val="28"/>
        </w:rPr>
        <w:t>NS-Not Significant</w:t>
      </w:r>
    </w:p>
    <w:p w:rsidR="00D7676D" w:rsidRPr="00B15A1A" w:rsidRDefault="00D7676D" w:rsidP="00AD4A67">
      <w:pPr>
        <w:jc w:val="both"/>
        <w:rPr>
          <w:rFonts w:ascii="Times New Roman" w:hAnsi="Times New Roman"/>
          <w:b/>
          <w:sz w:val="28"/>
          <w:szCs w:val="28"/>
        </w:rPr>
      </w:pPr>
      <w:r w:rsidRPr="00BF6717">
        <w:rPr>
          <w:rFonts w:ascii="Times New Roman" w:hAnsi="Times New Roman"/>
          <w:sz w:val="28"/>
          <w:szCs w:val="28"/>
        </w:rPr>
        <w:t xml:space="preserve">It can be observed from table that mean scores of students from rural and urban areas with regard to time efficiency are 15.76 and 15.16 with the respective standard deviations 2.29 and 4.39. In the above analysis, the calculated t-value 1.12 is less than the table value. Thus it can be inferred that there is </w:t>
      </w:r>
      <w:r w:rsidR="00AD4A67" w:rsidRPr="00BF6717">
        <w:rPr>
          <w:rFonts w:ascii="Times New Roman" w:hAnsi="Times New Roman"/>
          <w:sz w:val="28"/>
          <w:szCs w:val="28"/>
        </w:rPr>
        <w:t>no significant</w:t>
      </w:r>
      <w:r w:rsidRPr="00BF6717">
        <w:rPr>
          <w:rFonts w:ascii="Times New Roman" w:hAnsi="Times New Roman"/>
          <w:sz w:val="28"/>
          <w:szCs w:val="28"/>
        </w:rPr>
        <w:t xml:space="preserve"> difference at 0.01% level.</w:t>
      </w:r>
    </w:p>
    <w:p w:rsidR="00D7676D" w:rsidRPr="00BF6717" w:rsidRDefault="00D7676D" w:rsidP="00AD4A67">
      <w:pPr>
        <w:jc w:val="both"/>
        <w:rPr>
          <w:rFonts w:ascii="Times New Roman" w:hAnsi="Times New Roman"/>
          <w:sz w:val="28"/>
          <w:szCs w:val="28"/>
        </w:rPr>
      </w:pPr>
      <w:r w:rsidRPr="00BF6717">
        <w:rPr>
          <w:rFonts w:ascii="Times New Roman" w:hAnsi="Times New Roman"/>
          <w:sz w:val="28"/>
          <w:szCs w:val="28"/>
        </w:rPr>
        <w:t>Therefore, the hypothesis that there is no significant difference with regard to time efficiency of e-question bank on TET English paper for student teachers with respect to locality is accepted.</w:t>
      </w:r>
    </w:p>
    <w:p w:rsidR="00D7676D" w:rsidRDefault="00D7676D" w:rsidP="00D7676D">
      <w:pPr>
        <w:ind w:left="1080"/>
        <w:jc w:val="both"/>
        <w:rPr>
          <w:rFonts w:ascii="Times New Roman" w:hAnsi="Times New Roman"/>
          <w:b/>
          <w:sz w:val="28"/>
          <w:szCs w:val="28"/>
        </w:rPr>
      </w:pPr>
    </w:p>
    <w:p w:rsidR="00AD4A67" w:rsidRDefault="00AD4A67" w:rsidP="00D7676D">
      <w:pPr>
        <w:ind w:left="1080"/>
        <w:jc w:val="both"/>
        <w:rPr>
          <w:rFonts w:ascii="Times New Roman" w:hAnsi="Times New Roman"/>
          <w:b/>
          <w:sz w:val="28"/>
          <w:szCs w:val="28"/>
        </w:rPr>
      </w:pPr>
    </w:p>
    <w:p w:rsidR="00AD4A67" w:rsidRDefault="00AD4A67" w:rsidP="00D7676D">
      <w:pPr>
        <w:ind w:left="1080"/>
        <w:jc w:val="both"/>
        <w:rPr>
          <w:rFonts w:ascii="Times New Roman" w:hAnsi="Times New Roman"/>
          <w:b/>
          <w:sz w:val="28"/>
          <w:szCs w:val="28"/>
        </w:rPr>
      </w:pPr>
    </w:p>
    <w:p w:rsidR="00AD4A67" w:rsidRPr="00BF6717" w:rsidRDefault="00AD4A67" w:rsidP="00D7676D">
      <w:pPr>
        <w:ind w:left="1080"/>
        <w:jc w:val="both"/>
        <w:rPr>
          <w:rFonts w:ascii="Times New Roman" w:hAnsi="Times New Roman"/>
          <w:b/>
          <w:sz w:val="28"/>
          <w:szCs w:val="28"/>
        </w:rPr>
      </w:pPr>
    </w:p>
    <w:p w:rsidR="00D7676D" w:rsidRPr="00BF6717" w:rsidRDefault="00D7676D" w:rsidP="00D7676D">
      <w:pPr>
        <w:ind w:left="180"/>
        <w:jc w:val="both"/>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5603806" cy="4560983"/>
            <wp:effectExtent l="19050" t="0" r="15944" b="0"/>
            <wp:docPr id="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D7676D" w:rsidRPr="00BF6717" w:rsidRDefault="00D7676D" w:rsidP="00B15A1A">
      <w:pPr>
        <w:ind w:left="90"/>
        <w:jc w:val="center"/>
        <w:rPr>
          <w:rFonts w:ascii="Times New Roman" w:hAnsi="Times New Roman"/>
          <w:b/>
          <w:sz w:val="28"/>
          <w:szCs w:val="28"/>
        </w:rPr>
      </w:pPr>
      <w:r w:rsidRPr="00BF6717">
        <w:rPr>
          <w:rFonts w:ascii="Times New Roman" w:hAnsi="Times New Roman"/>
          <w:b/>
          <w:sz w:val="28"/>
          <w:szCs w:val="28"/>
        </w:rPr>
        <w:t>Figure 22</w:t>
      </w:r>
    </w:p>
    <w:p w:rsidR="00D7676D" w:rsidRPr="00BF6717" w:rsidRDefault="00D7676D" w:rsidP="00B15A1A">
      <w:pPr>
        <w:ind w:left="90"/>
        <w:jc w:val="center"/>
        <w:rPr>
          <w:rFonts w:ascii="Times New Roman" w:hAnsi="Times New Roman"/>
          <w:b/>
          <w:sz w:val="28"/>
          <w:szCs w:val="28"/>
        </w:rPr>
      </w:pPr>
      <w:r w:rsidRPr="00BF6717">
        <w:rPr>
          <w:rFonts w:ascii="Times New Roman" w:hAnsi="Times New Roman"/>
          <w:b/>
          <w:sz w:val="28"/>
          <w:szCs w:val="28"/>
        </w:rPr>
        <w:t>Time efficiency of e-question bank on TET English paper for student teachers with respect to locality of students</w:t>
      </w:r>
    </w:p>
    <w:p w:rsidR="00B15A1A" w:rsidRDefault="00B15A1A" w:rsidP="00D7676D">
      <w:pPr>
        <w:ind w:left="1080"/>
        <w:jc w:val="center"/>
        <w:rPr>
          <w:rFonts w:ascii="Times New Roman" w:hAnsi="Times New Roman"/>
          <w:b/>
          <w:sz w:val="28"/>
          <w:szCs w:val="28"/>
        </w:rPr>
      </w:pPr>
    </w:p>
    <w:p w:rsidR="00B15A1A" w:rsidRDefault="00B15A1A" w:rsidP="00D7676D">
      <w:pPr>
        <w:ind w:left="1080"/>
        <w:jc w:val="center"/>
        <w:rPr>
          <w:rFonts w:ascii="Times New Roman" w:hAnsi="Times New Roman"/>
          <w:b/>
          <w:sz w:val="28"/>
          <w:szCs w:val="28"/>
        </w:rPr>
      </w:pPr>
    </w:p>
    <w:p w:rsidR="00B15A1A" w:rsidRDefault="00B15A1A" w:rsidP="00D7676D">
      <w:pPr>
        <w:ind w:left="1080"/>
        <w:jc w:val="center"/>
        <w:rPr>
          <w:rFonts w:ascii="Times New Roman" w:hAnsi="Times New Roman"/>
          <w:b/>
          <w:sz w:val="28"/>
          <w:szCs w:val="28"/>
        </w:rPr>
      </w:pPr>
    </w:p>
    <w:p w:rsidR="00B15A1A" w:rsidRDefault="00B15A1A" w:rsidP="00D7676D">
      <w:pPr>
        <w:ind w:left="1080"/>
        <w:jc w:val="center"/>
        <w:rPr>
          <w:rFonts w:ascii="Times New Roman" w:hAnsi="Times New Roman"/>
          <w:b/>
          <w:sz w:val="28"/>
          <w:szCs w:val="28"/>
        </w:rPr>
      </w:pPr>
    </w:p>
    <w:p w:rsidR="00B15A1A" w:rsidRDefault="00B15A1A" w:rsidP="00D7676D">
      <w:pPr>
        <w:ind w:left="1080"/>
        <w:jc w:val="center"/>
        <w:rPr>
          <w:rFonts w:ascii="Times New Roman" w:hAnsi="Times New Roman"/>
          <w:b/>
          <w:sz w:val="28"/>
          <w:szCs w:val="28"/>
        </w:rPr>
      </w:pPr>
    </w:p>
    <w:p w:rsidR="00B15A1A" w:rsidRDefault="00B15A1A" w:rsidP="00D7676D">
      <w:pPr>
        <w:ind w:left="1080"/>
        <w:jc w:val="center"/>
        <w:rPr>
          <w:rFonts w:ascii="Times New Roman" w:hAnsi="Times New Roman"/>
          <w:b/>
          <w:sz w:val="28"/>
          <w:szCs w:val="28"/>
        </w:rPr>
      </w:pPr>
    </w:p>
    <w:p w:rsidR="00B15A1A" w:rsidRDefault="00B15A1A" w:rsidP="00D7676D">
      <w:pPr>
        <w:ind w:left="1080"/>
        <w:jc w:val="center"/>
        <w:rPr>
          <w:rFonts w:ascii="Times New Roman" w:hAnsi="Times New Roman"/>
          <w:b/>
          <w:sz w:val="28"/>
          <w:szCs w:val="28"/>
        </w:rPr>
      </w:pPr>
    </w:p>
    <w:p w:rsidR="00B15A1A" w:rsidRDefault="00B15A1A" w:rsidP="00D7676D">
      <w:pPr>
        <w:ind w:left="1080"/>
        <w:jc w:val="center"/>
        <w:rPr>
          <w:rFonts w:ascii="Times New Roman" w:hAnsi="Times New Roman"/>
          <w:b/>
          <w:sz w:val="28"/>
          <w:szCs w:val="28"/>
        </w:rPr>
      </w:pPr>
    </w:p>
    <w:p w:rsidR="00D7676D" w:rsidRPr="00BF6717" w:rsidRDefault="00D7676D" w:rsidP="00B15A1A">
      <w:pPr>
        <w:ind w:left="-90"/>
        <w:jc w:val="center"/>
        <w:rPr>
          <w:rFonts w:ascii="Times New Roman" w:hAnsi="Times New Roman"/>
          <w:b/>
          <w:sz w:val="28"/>
          <w:szCs w:val="28"/>
        </w:rPr>
      </w:pPr>
      <w:r w:rsidRPr="00BF6717">
        <w:rPr>
          <w:rFonts w:ascii="Times New Roman" w:hAnsi="Times New Roman"/>
          <w:b/>
          <w:sz w:val="28"/>
          <w:szCs w:val="28"/>
        </w:rPr>
        <w:lastRenderedPageBreak/>
        <w:t>Table VII</w:t>
      </w:r>
    </w:p>
    <w:p w:rsidR="00D7676D" w:rsidRPr="00BF6717" w:rsidRDefault="00D7676D" w:rsidP="00B15A1A">
      <w:pPr>
        <w:ind w:left="-90"/>
        <w:jc w:val="center"/>
        <w:rPr>
          <w:rFonts w:ascii="Times New Roman" w:hAnsi="Times New Roman"/>
          <w:b/>
          <w:sz w:val="28"/>
          <w:szCs w:val="28"/>
        </w:rPr>
      </w:pPr>
      <w:r w:rsidRPr="00BF6717">
        <w:rPr>
          <w:rFonts w:ascii="Times New Roman" w:hAnsi="Times New Roman"/>
          <w:b/>
          <w:sz w:val="28"/>
          <w:szCs w:val="28"/>
        </w:rPr>
        <w:t>Mean and standard deviation scores with regard to time efficiency of e-question bank for student teachers with regard to competitive exams</w:t>
      </w:r>
    </w:p>
    <w:tbl>
      <w:tblPr>
        <w:tblStyle w:val="TableGrid"/>
        <w:tblW w:w="9699" w:type="dxa"/>
        <w:tblInd w:w="198" w:type="dxa"/>
        <w:tblLook w:val="04A0" w:firstRow="1" w:lastRow="0" w:firstColumn="1" w:lastColumn="0" w:noHBand="0" w:noVBand="1"/>
      </w:tblPr>
      <w:tblGrid>
        <w:gridCol w:w="2178"/>
        <w:gridCol w:w="1355"/>
        <w:gridCol w:w="1696"/>
        <w:gridCol w:w="2781"/>
        <w:gridCol w:w="1689"/>
      </w:tblGrid>
      <w:tr w:rsidR="00D7676D" w:rsidRPr="00BF6717" w:rsidTr="00B15A1A">
        <w:trPr>
          <w:trHeight w:val="1007"/>
        </w:trPr>
        <w:tc>
          <w:tcPr>
            <w:tcW w:w="2178" w:type="dxa"/>
          </w:tcPr>
          <w:p w:rsidR="00D7676D" w:rsidRPr="00BF6717" w:rsidRDefault="00D7676D" w:rsidP="002B6AE9">
            <w:pPr>
              <w:spacing w:line="276" w:lineRule="auto"/>
              <w:jc w:val="both"/>
              <w:rPr>
                <w:rFonts w:ascii="Times New Roman" w:hAnsi="Times New Roman"/>
                <w:b/>
                <w:sz w:val="28"/>
                <w:szCs w:val="28"/>
              </w:rPr>
            </w:pPr>
          </w:p>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355"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278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8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B15A1A">
        <w:trPr>
          <w:trHeight w:val="562"/>
        </w:trPr>
        <w:tc>
          <w:tcPr>
            <w:tcW w:w="2178" w:type="dxa"/>
            <w:tcBorders>
              <w:top w:val="nil"/>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Competitive Exams attended</w:t>
            </w:r>
          </w:p>
        </w:tc>
        <w:tc>
          <w:tcPr>
            <w:tcW w:w="1355" w:type="dxa"/>
            <w:tcBorders>
              <w:top w:val="nil"/>
            </w:tcBorders>
          </w:tcPr>
          <w:p w:rsidR="00B15A1A" w:rsidRDefault="00D7676D" w:rsidP="002B6AE9">
            <w:pPr>
              <w:spacing w:line="276" w:lineRule="auto"/>
              <w:ind w:hanging="2106"/>
              <w:jc w:val="both"/>
              <w:rPr>
                <w:rFonts w:ascii="Times New Roman" w:hAnsi="Times New Roman"/>
                <w:b/>
                <w:sz w:val="28"/>
                <w:szCs w:val="28"/>
              </w:rPr>
            </w:pPr>
            <w:r w:rsidRPr="00BF6717">
              <w:rPr>
                <w:rFonts w:ascii="Times New Roman" w:hAnsi="Times New Roman"/>
                <w:b/>
                <w:sz w:val="28"/>
                <w:szCs w:val="28"/>
              </w:rPr>
              <w:t>30</w:t>
            </w:r>
          </w:p>
          <w:p w:rsidR="00D7676D" w:rsidRPr="00B15A1A" w:rsidRDefault="00B15A1A" w:rsidP="00B15A1A">
            <w:pPr>
              <w:rPr>
                <w:rFonts w:ascii="Times New Roman" w:hAnsi="Times New Roman"/>
                <w:b/>
                <w:sz w:val="28"/>
                <w:szCs w:val="28"/>
              </w:rPr>
            </w:pPr>
            <w:r w:rsidRPr="00B15A1A">
              <w:rPr>
                <w:rFonts w:ascii="Times New Roman" w:hAnsi="Times New Roman"/>
                <w:b/>
                <w:sz w:val="28"/>
                <w:szCs w:val="28"/>
              </w:rPr>
              <w:t>30</w:t>
            </w:r>
          </w:p>
        </w:tc>
        <w:tc>
          <w:tcPr>
            <w:tcW w:w="1696" w:type="dxa"/>
            <w:tcBorders>
              <w:top w:val="nil"/>
            </w:tcBorders>
          </w:tcPr>
          <w:p w:rsidR="00B15A1A" w:rsidRDefault="00B15A1A" w:rsidP="002B6AE9">
            <w:pPr>
              <w:spacing w:line="276" w:lineRule="auto"/>
              <w:jc w:val="both"/>
              <w:rPr>
                <w:rFonts w:ascii="Times New Roman" w:eastAsia="Times New Roman" w:hAnsi="Times New Roman"/>
                <w:sz w:val="28"/>
                <w:szCs w:val="28"/>
              </w:rPr>
            </w:pPr>
          </w:p>
          <w:p w:rsidR="00B15A1A" w:rsidRDefault="00B15A1A" w:rsidP="002B6AE9">
            <w:pPr>
              <w:spacing w:line="276" w:lineRule="auto"/>
              <w:jc w:val="both"/>
              <w:rPr>
                <w:rFonts w:ascii="Times New Roman" w:eastAsia="Times New Roman" w:hAnsi="Times New Roman"/>
                <w:sz w:val="28"/>
                <w:szCs w:val="28"/>
              </w:rPr>
            </w:pPr>
          </w:p>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15.36667</w:t>
            </w:r>
          </w:p>
        </w:tc>
        <w:tc>
          <w:tcPr>
            <w:tcW w:w="2781" w:type="dxa"/>
            <w:tcBorders>
              <w:top w:val="nil"/>
            </w:tcBorders>
            <w:vAlign w:val="bottom"/>
          </w:tcPr>
          <w:p w:rsidR="00D7676D" w:rsidRPr="00BF6717" w:rsidRDefault="00D7676D" w:rsidP="002B6AE9">
            <w:pPr>
              <w:tabs>
                <w:tab w:val="left" w:pos="3195"/>
              </w:tabs>
              <w:spacing w:line="276" w:lineRule="auto"/>
              <w:ind w:right="432"/>
              <w:jc w:val="both"/>
              <w:rPr>
                <w:rFonts w:ascii="Times New Roman" w:eastAsia="Times New Roman" w:hAnsi="Times New Roman"/>
                <w:sz w:val="28"/>
                <w:szCs w:val="28"/>
              </w:rPr>
            </w:pPr>
            <w:r w:rsidRPr="00BF6717">
              <w:rPr>
                <w:rFonts w:ascii="Times New Roman" w:eastAsia="Times New Roman" w:hAnsi="Times New Roman"/>
                <w:sz w:val="28"/>
                <w:szCs w:val="28"/>
              </w:rPr>
              <w:t>3.550575</w:t>
            </w:r>
          </w:p>
        </w:tc>
        <w:tc>
          <w:tcPr>
            <w:tcW w:w="1689" w:type="dxa"/>
            <w:vMerge w:val="restart"/>
            <w:tcBorders>
              <w:top w:val="nil"/>
            </w:tcBorders>
            <w:vAlign w:val="bottom"/>
          </w:tcPr>
          <w:p w:rsidR="00D7676D" w:rsidRPr="00BF6717" w:rsidRDefault="00D7676D" w:rsidP="002B6AE9">
            <w:pPr>
              <w:spacing w:line="276" w:lineRule="auto"/>
              <w:jc w:val="both"/>
              <w:rPr>
                <w:rFonts w:ascii="Times New Roman" w:eastAsia="Times New Roman" w:hAnsi="Times New Roman"/>
                <w:sz w:val="28"/>
                <w:szCs w:val="28"/>
              </w:rPr>
            </w:pPr>
            <w:r w:rsidRPr="00BF6717">
              <w:rPr>
                <w:rFonts w:ascii="Times New Roman" w:eastAsia="Times New Roman" w:hAnsi="Times New Roman"/>
                <w:sz w:val="28"/>
                <w:szCs w:val="28"/>
              </w:rPr>
              <w:t>0.26259(NS)</w:t>
            </w:r>
          </w:p>
        </w:tc>
      </w:tr>
      <w:tr w:rsidR="00D7676D" w:rsidRPr="00BF6717" w:rsidTr="00B15A1A">
        <w:trPr>
          <w:trHeight w:val="2105"/>
        </w:trPr>
        <w:tc>
          <w:tcPr>
            <w:tcW w:w="217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Competitive Exams attended</w:t>
            </w:r>
          </w:p>
          <w:p w:rsidR="00D7676D" w:rsidRPr="00BF6717" w:rsidRDefault="00D7676D" w:rsidP="002B6AE9">
            <w:pPr>
              <w:spacing w:line="276" w:lineRule="auto"/>
              <w:jc w:val="both"/>
              <w:rPr>
                <w:rFonts w:ascii="Times New Roman" w:hAnsi="Times New Roman"/>
                <w:b/>
                <w:sz w:val="28"/>
                <w:szCs w:val="28"/>
              </w:rPr>
            </w:pPr>
          </w:p>
        </w:tc>
        <w:tc>
          <w:tcPr>
            <w:tcW w:w="1355"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20</w:t>
            </w:r>
          </w:p>
        </w:tc>
        <w:tc>
          <w:tcPr>
            <w:tcW w:w="1696" w:type="dxa"/>
            <w:tcBorders>
              <w:bottom w:val="single" w:sz="4" w:space="0" w:color="000000" w:themeColor="text1"/>
            </w:tcBorders>
            <w:vAlign w:val="bottom"/>
          </w:tcPr>
          <w:p w:rsidR="00D7676D" w:rsidRPr="00BF6717" w:rsidRDefault="00D7676D" w:rsidP="002B6AE9">
            <w:pPr>
              <w:spacing w:line="276" w:lineRule="auto"/>
              <w:jc w:val="both"/>
              <w:rPr>
                <w:rFonts w:ascii="Times New Roman" w:eastAsia="Times New Roman" w:hAnsi="Times New Roman"/>
                <w:sz w:val="28"/>
                <w:szCs w:val="28"/>
              </w:rPr>
            </w:pPr>
            <w:r w:rsidRPr="00BF6717">
              <w:rPr>
                <w:rFonts w:ascii="Times New Roman" w:eastAsia="Times New Roman" w:hAnsi="Times New Roman"/>
                <w:sz w:val="28"/>
                <w:szCs w:val="28"/>
              </w:rPr>
              <w:t>15.5</w:t>
            </w:r>
          </w:p>
        </w:tc>
        <w:tc>
          <w:tcPr>
            <w:tcW w:w="2781" w:type="dxa"/>
            <w:tcBorders>
              <w:bottom w:val="single" w:sz="4" w:space="0" w:color="000000" w:themeColor="text1"/>
            </w:tcBorders>
            <w:vAlign w:val="bottom"/>
          </w:tcPr>
          <w:p w:rsidR="00D7676D" w:rsidRPr="00BF6717" w:rsidRDefault="00D7676D" w:rsidP="002B6AE9">
            <w:pPr>
              <w:spacing w:line="276" w:lineRule="auto"/>
              <w:jc w:val="both"/>
              <w:rPr>
                <w:rFonts w:ascii="Times New Roman" w:eastAsia="Times New Roman" w:hAnsi="Times New Roman"/>
                <w:sz w:val="28"/>
                <w:szCs w:val="28"/>
              </w:rPr>
            </w:pPr>
            <w:r w:rsidRPr="00BF6717">
              <w:rPr>
                <w:rFonts w:ascii="Times New Roman" w:eastAsia="Times New Roman" w:hAnsi="Times New Roman"/>
                <w:sz w:val="28"/>
                <w:szCs w:val="28"/>
              </w:rPr>
              <w:t>2.789474</w:t>
            </w:r>
          </w:p>
        </w:tc>
        <w:tc>
          <w:tcPr>
            <w:tcW w:w="1689" w:type="dxa"/>
            <w:vMerge/>
            <w:tcBorders>
              <w:top w:val="nil"/>
              <w:bottom w:val="single" w:sz="4" w:space="0" w:color="000000" w:themeColor="text1"/>
            </w:tcBorders>
            <w:vAlign w:val="bottom"/>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ind w:left="90"/>
        <w:jc w:val="both"/>
        <w:rPr>
          <w:rFonts w:ascii="Times New Roman" w:hAnsi="Times New Roman"/>
          <w:sz w:val="28"/>
          <w:szCs w:val="28"/>
        </w:rPr>
      </w:pPr>
      <w:r w:rsidRPr="00BF6717">
        <w:rPr>
          <w:rFonts w:ascii="Times New Roman" w:hAnsi="Times New Roman"/>
          <w:sz w:val="28"/>
          <w:szCs w:val="28"/>
        </w:rPr>
        <w:t>It can be observed from table that mean scores of students with the background of attending competitive exams attended and not attended with regard to time efficiency are 15.36 and 15.5 with the respective standard deviations 3.55 and 2.78. In the above analysis, the calculated t-value 0.2 is less than the table value. Thus it can be inferred that there is no significant difference at 0.01 % level.</w:t>
      </w:r>
    </w:p>
    <w:p w:rsidR="00D7676D" w:rsidRPr="00BF6717" w:rsidRDefault="00D7676D" w:rsidP="00D7676D">
      <w:pPr>
        <w:ind w:left="90"/>
        <w:jc w:val="both"/>
        <w:rPr>
          <w:rFonts w:ascii="Times New Roman" w:hAnsi="Times New Roman"/>
          <w:b/>
          <w:sz w:val="28"/>
          <w:szCs w:val="28"/>
        </w:rPr>
      </w:pPr>
      <w:r w:rsidRPr="00BF6717">
        <w:rPr>
          <w:rFonts w:ascii="Times New Roman" w:hAnsi="Times New Roman"/>
          <w:sz w:val="28"/>
          <w:szCs w:val="28"/>
        </w:rPr>
        <w:t xml:space="preserve">Therefore, the hypothesis that there is no significant difference with regard to time </w:t>
      </w:r>
      <w:r w:rsidR="00B15A1A" w:rsidRPr="00BF6717">
        <w:rPr>
          <w:rFonts w:ascii="Times New Roman" w:hAnsi="Times New Roman"/>
          <w:sz w:val="28"/>
          <w:szCs w:val="28"/>
        </w:rPr>
        <w:t>efficiency of</w:t>
      </w:r>
      <w:r w:rsidRPr="00BF6717">
        <w:rPr>
          <w:rFonts w:ascii="Times New Roman" w:hAnsi="Times New Roman"/>
          <w:sz w:val="28"/>
          <w:szCs w:val="28"/>
        </w:rPr>
        <w:t xml:space="preserve"> e-question bank on TET English paper for student teachers with respect to competitive exams attended and not </w:t>
      </w:r>
      <w:r w:rsidR="00B15A1A" w:rsidRPr="00BF6717">
        <w:rPr>
          <w:rFonts w:ascii="Times New Roman" w:hAnsi="Times New Roman"/>
          <w:sz w:val="28"/>
          <w:szCs w:val="28"/>
        </w:rPr>
        <w:t>attended is</w:t>
      </w:r>
      <w:r w:rsidRPr="00BF6717">
        <w:rPr>
          <w:rFonts w:ascii="Times New Roman" w:hAnsi="Times New Roman"/>
          <w:sz w:val="28"/>
          <w:szCs w:val="28"/>
        </w:rPr>
        <w:t xml:space="preserve"> accepted.</w:t>
      </w:r>
    </w:p>
    <w:p w:rsidR="00D7676D" w:rsidRPr="00BF6717" w:rsidRDefault="00D7676D" w:rsidP="00D7676D">
      <w:pPr>
        <w:ind w:left="1080"/>
        <w:jc w:val="both"/>
        <w:rPr>
          <w:rFonts w:ascii="Times New Roman" w:hAnsi="Times New Roman"/>
          <w:b/>
          <w:sz w:val="28"/>
          <w:szCs w:val="28"/>
        </w:rPr>
      </w:pPr>
    </w:p>
    <w:p w:rsidR="00D7676D" w:rsidRPr="00BF6717" w:rsidRDefault="00D7676D" w:rsidP="00D7676D">
      <w:pPr>
        <w:tabs>
          <w:tab w:val="left" w:pos="0"/>
        </w:tabs>
        <w:ind w:left="180"/>
        <w:jc w:val="both"/>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5986634" cy="7160964"/>
            <wp:effectExtent l="19050" t="0" r="14116" b="1836"/>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D7676D" w:rsidRPr="00BF6717" w:rsidRDefault="00D7676D" w:rsidP="00B15A1A">
      <w:pPr>
        <w:ind w:left="90"/>
        <w:jc w:val="center"/>
        <w:rPr>
          <w:rFonts w:ascii="Times New Roman" w:hAnsi="Times New Roman"/>
          <w:b/>
          <w:sz w:val="28"/>
          <w:szCs w:val="28"/>
        </w:rPr>
      </w:pPr>
      <w:r w:rsidRPr="00BF6717">
        <w:rPr>
          <w:rFonts w:ascii="Times New Roman" w:hAnsi="Times New Roman"/>
          <w:b/>
          <w:sz w:val="28"/>
          <w:szCs w:val="28"/>
        </w:rPr>
        <w:t>Figure 23</w:t>
      </w:r>
    </w:p>
    <w:p w:rsidR="00D7676D" w:rsidRPr="00BF6717" w:rsidRDefault="00D7676D" w:rsidP="00D7676D">
      <w:pPr>
        <w:jc w:val="center"/>
        <w:rPr>
          <w:rFonts w:ascii="Times New Roman" w:hAnsi="Times New Roman"/>
          <w:b/>
          <w:sz w:val="28"/>
          <w:szCs w:val="28"/>
        </w:rPr>
      </w:pPr>
      <w:r w:rsidRPr="00BF6717">
        <w:rPr>
          <w:rFonts w:ascii="Times New Roman" w:hAnsi="Times New Roman"/>
          <w:b/>
          <w:sz w:val="28"/>
          <w:szCs w:val="28"/>
        </w:rPr>
        <w:t>Mean and standard deviation scores with regard to time efficiency of</w:t>
      </w:r>
      <w:r w:rsidR="00B15A1A">
        <w:rPr>
          <w:rFonts w:ascii="Times New Roman" w:hAnsi="Times New Roman"/>
          <w:b/>
          <w:sz w:val="28"/>
          <w:szCs w:val="28"/>
        </w:rPr>
        <w:t xml:space="preserve">               </w:t>
      </w:r>
      <w:r w:rsidRPr="00BF6717">
        <w:rPr>
          <w:rFonts w:ascii="Times New Roman" w:hAnsi="Times New Roman"/>
          <w:b/>
          <w:sz w:val="28"/>
          <w:szCs w:val="28"/>
        </w:rPr>
        <w:t xml:space="preserve"> e-question bank for student teachers with regard to competitive exams</w:t>
      </w:r>
    </w:p>
    <w:p w:rsidR="00D7676D" w:rsidRPr="00BF6717" w:rsidRDefault="00D7676D" w:rsidP="00B15A1A">
      <w:pPr>
        <w:rPr>
          <w:rFonts w:ascii="Times New Roman" w:hAnsi="Times New Roman"/>
          <w:b/>
          <w:sz w:val="28"/>
          <w:szCs w:val="28"/>
        </w:rPr>
      </w:pPr>
    </w:p>
    <w:p w:rsidR="00D7676D" w:rsidRPr="00BF6717" w:rsidRDefault="00D7676D" w:rsidP="00D7676D">
      <w:pPr>
        <w:ind w:left="1080"/>
        <w:jc w:val="center"/>
        <w:rPr>
          <w:rFonts w:ascii="Times New Roman" w:hAnsi="Times New Roman"/>
          <w:b/>
          <w:sz w:val="28"/>
          <w:szCs w:val="28"/>
        </w:rPr>
      </w:pPr>
      <w:r w:rsidRPr="00BF6717">
        <w:rPr>
          <w:rFonts w:ascii="Times New Roman" w:hAnsi="Times New Roman"/>
          <w:b/>
          <w:sz w:val="28"/>
          <w:szCs w:val="28"/>
        </w:rPr>
        <w:lastRenderedPageBreak/>
        <w:t>Table VIII</w:t>
      </w:r>
    </w:p>
    <w:p w:rsidR="00D7676D" w:rsidRPr="00BF6717" w:rsidRDefault="00D7676D" w:rsidP="00D7676D">
      <w:pPr>
        <w:ind w:left="90" w:firstLine="90"/>
        <w:jc w:val="center"/>
        <w:rPr>
          <w:rFonts w:ascii="Times New Roman" w:hAnsi="Times New Roman"/>
          <w:b/>
          <w:sz w:val="28"/>
          <w:szCs w:val="28"/>
        </w:rPr>
      </w:pPr>
      <w:r w:rsidRPr="00BF6717">
        <w:rPr>
          <w:rFonts w:ascii="Times New Roman" w:hAnsi="Times New Roman"/>
          <w:b/>
          <w:sz w:val="28"/>
          <w:szCs w:val="28"/>
        </w:rPr>
        <w:t>Time efficiency of e-question bank on TET English paper for student teachers with respect to computer literate and moderate computer literate</w:t>
      </w:r>
    </w:p>
    <w:p w:rsidR="00D7676D" w:rsidRPr="00BF6717" w:rsidRDefault="00D7676D" w:rsidP="00D7676D">
      <w:pPr>
        <w:ind w:left="1080"/>
        <w:jc w:val="center"/>
        <w:rPr>
          <w:rFonts w:ascii="Times New Roman" w:hAnsi="Times New Roman"/>
          <w:b/>
          <w:sz w:val="28"/>
          <w:szCs w:val="28"/>
        </w:rPr>
      </w:pPr>
    </w:p>
    <w:tbl>
      <w:tblPr>
        <w:tblStyle w:val="TableGrid"/>
        <w:tblW w:w="0" w:type="auto"/>
        <w:tblLook w:val="04A0" w:firstRow="1" w:lastRow="0" w:firstColumn="1" w:lastColumn="0" w:noHBand="0" w:noVBand="1"/>
      </w:tblPr>
      <w:tblGrid>
        <w:gridCol w:w="1823"/>
        <w:gridCol w:w="1568"/>
        <w:gridCol w:w="1664"/>
        <w:gridCol w:w="1652"/>
        <w:gridCol w:w="2959"/>
      </w:tblGrid>
      <w:tr w:rsidR="00D7676D" w:rsidRPr="00BF6717" w:rsidTr="00B15A1A">
        <w:trPr>
          <w:trHeight w:val="1034"/>
        </w:trPr>
        <w:tc>
          <w:tcPr>
            <w:tcW w:w="182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8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B15A1A">
        <w:trPr>
          <w:trHeight w:val="1619"/>
        </w:trPr>
        <w:tc>
          <w:tcPr>
            <w:tcW w:w="182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Computer literate</w:t>
            </w:r>
          </w:p>
        </w:tc>
        <w:tc>
          <w:tcPr>
            <w:tcW w:w="1614"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25</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15.25</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2.021739</w:t>
            </w:r>
          </w:p>
        </w:tc>
        <w:tc>
          <w:tcPr>
            <w:tcW w:w="1689" w:type="dxa"/>
            <w:vMerge w:val="restart"/>
          </w:tcPr>
          <w:p w:rsidR="00D7676D" w:rsidRPr="00BF6717" w:rsidRDefault="00D7676D" w:rsidP="002B6AE9">
            <w:pPr>
              <w:spacing w:line="276" w:lineRule="auto"/>
              <w:ind w:left="1288"/>
              <w:jc w:val="both"/>
              <w:rPr>
                <w:rFonts w:ascii="Times New Roman" w:hAnsi="Times New Roman"/>
                <w:b/>
                <w:sz w:val="28"/>
                <w:szCs w:val="28"/>
              </w:rPr>
            </w:pPr>
            <w:r w:rsidRPr="00BF6717">
              <w:rPr>
                <w:rFonts w:ascii="Times New Roman" w:eastAsia="Times New Roman" w:hAnsi="Times New Roman"/>
                <w:sz w:val="28"/>
                <w:szCs w:val="28"/>
              </w:rPr>
              <w:t>-0.10236(NS)</w:t>
            </w:r>
          </w:p>
        </w:tc>
      </w:tr>
      <w:tr w:rsidR="00D7676D" w:rsidRPr="00BF6717" w:rsidTr="00B15A1A">
        <w:trPr>
          <w:trHeight w:val="1934"/>
        </w:trPr>
        <w:tc>
          <w:tcPr>
            <w:tcW w:w="1829"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Computer literate</w:t>
            </w:r>
          </w:p>
          <w:p w:rsidR="00D7676D" w:rsidRPr="00BF6717" w:rsidRDefault="00D7676D" w:rsidP="002B6AE9">
            <w:pPr>
              <w:spacing w:line="276" w:lineRule="auto"/>
              <w:jc w:val="both"/>
              <w:rPr>
                <w:rFonts w:ascii="Times New Roman" w:hAnsi="Times New Roman"/>
                <w:b/>
                <w:sz w:val="28"/>
                <w:szCs w:val="28"/>
              </w:rPr>
            </w:pPr>
          </w:p>
        </w:tc>
        <w:tc>
          <w:tcPr>
            <w:tcW w:w="1614"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25</w:t>
            </w:r>
          </w:p>
        </w:tc>
        <w:tc>
          <w:tcPr>
            <w:tcW w:w="16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15.29</w:t>
            </w:r>
          </w:p>
        </w:tc>
        <w:tc>
          <w:tcPr>
            <w:tcW w:w="166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1.95471</w:t>
            </w:r>
          </w:p>
        </w:tc>
        <w:tc>
          <w:tcPr>
            <w:tcW w:w="1689"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It can be observed from table that means scores of students who are computer literate and moderate computer literate with regard to time efficiency are 15.25 and 15.29 with the respective standard deviations 2.02 and 1.95. In the above analysis, the calculated t-value 0.1 is less than the table value. Thus it can be inferred that there is no significant difference at 0.01% level.</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Therefore, the hypothesis that there is no significant difference with regard to time efficiency of e-question bank on TET English paper for student teachers with respect to computer literates and moderate computer literates is accepted.</w:t>
      </w:r>
    </w:p>
    <w:p w:rsidR="00D7676D" w:rsidRPr="00BF6717" w:rsidRDefault="00D7676D" w:rsidP="00D7676D">
      <w:pPr>
        <w:jc w:val="both"/>
        <w:rPr>
          <w:rFonts w:ascii="Times New Roman" w:hAnsi="Times New Roman"/>
          <w:sz w:val="28"/>
          <w:szCs w:val="28"/>
        </w:rPr>
      </w:pPr>
    </w:p>
    <w:p w:rsidR="00D7676D" w:rsidRPr="00BF6717" w:rsidRDefault="00D7676D" w:rsidP="00D7676D">
      <w:pPr>
        <w:jc w:val="both"/>
        <w:rPr>
          <w:rFonts w:ascii="Times New Roman" w:hAnsi="Times New Roman"/>
          <w:b/>
          <w:sz w:val="28"/>
          <w:szCs w:val="28"/>
        </w:rPr>
      </w:pPr>
    </w:p>
    <w:p w:rsidR="00D7676D" w:rsidRPr="00BF6717" w:rsidRDefault="00D7676D" w:rsidP="00D7676D">
      <w:pPr>
        <w:ind w:left="-90" w:right="-270" w:firstLine="720"/>
        <w:jc w:val="both"/>
        <w:rPr>
          <w:rFonts w:ascii="Times New Roman" w:hAnsi="Times New Roman"/>
          <w:b/>
          <w:sz w:val="28"/>
          <w:szCs w:val="28"/>
        </w:rPr>
      </w:pPr>
    </w:p>
    <w:p w:rsidR="00D7676D" w:rsidRPr="00BF6717" w:rsidRDefault="00D7676D" w:rsidP="00D7676D">
      <w:pPr>
        <w:ind w:left="90"/>
        <w:jc w:val="both"/>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6202749" cy="5023691"/>
            <wp:effectExtent l="19050" t="0" r="26601" b="5509"/>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Figure 24</w:t>
      </w:r>
    </w:p>
    <w:p w:rsidR="00D7676D" w:rsidRPr="00BF6717" w:rsidRDefault="00D7676D" w:rsidP="00D7676D">
      <w:pPr>
        <w:jc w:val="center"/>
        <w:rPr>
          <w:rFonts w:ascii="Times New Roman" w:hAnsi="Times New Roman"/>
          <w:b/>
          <w:sz w:val="28"/>
          <w:szCs w:val="28"/>
        </w:rPr>
      </w:pPr>
      <w:r w:rsidRPr="00BF6717">
        <w:rPr>
          <w:rFonts w:ascii="Times New Roman" w:hAnsi="Times New Roman"/>
          <w:b/>
          <w:sz w:val="28"/>
          <w:szCs w:val="28"/>
        </w:rPr>
        <w:t>Mean and standard deviation scores with regard to time efficiency on e-question bank with regard to computer literate and moderate computer literate</w:t>
      </w:r>
    </w:p>
    <w:p w:rsidR="00D7676D" w:rsidRPr="00BF6717" w:rsidRDefault="00D7676D" w:rsidP="00D7676D">
      <w:pPr>
        <w:ind w:firstLine="720"/>
        <w:jc w:val="center"/>
        <w:rPr>
          <w:rFonts w:ascii="Times New Roman" w:hAnsi="Times New Roman"/>
          <w:b/>
          <w:sz w:val="28"/>
          <w:szCs w:val="28"/>
        </w:rPr>
      </w:pPr>
    </w:p>
    <w:p w:rsidR="00B15A1A" w:rsidRDefault="00B15A1A" w:rsidP="00D7676D">
      <w:pPr>
        <w:ind w:firstLine="720"/>
        <w:jc w:val="center"/>
        <w:rPr>
          <w:rFonts w:ascii="Times New Roman" w:hAnsi="Times New Roman"/>
          <w:b/>
          <w:sz w:val="28"/>
          <w:szCs w:val="28"/>
        </w:rPr>
      </w:pPr>
    </w:p>
    <w:p w:rsidR="00B15A1A" w:rsidRDefault="00B15A1A" w:rsidP="00D7676D">
      <w:pPr>
        <w:ind w:firstLine="720"/>
        <w:jc w:val="center"/>
        <w:rPr>
          <w:rFonts w:ascii="Times New Roman" w:hAnsi="Times New Roman"/>
          <w:b/>
          <w:sz w:val="28"/>
          <w:szCs w:val="28"/>
        </w:rPr>
      </w:pPr>
    </w:p>
    <w:p w:rsidR="00B15A1A" w:rsidRDefault="00B15A1A" w:rsidP="00D7676D">
      <w:pPr>
        <w:ind w:firstLine="720"/>
        <w:jc w:val="center"/>
        <w:rPr>
          <w:rFonts w:ascii="Times New Roman" w:hAnsi="Times New Roman"/>
          <w:b/>
          <w:sz w:val="28"/>
          <w:szCs w:val="28"/>
        </w:rPr>
      </w:pPr>
    </w:p>
    <w:p w:rsidR="00B15A1A" w:rsidRDefault="00B15A1A" w:rsidP="00D7676D">
      <w:pPr>
        <w:ind w:firstLine="720"/>
        <w:jc w:val="center"/>
        <w:rPr>
          <w:rFonts w:ascii="Times New Roman" w:hAnsi="Times New Roman"/>
          <w:b/>
          <w:sz w:val="28"/>
          <w:szCs w:val="28"/>
        </w:rPr>
      </w:pPr>
    </w:p>
    <w:p w:rsidR="00B15A1A" w:rsidRDefault="00B15A1A" w:rsidP="00D7676D">
      <w:pPr>
        <w:ind w:firstLine="720"/>
        <w:jc w:val="center"/>
        <w:rPr>
          <w:rFonts w:ascii="Times New Roman" w:hAnsi="Times New Roman"/>
          <w:b/>
          <w:sz w:val="28"/>
          <w:szCs w:val="28"/>
        </w:rPr>
      </w:pPr>
    </w:p>
    <w:p w:rsidR="00D7676D" w:rsidRPr="00BF6717" w:rsidRDefault="00D7676D" w:rsidP="00D7676D">
      <w:pPr>
        <w:ind w:firstLine="720"/>
        <w:jc w:val="center"/>
        <w:rPr>
          <w:rFonts w:ascii="Times New Roman" w:hAnsi="Times New Roman"/>
          <w:b/>
          <w:sz w:val="28"/>
          <w:szCs w:val="28"/>
        </w:rPr>
      </w:pPr>
      <w:r w:rsidRPr="00BF6717">
        <w:rPr>
          <w:rFonts w:ascii="Times New Roman" w:hAnsi="Times New Roman"/>
          <w:b/>
          <w:sz w:val="28"/>
          <w:szCs w:val="28"/>
        </w:rPr>
        <w:lastRenderedPageBreak/>
        <w:t>Table IX</w:t>
      </w:r>
    </w:p>
    <w:p w:rsidR="00D7676D" w:rsidRPr="00BF6717" w:rsidRDefault="00D7676D" w:rsidP="00D7676D">
      <w:pPr>
        <w:jc w:val="center"/>
        <w:rPr>
          <w:rFonts w:ascii="Times New Roman" w:hAnsi="Times New Roman"/>
          <w:b/>
          <w:sz w:val="28"/>
          <w:szCs w:val="28"/>
        </w:rPr>
      </w:pPr>
      <w:r w:rsidRPr="00BF6717">
        <w:rPr>
          <w:rFonts w:ascii="Times New Roman" w:hAnsi="Times New Roman"/>
          <w:b/>
          <w:sz w:val="28"/>
          <w:szCs w:val="28"/>
        </w:rPr>
        <w:t>Enhancing m-learning with e-question bank on TET English paper for student teachers with respect to subject specialization</w:t>
      </w:r>
    </w:p>
    <w:p w:rsidR="00D7676D" w:rsidRPr="00BF6717" w:rsidRDefault="00D7676D" w:rsidP="00D7676D">
      <w:pPr>
        <w:rPr>
          <w:rFonts w:ascii="Times New Roman" w:hAnsi="Times New Roman"/>
          <w:b/>
          <w:sz w:val="28"/>
          <w:szCs w:val="28"/>
        </w:rPr>
      </w:pPr>
    </w:p>
    <w:tbl>
      <w:tblPr>
        <w:tblStyle w:val="TableGrid"/>
        <w:tblW w:w="0" w:type="auto"/>
        <w:tblInd w:w="288" w:type="dxa"/>
        <w:tblLook w:val="04A0" w:firstRow="1" w:lastRow="0" w:firstColumn="1" w:lastColumn="0" w:noHBand="0" w:noVBand="1"/>
      </w:tblPr>
      <w:tblGrid>
        <w:gridCol w:w="2621"/>
        <w:gridCol w:w="1614"/>
        <w:gridCol w:w="1696"/>
        <w:gridCol w:w="1668"/>
        <w:gridCol w:w="1689"/>
      </w:tblGrid>
      <w:tr w:rsidR="00D7676D" w:rsidRPr="00BF6717" w:rsidTr="00B15A1A">
        <w:trPr>
          <w:trHeight w:val="1241"/>
        </w:trPr>
        <w:tc>
          <w:tcPr>
            <w:tcW w:w="262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8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B15A1A">
        <w:trPr>
          <w:trHeight w:val="1367"/>
        </w:trPr>
        <w:tc>
          <w:tcPr>
            <w:tcW w:w="262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Science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25</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15.72</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3.29</w:t>
            </w:r>
          </w:p>
        </w:tc>
        <w:tc>
          <w:tcPr>
            <w:tcW w:w="1689" w:type="dxa"/>
            <w:vMerge w:val="restart"/>
          </w:tcPr>
          <w:p w:rsidR="00B15A1A" w:rsidRDefault="00B15A1A" w:rsidP="002B6AE9">
            <w:pPr>
              <w:spacing w:line="276" w:lineRule="auto"/>
              <w:jc w:val="both"/>
              <w:rPr>
                <w:rFonts w:ascii="Times New Roman" w:eastAsia="Times New Roman" w:hAnsi="Times New Roman"/>
                <w:sz w:val="28"/>
                <w:szCs w:val="28"/>
              </w:rPr>
            </w:pPr>
          </w:p>
          <w:p w:rsidR="00B15A1A" w:rsidRDefault="00B15A1A" w:rsidP="002B6AE9">
            <w:pPr>
              <w:spacing w:line="276" w:lineRule="auto"/>
              <w:jc w:val="both"/>
              <w:rPr>
                <w:rFonts w:ascii="Times New Roman" w:eastAsia="Times New Roman" w:hAnsi="Times New Roman"/>
                <w:sz w:val="28"/>
                <w:szCs w:val="28"/>
              </w:rPr>
            </w:pPr>
          </w:p>
          <w:p w:rsidR="00B15A1A" w:rsidRDefault="00B15A1A" w:rsidP="002B6AE9">
            <w:pPr>
              <w:spacing w:line="276" w:lineRule="auto"/>
              <w:jc w:val="both"/>
              <w:rPr>
                <w:rFonts w:ascii="Times New Roman" w:eastAsia="Times New Roman" w:hAnsi="Times New Roman"/>
                <w:sz w:val="28"/>
                <w:szCs w:val="28"/>
              </w:rPr>
            </w:pPr>
          </w:p>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0.55 (NS)</w:t>
            </w:r>
          </w:p>
        </w:tc>
      </w:tr>
      <w:tr w:rsidR="00D7676D" w:rsidRPr="00BF6717" w:rsidTr="00B15A1A">
        <w:trPr>
          <w:trHeight w:val="2339"/>
        </w:trPr>
        <w:tc>
          <w:tcPr>
            <w:tcW w:w="2621"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English</w:t>
            </w:r>
          </w:p>
          <w:p w:rsidR="00D7676D" w:rsidRPr="00BF6717" w:rsidRDefault="00D7676D" w:rsidP="002B6AE9">
            <w:pPr>
              <w:spacing w:line="276" w:lineRule="auto"/>
              <w:jc w:val="both"/>
              <w:rPr>
                <w:rFonts w:ascii="Times New Roman" w:hAnsi="Times New Roman"/>
                <w:b/>
                <w:sz w:val="28"/>
                <w:szCs w:val="28"/>
              </w:rPr>
            </w:pPr>
          </w:p>
        </w:tc>
        <w:tc>
          <w:tcPr>
            <w:tcW w:w="1614"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25</w:t>
            </w:r>
          </w:p>
        </w:tc>
        <w:tc>
          <w:tcPr>
            <w:tcW w:w="16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15.4</w:t>
            </w:r>
          </w:p>
        </w:tc>
        <w:tc>
          <w:tcPr>
            <w:tcW w:w="166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4.91</w:t>
            </w:r>
          </w:p>
        </w:tc>
        <w:tc>
          <w:tcPr>
            <w:tcW w:w="1689"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It can be observed from the table that mean scores of students </w:t>
      </w:r>
      <w:r w:rsidRPr="00BF6717">
        <w:rPr>
          <w:rFonts w:ascii="Times New Roman" w:hAnsi="Times New Roman"/>
          <w:b/>
          <w:sz w:val="28"/>
          <w:szCs w:val="28"/>
        </w:rPr>
        <w:t>from science and</w:t>
      </w:r>
      <w:r w:rsidRPr="00BF6717">
        <w:rPr>
          <w:rFonts w:ascii="Times New Roman" w:hAnsi="Times New Roman"/>
          <w:sz w:val="28"/>
          <w:szCs w:val="28"/>
        </w:rPr>
        <w:t xml:space="preserve"> English stream with regard to enhancing m-learning are 15.72 and 15.4 with the respective standard deviations 3.29 and 4.91. In the above analysis, the calculated t-value 0.55 is less than the table value. Thus it can be inferred that there is no significant difference at 0.01% level.</w:t>
      </w:r>
    </w:p>
    <w:p w:rsidR="00D7676D" w:rsidRPr="00BF6717" w:rsidRDefault="00D7676D" w:rsidP="00D7676D">
      <w:pPr>
        <w:ind w:left="90"/>
        <w:jc w:val="both"/>
        <w:rPr>
          <w:rFonts w:ascii="Times New Roman" w:hAnsi="Times New Roman"/>
          <w:sz w:val="28"/>
          <w:szCs w:val="28"/>
        </w:rPr>
      </w:pPr>
      <w:r w:rsidRPr="00BF6717">
        <w:rPr>
          <w:rFonts w:ascii="Times New Roman" w:hAnsi="Times New Roman"/>
          <w:sz w:val="28"/>
          <w:szCs w:val="28"/>
        </w:rPr>
        <w:t>Therefore, the hypothesis that there is no significant difference with regard to enhancing m-learning with e-question bank on TET English paper for student teachers with respect to subject stream is accepted.</w:t>
      </w:r>
    </w:p>
    <w:p w:rsidR="00D7676D" w:rsidRPr="00BF6717" w:rsidRDefault="00D7676D" w:rsidP="00D7676D">
      <w:pPr>
        <w:ind w:left="180" w:hanging="90"/>
        <w:jc w:val="both"/>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6045973" cy="5849956"/>
            <wp:effectExtent l="19050" t="0" r="11927" b="0"/>
            <wp:docPr id="1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D7676D" w:rsidRPr="00BF6717" w:rsidRDefault="00D7676D" w:rsidP="00D7676D">
      <w:pPr>
        <w:ind w:left="3600" w:firstLine="720"/>
        <w:rPr>
          <w:rFonts w:ascii="Times New Roman" w:hAnsi="Times New Roman"/>
          <w:b/>
          <w:sz w:val="28"/>
          <w:szCs w:val="28"/>
        </w:rPr>
      </w:pPr>
      <w:r w:rsidRPr="00BF6717">
        <w:rPr>
          <w:rFonts w:ascii="Times New Roman" w:hAnsi="Times New Roman"/>
          <w:b/>
          <w:sz w:val="28"/>
          <w:szCs w:val="28"/>
        </w:rPr>
        <w:t>Figure 25</w:t>
      </w:r>
    </w:p>
    <w:p w:rsidR="00D7676D" w:rsidRPr="00BF6717" w:rsidRDefault="00D7676D" w:rsidP="00D7676D">
      <w:pPr>
        <w:ind w:left="180" w:firstLine="900"/>
        <w:jc w:val="center"/>
        <w:rPr>
          <w:rFonts w:ascii="Times New Roman" w:hAnsi="Times New Roman"/>
          <w:b/>
          <w:sz w:val="28"/>
          <w:szCs w:val="28"/>
        </w:rPr>
      </w:pPr>
      <w:r w:rsidRPr="00BF6717">
        <w:rPr>
          <w:rFonts w:ascii="Times New Roman" w:hAnsi="Times New Roman"/>
          <w:b/>
          <w:sz w:val="28"/>
          <w:szCs w:val="28"/>
        </w:rPr>
        <w:t>Mean scores with regard to enhancing m-learning on E-question bank with respect to subject specialization</w:t>
      </w:r>
    </w:p>
    <w:p w:rsidR="00D7676D" w:rsidRDefault="00D7676D" w:rsidP="00D7676D">
      <w:pPr>
        <w:ind w:left="3600" w:firstLine="720"/>
        <w:jc w:val="both"/>
        <w:rPr>
          <w:rFonts w:ascii="Times New Roman" w:hAnsi="Times New Roman"/>
          <w:b/>
          <w:sz w:val="28"/>
          <w:szCs w:val="28"/>
        </w:rPr>
      </w:pPr>
    </w:p>
    <w:p w:rsidR="00B15A1A" w:rsidRDefault="00B15A1A" w:rsidP="00D7676D">
      <w:pPr>
        <w:ind w:left="3600" w:firstLine="720"/>
        <w:jc w:val="both"/>
        <w:rPr>
          <w:rFonts w:ascii="Times New Roman" w:hAnsi="Times New Roman"/>
          <w:b/>
          <w:sz w:val="28"/>
          <w:szCs w:val="28"/>
        </w:rPr>
      </w:pPr>
    </w:p>
    <w:p w:rsidR="00B15A1A" w:rsidRDefault="00B15A1A" w:rsidP="00D7676D">
      <w:pPr>
        <w:ind w:left="3600" w:firstLine="720"/>
        <w:jc w:val="both"/>
        <w:rPr>
          <w:rFonts w:ascii="Times New Roman" w:hAnsi="Times New Roman"/>
          <w:b/>
          <w:sz w:val="28"/>
          <w:szCs w:val="28"/>
        </w:rPr>
      </w:pPr>
    </w:p>
    <w:p w:rsidR="00B15A1A" w:rsidRPr="00BF6717" w:rsidRDefault="00B15A1A" w:rsidP="00D7676D">
      <w:pPr>
        <w:ind w:left="3600" w:firstLine="720"/>
        <w:jc w:val="both"/>
        <w:rPr>
          <w:rFonts w:ascii="Times New Roman" w:hAnsi="Times New Roman"/>
          <w:b/>
          <w:sz w:val="28"/>
          <w:szCs w:val="28"/>
        </w:rPr>
      </w:pP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lastRenderedPageBreak/>
        <w:t>Table X</w:t>
      </w:r>
    </w:p>
    <w:p w:rsidR="00D7676D" w:rsidRPr="00BF6717" w:rsidRDefault="00D7676D" w:rsidP="00D7676D">
      <w:pPr>
        <w:ind w:left="1080"/>
        <w:jc w:val="center"/>
        <w:rPr>
          <w:rFonts w:ascii="Times New Roman" w:hAnsi="Times New Roman"/>
          <w:b/>
          <w:sz w:val="28"/>
          <w:szCs w:val="28"/>
        </w:rPr>
      </w:pPr>
      <w:r w:rsidRPr="00BF6717">
        <w:rPr>
          <w:rFonts w:ascii="Times New Roman" w:hAnsi="Times New Roman"/>
          <w:b/>
          <w:sz w:val="28"/>
          <w:szCs w:val="28"/>
        </w:rPr>
        <w:t>Enhancing m-learning with E-question bank for student teachers with respect to locality</w:t>
      </w:r>
    </w:p>
    <w:p w:rsidR="00D7676D" w:rsidRPr="00BF6717" w:rsidRDefault="00D7676D" w:rsidP="00D7676D">
      <w:pPr>
        <w:ind w:left="1080"/>
        <w:jc w:val="both"/>
        <w:rPr>
          <w:rFonts w:ascii="Times New Roman" w:hAnsi="Times New Roman"/>
          <w:b/>
          <w:sz w:val="28"/>
          <w:szCs w:val="28"/>
        </w:rPr>
      </w:pPr>
      <w:r w:rsidRPr="00BF6717">
        <w:rPr>
          <w:rFonts w:ascii="Times New Roman" w:hAnsi="Times New Roman"/>
          <w:sz w:val="28"/>
          <w:szCs w:val="28"/>
        </w:rPr>
        <w:t>.</w:t>
      </w:r>
    </w:p>
    <w:tbl>
      <w:tblPr>
        <w:tblStyle w:val="TableGrid"/>
        <w:tblW w:w="0" w:type="auto"/>
        <w:tblInd w:w="288" w:type="dxa"/>
        <w:tblLook w:val="04A0" w:firstRow="1" w:lastRow="0" w:firstColumn="1" w:lastColumn="0" w:noHBand="0" w:noVBand="1"/>
      </w:tblPr>
      <w:tblGrid>
        <w:gridCol w:w="2621"/>
        <w:gridCol w:w="1614"/>
        <w:gridCol w:w="1696"/>
        <w:gridCol w:w="1668"/>
        <w:gridCol w:w="1689"/>
      </w:tblGrid>
      <w:tr w:rsidR="00D7676D" w:rsidRPr="00BF6717" w:rsidTr="00B15A1A">
        <w:trPr>
          <w:trHeight w:val="1511"/>
        </w:trPr>
        <w:tc>
          <w:tcPr>
            <w:tcW w:w="262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8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B15A1A">
        <w:trPr>
          <w:trHeight w:val="1430"/>
        </w:trPr>
        <w:tc>
          <w:tcPr>
            <w:tcW w:w="262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Rural</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25</w:t>
            </w:r>
          </w:p>
        </w:tc>
        <w:tc>
          <w:tcPr>
            <w:tcW w:w="1696"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15.16</w:t>
            </w:r>
          </w:p>
          <w:p w:rsidR="00D7676D" w:rsidRPr="00BF6717" w:rsidRDefault="00D7676D" w:rsidP="002B6AE9">
            <w:pPr>
              <w:spacing w:line="276" w:lineRule="auto"/>
              <w:jc w:val="both"/>
              <w:rPr>
                <w:rFonts w:ascii="Times New Roman" w:hAnsi="Times New Roman"/>
                <w:b/>
                <w:sz w:val="28"/>
                <w:szCs w:val="28"/>
              </w:rPr>
            </w:pP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3.71</w:t>
            </w:r>
          </w:p>
        </w:tc>
        <w:tc>
          <w:tcPr>
            <w:tcW w:w="1689" w:type="dxa"/>
            <w:vMerge w:val="restart"/>
          </w:tcPr>
          <w:p w:rsidR="00B15A1A" w:rsidRDefault="00B15A1A" w:rsidP="002B6AE9">
            <w:pPr>
              <w:spacing w:line="276" w:lineRule="auto"/>
              <w:jc w:val="both"/>
              <w:rPr>
                <w:rFonts w:ascii="Times New Roman" w:eastAsia="Times New Roman" w:hAnsi="Times New Roman"/>
                <w:sz w:val="28"/>
                <w:szCs w:val="28"/>
              </w:rPr>
            </w:pPr>
          </w:p>
          <w:p w:rsidR="00B15A1A" w:rsidRDefault="00B15A1A" w:rsidP="002B6AE9">
            <w:pPr>
              <w:spacing w:line="276" w:lineRule="auto"/>
              <w:jc w:val="both"/>
              <w:rPr>
                <w:rFonts w:ascii="Times New Roman" w:eastAsia="Times New Roman" w:hAnsi="Times New Roman"/>
                <w:sz w:val="28"/>
                <w:szCs w:val="28"/>
              </w:rPr>
            </w:pPr>
          </w:p>
          <w:p w:rsidR="00B15A1A" w:rsidRDefault="00B15A1A" w:rsidP="002B6AE9">
            <w:pPr>
              <w:spacing w:line="276" w:lineRule="auto"/>
              <w:jc w:val="both"/>
              <w:rPr>
                <w:rFonts w:ascii="Times New Roman" w:eastAsia="Times New Roman" w:hAnsi="Times New Roman"/>
                <w:sz w:val="28"/>
                <w:szCs w:val="28"/>
              </w:rPr>
            </w:pPr>
          </w:p>
          <w:p w:rsidR="00B15A1A" w:rsidRDefault="00B15A1A" w:rsidP="002B6AE9">
            <w:pPr>
              <w:spacing w:line="276" w:lineRule="auto"/>
              <w:jc w:val="both"/>
              <w:rPr>
                <w:rFonts w:ascii="Times New Roman" w:eastAsia="Times New Roman" w:hAnsi="Times New Roman"/>
                <w:sz w:val="28"/>
                <w:szCs w:val="28"/>
              </w:rPr>
            </w:pPr>
          </w:p>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1.30 NS</w:t>
            </w:r>
          </w:p>
        </w:tc>
      </w:tr>
      <w:tr w:rsidR="00D7676D" w:rsidRPr="00BF6717" w:rsidTr="00B15A1A">
        <w:trPr>
          <w:trHeight w:val="1340"/>
        </w:trPr>
        <w:tc>
          <w:tcPr>
            <w:tcW w:w="2621"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Urban</w:t>
            </w:r>
          </w:p>
          <w:p w:rsidR="00D7676D" w:rsidRPr="00BF6717" w:rsidRDefault="00D7676D" w:rsidP="002B6AE9">
            <w:pPr>
              <w:spacing w:line="276" w:lineRule="auto"/>
              <w:jc w:val="both"/>
              <w:rPr>
                <w:rFonts w:ascii="Times New Roman" w:hAnsi="Times New Roman"/>
                <w:b/>
                <w:sz w:val="28"/>
                <w:szCs w:val="28"/>
              </w:rPr>
            </w:pPr>
          </w:p>
        </w:tc>
        <w:tc>
          <w:tcPr>
            <w:tcW w:w="1614"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25</w:t>
            </w:r>
          </w:p>
        </w:tc>
        <w:tc>
          <w:tcPr>
            <w:tcW w:w="16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15.92</w:t>
            </w:r>
          </w:p>
        </w:tc>
        <w:tc>
          <w:tcPr>
            <w:tcW w:w="166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4.41</w:t>
            </w:r>
          </w:p>
        </w:tc>
        <w:tc>
          <w:tcPr>
            <w:tcW w:w="1689"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It can be observed from table that mean scores of students from rural and urban areas with regard to enhancing m-learning are 15.16 and 15.92 with the respective standard deviations 3.71 and 4.41. In the above analysis, the calculated t-value 1.30 is less than the table value. Thus it can be inferred that there is no significant difference at 0.01 level.</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Therefore, the hypothesis that there is no significant difference with regard to enhancing m-learning of e-question bank with respect to locality is accepted.</w:t>
      </w:r>
    </w:p>
    <w:p w:rsidR="00D7676D" w:rsidRPr="00BF6717" w:rsidRDefault="00D7676D" w:rsidP="00D7676D">
      <w:pPr>
        <w:jc w:val="both"/>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6107820" cy="5574535"/>
            <wp:effectExtent l="19050" t="0" r="26280" b="7115"/>
            <wp:docPr id="13"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D7676D" w:rsidRPr="00BF6717" w:rsidRDefault="00D7676D" w:rsidP="00D7676D">
      <w:pPr>
        <w:spacing w:after="0"/>
        <w:ind w:left="3600" w:firstLine="720"/>
        <w:jc w:val="both"/>
        <w:rPr>
          <w:rFonts w:ascii="Times New Roman" w:hAnsi="Times New Roman"/>
          <w:b/>
          <w:sz w:val="28"/>
          <w:szCs w:val="28"/>
        </w:rPr>
      </w:pPr>
      <w:r w:rsidRPr="00BF6717">
        <w:rPr>
          <w:rFonts w:ascii="Times New Roman" w:hAnsi="Times New Roman"/>
          <w:b/>
          <w:sz w:val="28"/>
          <w:szCs w:val="28"/>
        </w:rPr>
        <w:t>Figure 26</w:t>
      </w:r>
    </w:p>
    <w:p w:rsidR="00D7676D" w:rsidRPr="00BF6717" w:rsidRDefault="00D7676D" w:rsidP="00D7676D">
      <w:pPr>
        <w:spacing w:after="0"/>
        <w:ind w:left="1080"/>
        <w:rPr>
          <w:rFonts w:ascii="Times New Roman" w:hAnsi="Times New Roman"/>
          <w:b/>
          <w:sz w:val="28"/>
          <w:szCs w:val="28"/>
        </w:rPr>
      </w:pPr>
      <w:r w:rsidRPr="00BF6717">
        <w:rPr>
          <w:rFonts w:ascii="Times New Roman" w:hAnsi="Times New Roman"/>
          <w:b/>
          <w:sz w:val="28"/>
          <w:szCs w:val="28"/>
        </w:rPr>
        <w:t xml:space="preserve">Mean and standard deviation scores - enhancing m-learning with </w:t>
      </w:r>
    </w:p>
    <w:p w:rsidR="00D7676D" w:rsidRPr="00BF6717" w:rsidRDefault="00D7676D" w:rsidP="00D7676D">
      <w:pPr>
        <w:spacing w:after="0"/>
        <w:ind w:left="1080"/>
        <w:rPr>
          <w:rFonts w:ascii="Times New Roman" w:hAnsi="Times New Roman"/>
          <w:b/>
          <w:sz w:val="28"/>
          <w:szCs w:val="28"/>
        </w:rPr>
      </w:pPr>
      <w:r w:rsidRPr="00BF6717">
        <w:rPr>
          <w:rFonts w:ascii="Times New Roman" w:hAnsi="Times New Roman"/>
          <w:b/>
          <w:sz w:val="28"/>
          <w:szCs w:val="28"/>
        </w:rPr>
        <w:t xml:space="preserve">             E-question bank with respect to locality</w:t>
      </w:r>
    </w:p>
    <w:p w:rsidR="00B15A1A" w:rsidRDefault="00B15A1A" w:rsidP="00D7676D">
      <w:pPr>
        <w:ind w:left="3600" w:firstLine="720"/>
        <w:jc w:val="both"/>
        <w:rPr>
          <w:rFonts w:ascii="Times New Roman" w:hAnsi="Times New Roman"/>
          <w:b/>
          <w:sz w:val="28"/>
          <w:szCs w:val="28"/>
        </w:rPr>
      </w:pPr>
    </w:p>
    <w:p w:rsidR="00B15A1A" w:rsidRDefault="00B15A1A" w:rsidP="00D7676D">
      <w:pPr>
        <w:ind w:left="3600" w:firstLine="720"/>
        <w:jc w:val="both"/>
        <w:rPr>
          <w:rFonts w:ascii="Times New Roman" w:hAnsi="Times New Roman"/>
          <w:b/>
          <w:sz w:val="28"/>
          <w:szCs w:val="28"/>
        </w:rPr>
      </w:pPr>
    </w:p>
    <w:p w:rsidR="00B15A1A" w:rsidRDefault="00B15A1A" w:rsidP="00D7676D">
      <w:pPr>
        <w:ind w:left="3600" w:firstLine="720"/>
        <w:jc w:val="both"/>
        <w:rPr>
          <w:rFonts w:ascii="Times New Roman" w:hAnsi="Times New Roman"/>
          <w:b/>
          <w:sz w:val="28"/>
          <w:szCs w:val="28"/>
        </w:rPr>
      </w:pPr>
    </w:p>
    <w:p w:rsidR="00B15A1A" w:rsidRDefault="00B15A1A" w:rsidP="00D7676D">
      <w:pPr>
        <w:ind w:left="3600" w:firstLine="720"/>
        <w:jc w:val="both"/>
        <w:rPr>
          <w:rFonts w:ascii="Times New Roman" w:hAnsi="Times New Roman"/>
          <w:b/>
          <w:sz w:val="28"/>
          <w:szCs w:val="28"/>
        </w:rPr>
      </w:pPr>
    </w:p>
    <w:p w:rsidR="00B15A1A" w:rsidRDefault="00B15A1A" w:rsidP="00D7676D">
      <w:pPr>
        <w:ind w:left="3600" w:firstLine="720"/>
        <w:jc w:val="both"/>
        <w:rPr>
          <w:rFonts w:ascii="Times New Roman" w:hAnsi="Times New Roman"/>
          <w:b/>
          <w:sz w:val="28"/>
          <w:szCs w:val="28"/>
        </w:rPr>
      </w:pP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Table XI</w:t>
      </w:r>
    </w:p>
    <w:p w:rsidR="00D7676D" w:rsidRPr="00BF6717" w:rsidRDefault="00D7676D" w:rsidP="00D7676D">
      <w:pPr>
        <w:ind w:left="1080"/>
        <w:jc w:val="center"/>
        <w:rPr>
          <w:rFonts w:ascii="Times New Roman" w:hAnsi="Times New Roman"/>
          <w:b/>
          <w:sz w:val="28"/>
          <w:szCs w:val="28"/>
        </w:rPr>
      </w:pPr>
      <w:r w:rsidRPr="00BF6717">
        <w:rPr>
          <w:rFonts w:ascii="Times New Roman" w:hAnsi="Times New Roman"/>
          <w:b/>
          <w:sz w:val="28"/>
          <w:szCs w:val="28"/>
        </w:rPr>
        <w:lastRenderedPageBreak/>
        <w:t>Enhancing m-learning with e-question bank for student teachers with respect to competitive exams</w:t>
      </w:r>
    </w:p>
    <w:tbl>
      <w:tblPr>
        <w:tblStyle w:val="TableGrid"/>
        <w:tblW w:w="0" w:type="auto"/>
        <w:tblInd w:w="198" w:type="dxa"/>
        <w:tblLook w:val="04A0" w:firstRow="1" w:lastRow="0" w:firstColumn="1" w:lastColumn="0" w:noHBand="0" w:noVBand="1"/>
      </w:tblPr>
      <w:tblGrid>
        <w:gridCol w:w="3199"/>
        <w:gridCol w:w="1495"/>
        <w:gridCol w:w="1609"/>
        <w:gridCol w:w="1568"/>
        <w:gridCol w:w="1597"/>
      </w:tblGrid>
      <w:tr w:rsidR="00D7676D" w:rsidRPr="00BF6717" w:rsidTr="00B15A1A">
        <w:trPr>
          <w:trHeight w:val="1547"/>
        </w:trPr>
        <w:tc>
          <w:tcPr>
            <w:tcW w:w="319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495"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0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5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597"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B15A1A">
        <w:trPr>
          <w:trHeight w:val="1763"/>
        </w:trPr>
        <w:tc>
          <w:tcPr>
            <w:tcW w:w="319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COMPETETIVE EXAMS ATTENDED</w:t>
            </w:r>
          </w:p>
        </w:tc>
        <w:tc>
          <w:tcPr>
            <w:tcW w:w="1495"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30</w:t>
            </w:r>
          </w:p>
        </w:tc>
        <w:tc>
          <w:tcPr>
            <w:tcW w:w="160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15.72</w:t>
            </w:r>
          </w:p>
        </w:tc>
        <w:tc>
          <w:tcPr>
            <w:tcW w:w="15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3.29</w:t>
            </w:r>
          </w:p>
        </w:tc>
        <w:tc>
          <w:tcPr>
            <w:tcW w:w="1597" w:type="dxa"/>
            <w:vMerge w:val="restart"/>
          </w:tcPr>
          <w:p w:rsidR="00B15A1A" w:rsidRDefault="00B15A1A" w:rsidP="002B6AE9">
            <w:pPr>
              <w:spacing w:line="276" w:lineRule="auto"/>
              <w:jc w:val="both"/>
              <w:rPr>
                <w:rFonts w:ascii="Times New Roman" w:eastAsia="Times New Roman" w:hAnsi="Times New Roman"/>
                <w:sz w:val="28"/>
                <w:szCs w:val="28"/>
              </w:rPr>
            </w:pPr>
          </w:p>
          <w:p w:rsidR="00B15A1A" w:rsidRDefault="00B15A1A" w:rsidP="002B6AE9">
            <w:pPr>
              <w:spacing w:line="276" w:lineRule="auto"/>
              <w:jc w:val="both"/>
              <w:rPr>
                <w:rFonts w:ascii="Times New Roman" w:eastAsia="Times New Roman" w:hAnsi="Times New Roman"/>
                <w:sz w:val="28"/>
                <w:szCs w:val="28"/>
              </w:rPr>
            </w:pPr>
          </w:p>
          <w:p w:rsidR="00B15A1A" w:rsidRDefault="00B15A1A" w:rsidP="002B6AE9">
            <w:pPr>
              <w:spacing w:line="276" w:lineRule="auto"/>
              <w:jc w:val="both"/>
              <w:rPr>
                <w:rFonts w:ascii="Times New Roman" w:eastAsia="Times New Roman" w:hAnsi="Times New Roman"/>
                <w:sz w:val="28"/>
                <w:szCs w:val="28"/>
              </w:rPr>
            </w:pPr>
          </w:p>
          <w:p w:rsidR="00B15A1A" w:rsidRDefault="00B15A1A" w:rsidP="002B6AE9">
            <w:pPr>
              <w:spacing w:line="276" w:lineRule="auto"/>
              <w:jc w:val="both"/>
              <w:rPr>
                <w:rFonts w:ascii="Times New Roman" w:eastAsia="Times New Roman" w:hAnsi="Times New Roman"/>
                <w:sz w:val="28"/>
                <w:szCs w:val="28"/>
              </w:rPr>
            </w:pPr>
          </w:p>
          <w:p w:rsidR="00D7676D" w:rsidRPr="00BF6717" w:rsidRDefault="00D7676D" w:rsidP="002B6AE9">
            <w:pPr>
              <w:spacing w:line="276" w:lineRule="auto"/>
              <w:jc w:val="both"/>
              <w:rPr>
                <w:rFonts w:ascii="Times New Roman" w:eastAsia="Times New Roman" w:hAnsi="Times New Roman"/>
                <w:sz w:val="28"/>
                <w:szCs w:val="28"/>
              </w:rPr>
            </w:pPr>
            <w:r w:rsidRPr="00BF6717">
              <w:rPr>
                <w:rFonts w:ascii="Times New Roman" w:eastAsia="Times New Roman" w:hAnsi="Times New Roman"/>
                <w:sz w:val="28"/>
                <w:szCs w:val="28"/>
              </w:rPr>
              <w:t xml:space="preserve">0.55 </w:t>
            </w:r>
          </w:p>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(NS)</w:t>
            </w:r>
          </w:p>
        </w:tc>
      </w:tr>
      <w:tr w:rsidR="00D7676D" w:rsidRPr="00BF6717" w:rsidTr="00B15A1A">
        <w:trPr>
          <w:trHeight w:val="2087"/>
        </w:trPr>
        <w:tc>
          <w:tcPr>
            <w:tcW w:w="3199"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COMPETETIVE EXAMS NOT ATTENDED</w:t>
            </w:r>
          </w:p>
          <w:p w:rsidR="00D7676D" w:rsidRPr="00BF6717" w:rsidRDefault="00D7676D" w:rsidP="002B6AE9">
            <w:pPr>
              <w:spacing w:line="276" w:lineRule="auto"/>
              <w:jc w:val="both"/>
              <w:rPr>
                <w:rFonts w:ascii="Times New Roman" w:hAnsi="Times New Roman"/>
                <w:b/>
                <w:sz w:val="28"/>
                <w:szCs w:val="28"/>
              </w:rPr>
            </w:pPr>
          </w:p>
        </w:tc>
        <w:tc>
          <w:tcPr>
            <w:tcW w:w="1495"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20</w:t>
            </w:r>
          </w:p>
        </w:tc>
        <w:tc>
          <w:tcPr>
            <w:tcW w:w="1609"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15.4</w:t>
            </w:r>
          </w:p>
        </w:tc>
        <w:tc>
          <w:tcPr>
            <w:tcW w:w="156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4.91</w:t>
            </w:r>
          </w:p>
        </w:tc>
        <w:tc>
          <w:tcPr>
            <w:tcW w:w="1597"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It can be observed from table that mean scores of students with the background of who have attended and not attended competitive exams  with regard to enhancing  m-learning are 15.36 and 15.5 with the respective standard deviations 3.55 and 2.78. In the above analysis, the calculated t-value 0.2 is less than the table </w:t>
      </w:r>
      <w:r w:rsidR="00B15A1A" w:rsidRPr="00BF6717">
        <w:rPr>
          <w:rFonts w:ascii="Times New Roman" w:hAnsi="Times New Roman"/>
          <w:sz w:val="28"/>
          <w:szCs w:val="28"/>
        </w:rPr>
        <w:t>value. Thus</w:t>
      </w:r>
      <w:r w:rsidRPr="00BF6717">
        <w:rPr>
          <w:rFonts w:ascii="Times New Roman" w:hAnsi="Times New Roman"/>
          <w:sz w:val="28"/>
          <w:szCs w:val="28"/>
        </w:rPr>
        <w:t xml:space="preserve"> it can be inferred that there is no significant difference at 0.01 % level.</w:t>
      </w:r>
    </w:p>
    <w:p w:rsidR="00D7676D" w:rsidRPr="00BF6717" w:rsidRDefault="00D7676D" w:rsidP="00D7676D">
      <w:pPr>
        <w:jc w:val="both"/>
        <w:rPr>
          <w:rFonts w:ascii="Times New Roman" w:hAnsi="Times New Roman"/>
          <w:b/>
          <w:sz w:val="28"/>
          <w:szCs w:val="28"/>
        </w:rPr>
      </w:pPr>
      <w:r w:rsidRPr="00BF6717">
        <w:rPr>
          <w:rFonts w:ascii="Times New Roman" w:hAnsi="Times New Roman"/>
          <w:sz w:val="28"/>
          <w:szCs w:val="28"/>
        </w:rPr>
        <w:t>Therefore, the hypothesis that there is no significant difference with regard to enhancing m-learning of e-question bank on TET English paper for student teachers with respect to competitive exams attended and not attended is accepted.</w:t>
      </w:r>
    </w:p>
    <w:p w:rsidR="00D7676D" w:rsidRPr="00BF6717" w:rsidRDefault="00D7676D" w:rsidP="00D7676D">
      <w:pPr>
        <w:ind w:left="180"/>
        <w:jc w:val="both"/>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5953584" cy="6797407"/>
            <wp:effectExtent l="19050" t="0" r="28116" b="3443"/>
            <wp:docPr id="14"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D7676D" w:rsidRPr="00BF6717" w:rsidRDefault="00D7676D" w:rsidP="00D7676D">
      <w:pPr>
        <w:ind w:left="3600"/>
        <w:rPr>
          <w:rFonts w:ascii="Times New Roman" w:hAnsi="Times New Roman"/>
          <w:b/>
          <w:sz w:val="28"/>
          <w:szCs w:val="28"/>
        </w:rPr>
      </w:pPr>
      <w:r w:rsidRPr="00BF6717">
        <w:rPr>
          <w:rFonts w:ascii="Times New Roman" w:hAnsi="Times New Roman"/>
          <w:b/>
          <w:sz w:val="28"/>
          <w:szCs w:val="28"/>
        </w:rPr>
        <w:t>Figure 27</w:t>
      </w:r>
    </w:p>
    <w:p w:rsidR="00D7676D" w:rsidRPr="00BF6717" w:rsidRDefault="00D7676D" w:rsidP="00B15A1A">
      <w:pPr>
        <w:ind w:left="90"/>
        <w:rPr>
          <w:rFonts w:ascii="Times New Roman" w:hAnsi="Times New Roman"/>
          <w:b/>
          <w:sz w:val="28"/>
          <w:szCs w:val="28"/>
        </w:rPr>
      </w:pPr>
      <w:r w:rsidRPr="00BF6717">
        <w:rPr>
          <w:rFonts w:ascii="Times New Roman" w:hAnsi="Times New Roman"/>
          <w:b/>
          <w:sz w:val="28"/>
          <w:szCs w:val="28"/>
        </w:rPr>
        <w:t>Mean and standard deviation scores - enhancing m-learning for student teachers with regard to competitive exam</w:t>
      </w:r>
    </w:p>
    <w:p w:rsidR="00B15A1A" w:rsidRDefault="00B15A1A" w:rsidP="00B15A1A">
      <w:pPr>
        <w:tabs>
          <w:tab w:val="left" w:pos="2970"/>
        </w:tabs>
        <w:spacing w:after="0"/>
        <w:ind w:left="180"/>
        <w:rPr>
          <w:rFonts w:ascii="Times New Roman" w:hAnsi="Times New Roman"/>
          <w:b/>
          <w:sz w:val="28"/>
          <w:szCs w:val="28"/>
        </w:rPr>
      </w:pPr>
      <w:r>
        <w:rPr>
          <w:rFonts w:ascii="Times New Roman" w:hAnsi="Times New Roman"/>
          <w:b/>
          <w:sz w:val="28"/>
          <w:szCs w:val="28"/>
        </w:rPr>
        <w:t xml:space="preserve">       </w:t>
      </w:r>
    </w:p>
    <w:p w:rsidR="00B15A1A" w:rsidRDefault="00B15A1A" w:rsidP="00D7676D">
      <w:pPr>
        <w:tabs>
          <w:tab w:val="left" w:pos="2970"/>
        </w:tabs>
        <w:spacing w:after="0"/>
        <w:ind w:left="3600" w:hanging="630"/>
        <w:rPr>
          <w:rFonts w:ascii="Times New Roman" w:hAnsi="Times New Roman"/>
          <w:b/>
          <w:sz w:val="28"/>
          <w:szCs w:val="28"/>
        </w:rPr>
      </w:pPr>
    </w:p>
    <w:p w:rsidR="00B15A1A" w:rsidRDefault="00B15A1A" w:rsidP="00D7676D">
      <w:pPr>
        <w:tabs>
          <w:tab w:val="left" w:pos="2970"/>
        </w:tabs>
        <w:spacing w:after="0"/>
        <w:ind w:left="3600" w:hanging="630"/>
        <w:rPr>
          <w:rFonts w:ascii="Times New Roman" w:hAnsi="Times New Roman"/>
          <w:b/>
          <w:sz w:val="28"/>
          <w:szCs w:val="28"/>
        </w:rPr>
      </w:pPr>
    </w:p>
    <w:p w:rsidR="00D7676D" w:rsidRPr="00BF6717" w:rsidRDefault="00D7676D" w:rsidP="00B15A1A">
      <w:pPr>
        <w:tabs>
          <w:tab w:val="left" w:pos="2970"/>
        </w:tabs>
        <w:spacing w:after="0"/>
        <w:ind w:left="180" w:hanging="90"/>
        <w:jc w:val="center"/>
        <w:rPr>
          <w:rFonts w:ascii="Times New Roman" w:hAnsi="Times New Roman"/>
          <w:b/>
          <w:sz w:val="28"/>
          <w:szCs w:val="28"/>
        </w:rPr>
      </w:pPr>
      <w:r w:rsidRPr="00BF6717">
        <w:rPr>
          <w:rFonts w:ascii="Times New Roman" w:hAnsi="Times New Roman"/>
          <w:b/>
          <w:sz w:val="28"/>
          <w:szCs w:val="28"/>
        </w:rPr>
        <w:t>Table XII</w:t>
      </w:r>
    </w:p>
    <w:p w:rsidR="00D7676D" w:rsidRPr="00BF6717" w:rsidRDefault="00D7676D" w:rsidP="00B15A1A">
      <w:pPr>
        <w:tabs>
          <w:tab w:val="left" w:pos="2970"/>
        </w:tabs>
        <w:spacing w:after="0"/>
        <w:ind w:left="180"/>
        <w:jc w:val="center"/>
        <w:rPr>
          <w:rFonts w:ascii="Times New Roman" w:hAnsi="Times New Roman"/>
          <w:b/>
          <w:sz w:val="28"/>
          <w:szCs w:val="28"/>
        </w:rPr>
      </w:pPr>
      <w:r w:rsidRPr="00BF6717">
        <w:rPr>
          <w:rFonts w:ascii="Times New Roman" w:hAnsi="Times New Roman"/>
          <w:b/>
          <w:sz w:val="28"/>
          <w:szCs w:val="28"/>
        </w:rPr>
        <w:t>Enhancing M-learning with respect to computer literate and moderate computer literate</w:t>
      </w:r>
    </w:p>
    <w:p w:rsidR="00D7676D" w:rsidRPr="00BF6717" w:rsidRDefault="00D7676D" w:rsidP="00D7676D">
      <w:pPr>
        <w:spacing w:after="0"/>
        <w:ind w:left="1080"/>
        <w:jc w:val="center"/>
        <w:rPr>
          <w:rFonts w:ascii="Times New Roman" w:hAnsi="Times New Roman"/>
          <w:b/>
          <w:sz w:val="28"/>
          <w:szCs w:val="28"/>
        </w:rPr>
      </w:pPr>
    </w:p>
    <w:tbl>
      <w:tblPr>
        <w:tblStyle w:val="TableGrid"/>
        <w:tblW w:w="0" w:type="auto"/>
        <w:tblInd w:w="198" w:type="dxa"/>
        <w:tblLook w:val="04A0" w:firstRow="1" w:lastRow="0" w:firstColumn="1" w:lastColumn="0" w:noHBand="0" w:noVBand="1"/>
      </w:tblPr>
      <w:tblGrid>
        <w:gridCol w:w="3485"/>
        <w:gridCol w:w="1405"/>
        <w:gridCol w:w="1548"/>
        <w:gridCol w:w="1496"/>
        <w:gridCol w:w="1534"/>
      </w:tblGrid>
      <w:tr w:rsidR="00D7676D" w:rsidRPr="00BF6717" w:rsidTr="00931C02">
        <w:trPr>
          <w:trHeight w:val="1646"/>
        </w:trPr>
        <w:tc>
          <w:tcPr>
            <w:tcW w:w="3485"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405"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54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4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53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931C02">
        <w:trPr>
          <w:trHeight w:val="2420"/>
        </w:trPr>
        <w:tc>
          <w:tcPr>
            <w:tcW w:w="3485" w:type="dxa"/>
          </w:tcPr>
          <w:p w:rsidR="00D7676D" w:rsidRPr="00BF6717" w:rsidRDefault="00D7676D" w:rsidP="002B6AE9">
            <w:pPr>
              <w:spacing w:line="276" w:lineRule="auto"/>
              <w:ind w:right="1274"/>
              <w:jc w:val="both"/>
              <w:rPr>
                <w:rFonts w:ascii="Times New Roman" w:hAnsi="Times New Roman"/>
                <w:b/>
                <w:sz w:val="28"/>
                <w:szCs w:val="28"/>
              </w:rPr>
            </w:pPr>
            <w:r w:rsidRPr="00BF6717">
              <w:rPr>
                <w:rFonts w:ascii="Times New Roman" w:hAnsi="Times New Roman"/>
                <w:b/>
                <w:sz w:val="28"/>
                <w:szCs w:val="28"/>
              </w:rPr>
              <w:t>Computer literate</w:t>
            </w:r>
          </w:p>
        </w:tc>
        <w:tc>
          <w:tcPr>
            <w:tcW w:w="1405"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22</w:t>
            </w:r>
          </w:p>
        </w:tc>
        <w:tc>
          <w:tcPr>
            <w:tcW w:w="154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15.72</w:t>
            </w:r>
          </w:p>
        </w:tc>
        <w:tc>
          <w:tcPr>
            <w:tcW w:w="14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3.29</w:t>
            </w:r>
          </w:p>
        </w:tc>
        <w:tc>
          <w:tcPr>
            <w:tcW w:w="1534" w:type="dxa"/>
            <w:vMerge w:val="restart"/>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0.55 (NS)</w:t>
            </w:r>
          </w:p>
        </w:tc>
      </w:tr>
      <w:tr w:rsidR="00D7676D" w:rsidRPr="00BF6717" w:rsidTr="00931C02">
        <w:trPr>
          <w:trHeight w:val="2285"/>
        </w:trPr>
        <w:tc>
          <w:tcPr>
            <w:tcW w:w="3485"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English</w:t>
            </w:r>
          </w:p>
          <w:p w:rsidR="00D7676D" w:rsidRPr="00BF6717" w:rsidRDefault="00D7676D" w:rsidP="002B6AE9">
            <w:pPr>
              <w:spacing w:line="276" w:lineRule="auto"/>
              <w:jc w:val="both"/>
              <w:rPr>
                <w:rFonts w:ascii="Times New Roman" w:hAnsi="Times New Roman"/>
                <w:b/>
                <w:sz w:val="28"/>
                <w:szCs w:val="28"/>
              </w:rPr>
            </w:pPr>
          </w:p>
        </w:tc>
        <w:tc>
          <w:tcPr>
            <w:tcW w:w="1405"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28</w:t>
            </w:r>
          </w:p>
        </w:tc>
        <w:tc>
          <w:tcPr>
            <w:tcW w:w="154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15.4</w:t>
            </w:r>
          </w:p>
        </w:tc>
        <w:tc>
          <w:tcPr>
            <w:tcW w:w="14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eastAsia="Times New Roman" w:hAnsi="Times New Roman"/>
                <w:sz w:val="28"/>
                <w:szCs w:val="28"/>
              </w:rPr>
              <w:t>4.91</w:t>
            </w:r>
          </w:p>
        </w:tc>
        <w:tc>
          <w:tcPr>
            <w:tcW w:w="1534"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tabs>
          <w:tab w:val="left" w:pos="0"/>
        </w:tabs>
        <w:jc w:val="both"/>
        <w:rPr>
          <w:rFonts w:ascii="Times New Roman" w:hAnsi="Times New Roman"/>
          <w:sz w:val="28"/>
          <w:szCs w:val="28"/>
        </w:rPr>
      </w:pPr>
      <w:r w:rsidRPr="00BF6717">
        <w:rPr>
          <w:rFonts w:ascii="Times New Roman" w:hAnsi="Times New Roman"/>
          <w:sz w:val="28"/>
          <w:szCs w:val="28"/>
        </w:rPr>
        <w:t xml:space="preserve">It can be observed from table that means scores of computer with regard to enhancing m-learning 15.72 and 15.4 with the respective standard deviations 3.29 and 4.91. In the above analysis, the calculated t-value 0.55 is less than the table value. Thus it can be inferred that there is no significant difference at 0.01 level. </w:t>
      </w:r>
    </w:p>
    <w:p w:rsidR="00D7676D" w:rsidRPr="00BF6717" w:rsidRDefault="00D7676D" w:rsidP="00D7676D">
      <w:pPr>
        <w:jc w:val="both"/>
        <w:rPr>
          <w:rFonts w:ascii="Times New Roman" w:hAnsi="Times New Roman"/>
          <w:b/>
          <w:sz w:val="28"/>
          <w:szCs w:val="28"/>
        </w:rPr>
      </w:pPr>
      <w:r w:rsidRPr="00BF6717">
        <w:rPr>
          <w:rFonts w:ascii="Times New Roman" w:hAnsi="Times New Roman"/>
          <w:sz w:val="28"/>
          <w:szCs w:val="28"/>
        </w:rPr>
        <w:t>Therefore, the hypothesis that there is no significant difference with regard to enhancing m-learning with e-question bank on TET English paper for student teachers with respect to computer literate and moderate computer literate.</w:t>
      </w:r>
    </w:p>
    <w:p w:rsidR="00D7676D" w:rsidRPr="00BF6717" w:rsidRDefault="00D7676D" w:rsidP="00D7676D">
      <w:pPr>
        <w:ind w:left="3600" w:firstLine="720"/>
        <w:jc w:val="both"/>
        <w:rPr>
          <w:rFonts w:ascii="Times New Roman" w:hAnsi="Times New Roman"/>
          <w:b/>
          <w:sz w:val="28"/>
          <w:szCs w:val="28"/>
        </w:rPr>
      </w:pPr>
    </w:p>
    <w:p w:rsidR="00D7676D" w:rsidRPr="00BF6717" w:rsidRDefault="00D7676D" w:rsidP="00D7676D">
      <w:pPr>
        <w:ind w:left="450" w:hanging="450"/>
        <w:jc w:val="both"/>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6100200" cy="5971142"/>
            <wp:effectExtent l="19050" t="0" r="1485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D7676D" w:rsidRPr="00BF6717" w:rsidRDefault="00D7676D" w:rsidP="00D7676D">
      <w:pPr>
        <w:ind w:left="4140"/>
        <w:rPr>
          <w:rFonts w:ascii="Times New Roman" w:hAnsi="Times New Roman"/>
          <w:b/>
          <w:sz w:val="28"/>
          <w:szCs w:val="28"/>
        </w:rPr>
      </w:pPr>
      <w:r w:rsidRPr="00BF6717">
        <w:rPr>
          <w:rFonts w:ascii="Times New Roman" w:hAnsi="Times New Roman"/>
          <w:b/>
          <w:sz w:val="28"/>
          <w:szCs w:val="28"/>
        </w:rPr>
        <w:t>Figure 28</w:t>
      </w:r>
    </w:p>
    <w:p w:rsidR="00D7676D" w:rsidRPr="00BF6717" w:rsidRDefault="00D7676D" w:rsidP="00D7676D">
      <w:pPr>
        <w:ind w:left="90" w:firstLine="180"/>
        <w:jc w:val="center"/>
        <w:rPr>
          <w:rFonts w:ascii="Times New Roman" w:hAnsi="Times New Roman"/>
          <w:b/>
          <w:sz w:val="28"/>
          <w:szCs w:val="28"/>
        </w:rPr>
      </w:pPr>
      <w:r w:rsidRPr="00BF6717">
        <w:rPr>
          <w:rFonts w:ascii="Times New Roman" w:hAnsi="Times New Roman"/>
          <w:b/>
          <w:sz w:val="28"/>
          <w:szCs w:val="28"/>
        </w:rPr>
        <w:t>Mean and standard deviation scores - Enhancing M-learning on e-question bank on TET English for student teachers with regard to computer literacy.</w:t>
      </w:r>
    </w:p>
    <w:p w:rsidR="00931C02" w:rsidRDefault="00931C02" w:rsidP="00D7676D">
      <w:pPr>
        <w:jc w:val="center"/>
        <w:rPr>
          <w:rFonts w:ascii="Times New Roman" w:hAnsi="Times New Roman"/>
          <w:b/>
          <w:sz w:val="28"/>
          <w:szCs w:val="28"/>
        </w:rPr>
      </w:pPr>
    </w:p>
    <w:p w:rsidR="00931C02" w:rsidRDefault="00931C02" w:rsidP="00D7676D">
      <w:pPr>
        <w:jc w:val="center"/>
        <w:rPr>
          <w:rFonts w:ascii="Times New Roman" w:hAnsi="Times New Roman"/>
          <w:b/>
          <w:sz w:val="28"/>
          <w:szCs w:val="28"/>
        </w:rPr>
      </w:pPr>
    </w:p>
    <w:p w:rsidR="00931C02" w:rsidRDefault="00931C02" w:rsidP="00D7676D">
      <w:pPr>
        <w:jc w:val="center"/>
        <w:rPr>
          <w:rFonts w:ascii="Times New Roman" w:hAnsi="Times New Roman"/>
          <w:b/>
          <w:sz w:val="28"/>
          <w:szCs w:val="28"/>
        </w:rPr>
      </w:pPr>
    </w:p>
    <w:p w:rsidR="00931C02" w:rsidRDefault="00931C02" w:rsidP="00D7676D">
      <w:pPr>
        <w:jc w:val="center"/>
        <w:rPr>
          <w:rFonts w:ascii="Times New Roman" w:hAnsi="Times New Roman"/>
          <w:b/>
          <w:sz w:val="28"/>
          <w:szCs w:val="28"/>
        </w:rPr>
      </w:pPr>
    </w:p>
    <w:p w:rsidR="00D7676D" w:rsidRPr="00BF6717" w:rsidRDefault="00D7676D" w:rsidP="00D7676D">
      <w:pPr>
        <w:jc w:val="center"/>
        <w:rPr>
          <w:rFonts w:ascii="Times New Roman" w:hAnsi="Times New Roman"/>
          <w:b/>
          <w:sz w:val="28"/>
          <w:szCs w:val="28"/>
        </w:rPr>
      </w:pPr>
      <w:r w:rsidRPr="00BF6717">
        <w:rPr>
          <w:rFonts w:ascii="Times New Roman" w:hAnsi="Times New Roman"/>
          <w:b/>
          <w:sz w:val="28"/>
          <w:szCs w:val="28"/>
        </w:rPr>
        <w:lastRenderedPageBreak/>
        <w:t>Table XIII</w:t>
      </w:r>
    </w:p>
    <w:p w:rsidR="00D7676D" w:rsidRPr="00BF6717" w:rsidRDefault="00D7676D" w:rsidP="00D7676D">
      <w:pPr>
        <w:ind w:left="90"/>
        <w:jc w:val="center"/>
        <w:rPr>
          <w:rFonts w:ascii="Times New Roman" w:hAnsi="Times New Roman"/>
          <w:b/>
          <w:sz w:val="28"/>
          <w:szCs w:val="28"/>
        </w:rPr>
      </w:pPr>
      <w:r w:rsidRPr="00BF6717">
        <w:rPr>
          <w:rFonts w:ascii="Times New Roman" w:hAnsi="Times New Roman"/>
          <w:b/>
          <w:sz w:val="28"/>
          <w:szCs w:val="28"/>
        </w:rPr>
        <w:t>Innovative learning with E-question bank in relation to subject specialization</w:t>
      </w:r>
    </w:p>
    <w:p w:rsidR="00D7676D" w:rsidRPr="00BF6717" w:rsidRDefault="00D7676D" w:rsidP="00D7676D">
      <w:pPr>
        <w:ind w:left="1080"/>
        <w:jc w:val="both"/>
        <w:rPr>
          <w:rFonts w:ascii="Times New Roman" w:hAnsi="Times New Roman"/>
          <w:b/>
          <w:sz w:val="28"/>
          <w:szCs w:val="28"/>
        </w:rPr>
      </w:pPr>
    </w:p>
    <w:tbl>
      <w:tblPr>
        <w:tblStyle w:val="TableGrid"/>
        <w:tblW w:w="0" w:type="auto"/>
        <w:tblInd w:w="378" w:type="dxa"/>
        <w:tblLook w:val="04A0" w:firstRow="1" w:lastRow="0" w:firstColumn="1" w:lastColumn="0" w:noHBand="0" w:noVBand="1"/>
      </w:tblPr>
      <w:tblGrid>
        <w:gridCol w:w="2531"/>
        <w:gridCol w:w="1614"/>
        <w:gridCol w:w="1696"/>
        <w:gridCol w:w="1668"/>
        <w:gridCol w:w="1689"/>
      </w:tblGrid>
      <w:tr w:rsidR="00D7676D" w:rsidRPr="00BF6717" w:rsidTr="00931C02">
        <w:trPr>
          <w:trHeight w:val="1610"/>
        </w:trPr>
        <w:tc>
          <w:tcPr>
            <w:tcW w:w="253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8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931C02">
        <w:trPr>
          <w:trHeight w:val="2042"/>
        </w:trPr>
        <w:tc>
          <w:tcPr>
            <w:tcW w:w="253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Science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25</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15.52</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3.42</w:t>
            </w:r>
          </w:p>
        </w:tc>
        <w:tc>
          <w:tcPr>
            <w:tcW w:w="1689" w:type="dxa"/>
            <w:vMerge w:val="restart"/>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0.07 (NS)</w:t>
            </w:r>
          </w:p>
        </w:tc>
      </w:tr>
      <w:tr w:rsidR="00D7676D" w:rsidRPr="00BF6717" w:rsidTr="00931C02">
        <w:trPr>
          <w:trHeight w:val="2069"/>
        </w:trPr>
        <w:tc>
          <w:tcPr>
            <w:tcW w:w="2531"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English</w:t>
            </w:r>
          </w:p>
          <w:p w:rsidR="00D7676D" w:rsidRPr="00BF6717" w:rsidRDefault="00D7676D" w:rsidP="002B6AE9">
            <w:pPr>
              <w:spacing w:line="276" w:lineRule="auto"/>
              <w:jc w:val="both"/>
              <w:rPr>
                <w:rFonts w:ascii="Times New Roman" w:hAnsi="Times New Roman"/>
                <w:b/>
                <w:sz w:val="28"/>
                <w:szCs w:val="28"/>
              </w:rPr>
            </w:pPr>
          </w:p>
        </w:tc>
        <w:tc>
          <w:tcPr>
            <w:tcW w:w="1614"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25</w:t>
            </w:r>
          </w:p>
        </w:tc>
        <w:tc>
          <w:tcPr>
            <w:tcW w:w="16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15.48</w:t>
            </w:r>
          </w:p>
        </w:tc>
        <w:tc>
          <w:tcPr>
            <w:tcW w:w="166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3.92</w:t>
            </w:r>
          </w:p>
        </w:tc>
        <w:tc>
          <w:tcPr>
            <w:tcW w:w="1689"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 It can be observed from the table that mean scores of students </w:t>
      </w:r>
      <w:proofErr w:type="gramStart"/>
      <w:r w:rsidRPr="00BF6717">
        <w:rPr>
          <w:rFonts w:ascii="Times New Roman" w:hAnsi="Times New Roman"/>
          <w:sz w:val="28"/>
          <w:szCs w:val="28"/>
        </w:rPr>
        <w:t>from  science</w:t>
      </w:r>
      <w:proofErr w:type="gramEnd"/>
      <w:r w:rsidRPr="00BF6717">
        <w:rPr>
          <w:rFonts w:ascii="Times New Roman" w:hAnsi="Times New Roman"/>
          <w:sz w:val="28"/>
          <w:szCs w:val="28"/>
        </w:rPr>
        <w:t xml:space="preserve"> and English stream with regard to innovative learning are 15.52 and 15.48 with the respective standard deviations 3.42 and 3.92. In the above analysis, the calculated t-value 0.07 is less than the table value.</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Thus it can be inferred that there is no significant difference. Therefore, the hypothesis that there is no significant difference with regard to innovative learning of question bank on TET English paper for student teachers with respect to subject stream is accepted.</w:t>
      </w:r>
    </w:p>
    <w:p w:rsidR="00D7676D" w:rsidRPr="00BF6717" w:rsidRDefault="00D7676D" w:rsidP="00D7676D">
      <w:pPr>
        <w:jc w:val="both"/>
        <w:rPr>
          <w:rFonts w:ascii="Times New Roman" w:hAnsi="Times New Roman"/>
          <w:b/>
          <w:sz w:val="28"/>
          <w:szCs w:val="28"/>
        </w:rPr>
      </w:pPr>
    </w:p>
    <w:p w:rsidR="00D7676D" w:rsidRPr="00931C02" w:rsidRDefault="00D7676D" w:rsidP="00931C02">
      <w:pPr>
        <w:jc w:val="both"/>
        <w:rPr>
          <w:rFonts w:ascii="Times New Roman" w:hAnsi="Times New Roman"/>
          <w:b/>
          <w:sz w:val="32"/>
          <w:szCs w:val="28"/>
        </w:rPr>
      </w:pPr>
      <w:r w:rsidRPr="00931C02">
        <w:rPr>
          <w:rFonts w:ascii="Times New Roman" w:hAnsi="Times New Roman"/>
          <w:b/>
          <w:noProof/>
          <w:sz w:val="32"/>
          <w:szCs w:val="28"/>
        </w:rPr>
        <w:lastRenderedPageBreak/>
        <w:drawing>
          <wp:inline distT="0" distB="0" distL="0" distR="0">
            <wp:extent cx="5720738" cy="5343181"/>
            <wp:effectExtent l="19050" t="0" r="13312" b="0"/>
            <wp:docPr id="15"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D7676D" w:rsidRPr="00BF6717" w:rsidRDefault="00D7676D" w:rsidP="00931C02">
      <w:pPr>
        <w:ind w:left="3600" w:firstLine="720"/>
        <w:rPr>
          <w:rFonts w:ascii="Times New Roman" w:hAnsi="Times New Roman"/>
          <w:b/>
          <w:sz w:val="28"/>
          <w:szCs w:val="28"/>
        </w:rPr>
      </w:pPr>
      <w:r w:rsidRPr="00BF6717">
        <w:rPr>
          <w:rFonts w:ascii="Times New Roman" w:hAnsi="Times New Roman"/>
          <w:b/>
          <w:sz w:val="28"/>
          <w:szCs w:val="28"/>
        </w:rPr>
        <w:t>Figure 29</w:t>
      </w:r>
    </w:p>
    <w:p w:rsidR="00D7676D" w:rsidRPr="00BF6717" w:rsidRDefault="00D7676D" w:rsidP="00931C02">
      <w:pPr>
        <w:ind w:left="90"/>
        <w:jc w:val="center"/>
        <w:rPr>
          <w:rFonts w:ascii="Times New Roman" w:hAnsi="Times New Roman"/>
          <w:b/>
          <w:sz w:val="28"/>
          <w:szCs w:val="28"/>
        </w:rPr>
      </w:pPr>
      <w:r w:rsidRPr="00BF6717">
        <w:rPr>
          <w:rFonts w:ascii="Times New Roman" w:hAnsi="Times New Roman"/>
          <w:b/>
          <w:sz w:val="28"/>
          <w:szCs w:val="28"/>
        </w:rPr>
        <w:t>Mean and standard deviation scores - Innovative learning with E-question bank in relation to subject specialization</w:t>
      </w:r>
    </w:p>
    <w:p w:rsidR="00D7676D" w:rsidRDefault="00D7676D" w:rsidP="00D7676D">
      <w:pPr>
        <w:jc w:val="both"/>
        <w:rPr>
          <w:rFonts w:ascii="Times New Roman" w:hAnsi="Times New Roman"/>
          <w:b/>
          <w:sz w:val="28"/>
          <w:szCs w:val="28"/>
        </w:rPr>
      </w:pPr>
    </w:p>
    <w:p w:rsidR="00931C02" w:rsidRDefault="00931C02" w:rsidP="00D7676D">
      <w:pPr>
        <w:jc w:val="both"/>
        <w:rPr>
          <w:rFonts w:ascii="Times New Roman" w:hAnsi="Times New Roman"/>
          <w:b/>
          <w:sz w:val="28"/>
          <w:szCs w:val="28"/>
        </w:rPr>
      </w:pPr>
    </w:p>
    <w:p w:rsidR="00931C02" w:rsidRDefault="00931C02" w:rsidP="00D7676D">
      <w:pPr>
        <w:jc w:val="both"/>
        <w:rPr>
          <w:rFonts w:ascii="Times New Roman" w:hAnsi="Times New Roman"/>
          <w:b/>
          <w:sz w:val="28"/>
          <w:szCs w:val="28"/>
        </w:rPr>
      </w:pPr>
    </w:p>
    <w:p w:rsidR="00931C02" w:rsidRDefault="00931C02" w:rsidP="00D7676D">
      <w:pPr>
        <w:jc w:val="both"/>
        <w:rPr>
          <w:rFonts w:ascii="Times New Roman" w:hAnsi="Times New Roman"/>
          <w:b/>
          <w:sz w:val="28"/>
          <w:szCs w:val="28"/>
        </w:rPr>
      </w:pPr>
    </w:p>
    <w:p w:rsidR="00931C02" w:rsidRPr="00BF6717" w:rsidRDefault="00931C02" w:rsidP="00D7676D">
      <w:pPr>
        <w:jc w:val="both"/>
        <w:rPr>
          <w:rFonts w:ascii="Times New Roman" w:hAnsi="Times New Roman"/>
          <w:b/>
          <w:sz w:val="28"/>
          <w:szCs w:val="28"/>
        </w:rPr>
      </w:pPr>
    </w:p>
    <w:p w:rsidR="00D7676D" w:rsidRPr="00BF6717" w:rsidRDefault="00D7676D" w:rsidP="00D7676D">
      <w:pPr>
        <w:ind w:left="3600" w:firstLine="720"/>
        <w:rPr>
          <w:rFonts w:ascii="Times New Roman" w:hAnsi="Times New Roman"/>
          <w:b/>
          <w:sz w:val="28"/>
          <w:szCs w:val="28"/>
        </w:rPr>
      </w:pPr>
      <w:r w:rsidRPr="00BF6717">
        <w:rPr>
          <w:rFonts w:ascii="Times New Roman" w:hAnsi="Times New Roman"/>
          <w:b/>
          <w:sz w:val="28"/>
          <w:szCs w:val="28"/>
        </w:rPr>
        <w:t>Table XIV</w:t>
      </w:r>
    </w:p>
    <w:p w:rsidR="00D7676D" w:rsidRDefault="00D7676D" w:rsidP="00D7676D">
      <w:pPr>
        <w:ind w:left="1080"/>
        <w:jc w:val="center"/>
        <w:rPr>
          <w:rFonts w:ascii="Times New Roman" w:hAnsi="Times New Roman"/>
          <w:b/>
          <w:sz w:val="28"/>
          <w:szCs w:val="28"/>
        </w:rPr>
      </w:pPr>
      <w:r w:rsidRPr="00BF6717">
        <w:rPr>
          <w:rFonts w:ascii="Times New Roman" w:hAnsi="Times New Roman"/>
          <w:b/>
          <w:sz w:val="28"/>
          <w:szCs w:val="28"/>
        </w:rPr>
        <w:lastRenderedPageBreak/>
        <w:t>Innovative learning with e-question bank for student teachers with respect to locality</w:t>
      </w:r>
    </w:p>
    <w:p w:rsidR="00931C02" w:rsidRDefault="00931C02" w:rsidP="00D7676D">
      <w:pPr>
        <w:ind w:left="1080"/>
        <w:jc w:val="center"/>
        <w:rPr>
          <w:rFonts w:ascii="Times New Roman" w:hAnsi="Times New Roman"/>
          <w:b/>
          <w:sz w:val="28"/>
          <w:szCs w:val="28"/>
        </w:rPr>
      </w:pPr>
    </w:p>
    <w:p w:rsidR="00931C02" w:rsidRDefault="00931C02" w:rsidP="00D7676D">
      <w:pPr>
        <w:ind w:left="1080"/>
        <w:jc w:val="center"/>
        <w:rPr>
          <w:rFonts w:ascii="Times New Roman" w:hAnsi="Times New Roman"/>
          <w:b/>
          <w:sz w:val="28"/>
          <w:szCs w:val="28"/>
        </w:rPr>
      </w:pPr>
    </w:p>
    <w:p w:rsidR="00931C02" w:rsidRPr="00BF6717" w:rsidRDefault="00931C02" w:rsidP="00D7676D">
      <w:pPr>
        <w:ind w:left="1080"/>
        <w:jc w:val="center"/>
        <w:rPr>
          <w:rFonts w:ascii="Times New Roman" w:hAnsi="Times New Roman"/>
          <w:b/>
          <w:sz w:val="28"/>
          <w:szCs w:val="28"/>
        </w:rPr>
      </w:pPr>
    </w:p>
    <w:tbl>
      <w:tblPr>
        <w:tblStyle w:val="TableGrid"/>
        <w:tblW w:w="9000" w:type="dxa"/>
        <w:tblInd w:w="738" w:type="dxa"/>
        <w:tblLook w:val="04A0" w:firstRow="1" w:lastRow="0" w:firstColumn="1" w:lastColumn="0" w:noHBand="0" w:noVBand="1"/>
      </w:tblPr>
      <w:tblGrid>
        <w:gridCol w:w="2171"/>
        <w:gridCol w:w="1614"/>
        <w:gridCol w:w="1696"/>
        <w:gridCol w:w="1668"/>
        <w:gridCol w:w="1851"/>
      </w:tblGrid>
      <w:tr w:rsidR="00D7676D" w:rsidRPr="00BF6717" w:rsidTr="00931C02">
        <w:trPr>
          <w:trHeight w:val="1178"/>
        </w:trPr>
        <w:tc>
          <w:tcPr>
            <w:tcW w:w="217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85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931C02">
        <w:trPr>
          <w:trHeight w:val="1349"/>
        </w:trPr>
        <w:tc>
          <w:tcPr>
            <w:tcW w:w="217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Rural</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25</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14.84</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0.64</w:t>
            </w:r>
          </w:p>
        </w:tc>
        <w:tc>
          <w:tcPr>
            <w:tcW w:w="1851" w:type="dxa"/>
            <w:vMerge w:val="restart"/>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0.21(NS)</w:t>
            </w:r>
          </w:p>
        </w:tc>
      </w:tr>
      <w:tr w:rsidR="00D7676D" w:rsidRPr="00BF6717" w:rsidTr="00931C02">
        <w:trPr>
          <w:trHeight w:val="1826"/>
        </w:trPr>
        <w:tc>
          <w:tcPr>
            <w:tcW w:w="2171"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Urban</w:t>
            </w:r>
          </w:p>
          <w:p w:rsidR="00D7676D" w:rsidRPr="00BF6717" w:rsidRDefault="00D7676D" w:rsidP="002B6AE9">
            <w:pPr>
              <w:spacing w:line="276" w:lineRule="auto"/>
              <w:jc w:val="both"/>
              <w:rPr>
                <w:rFonts w:ascii="Times New Roman" w:hAnsi="Times New Roman"/>
                <w:b/>
                <w:sz w:val="28"/>
                <w:szCs w:val="28"/>
              </w:rPr>
            </w:pPr>
          </w:p>
        </w:tc>
        <w:tc>
          <w:tcPr>
            <w:tcW w:w="1614"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25</w:t>
            </w:r>
          </w:p>
        </w:tc>
        <w:tc>
          <w:tcPr>
            <w:tcW w:w="16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14.76</w:t>
            </w:r>
          </w:p>
        </w:tc>
        <w:tc>
          <w:tcPr>
            <w:tcW w:w="166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2.94</w:t>
            </w:r>
          </w:p>
        </w:tc>
        <w:tc>
          <w:tcPr>
            <w:tcW w:w="1851"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ind w:left="720"/>
        <w:jc w:val="both"/>
        <w:rPr>
          <w:rFonts w:ascii="Times New Roman" w:hAnsi="Times New Roman"/>
          <w:sz w:val="28"/>
          <w:szCs w:val="28"/>
        </w:rPr>
      </w:pPr>
    </w:p>
    <w:p w:rsidR="00D7676D" w:rsidRPr="00BF6717" w:rsidRDefault="00D7676D" w:rsidP="00D7676D">
      <w:pPr>
        <w:ind w:left="720"/>
        <w:jc w:val="both"/>
        <w:rPr>
          <w:rFonts w:ascii="Times New Roman" w:hAnsi="Times New Roman"/>
          <w:sz w:val="28"/>
          <w:szCs w:val="28"/>
        </w:rPr>
      </w:pPr>
      <w:r w:rsidRPr="00BF6717">
        <w:rPr>
          <w:rFonts w:ascii="Times New Roman" w:hAnsi="Times New Roman"/>
          <w:sz w:val="28"/>
          <w:szCs w:val="28"/>
        </w:rPr>
        <w:t>It can be observed from table that mean scores of students from rural and urban areas with regard to innovative learning are 14.84 and 14.76 with the respective standard deviations 0.64 and 2.94. In the above analysis, the calculated t-value 0.21 is less than the table value. Thus it can be inferred that there is insignificant difference at 0.01 % level.</w:t>
      </w:r>
    </w:p>
    <w:p w:rsidR="00D7676D" w:rsidRPr="00BF6717" w:rsidRDefault="00D7676D" w:rsidP="00D7676D">
      <w:pPr>
        <w:ind w:left="720"/>
        <w:jc w:val="both"/>
        <w:rPr>
          <w:rFonts w:ascii="Times New Roman" w:hAnsi="Times New Roman"/>
          <w:sz w:val="28"/>
          <w:szCs w:val="28"/>
        </w:rPr>
      </w:pPr>
      <w:r w:rsidRPr="00BF6717">
        <w:rPr>
          <w:rFonts w:ascii="Times New Roman" w:hAnsi="Times New Roman"/>
          <w:sz w:val="28"/>
          <w:szCs w:val="28"/>
        </w:rPr>
        <w:t>Therefore, the hypothesis that there is no significant difference with regard to innovative learning of e-question bank with respect to locality is accepted.</w:t>
      </w:r>
    </w:p>
    <w:p w:rsidR="00D7676D" w:rsidRPr="00BF6717" w:rsidRDefault="00D7676D" w:rsidP="00D7676D">
      <w:pPr>
        <w:ind w:left="3600" w:firstLine="720"/>
        <w:jc w:val="both"/>
        <w:rPr>
          <w:rFonts w:ascii="Times New Roman" w:hAnsi="Times New Roman"/>
          <w:b/>
          <w:sz w:val="28"/>
          <w:szCs w:val="28"/>
        </w:rPr>
      </w:pPr>
    </w:p>
    <w:p w:rsidR="00D7676D" w:rsidRPr="00BF6717" w:rsidRDefault="00D7676D" w:rsidP="00931C02">
      <w:pPr>
        <w:ind w:left="90" w:firstLine="90"/>
        <w:jc w:val="both"/>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6052736" cy="6720289"/>
            <wp:effectExtent l="19050" t="0" r="24214" b="4361"/>
            <wp:docPr id="16"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D7676D" w:rsidRPr="00BF6717" w:rsidRDefault="00D7676D" w:rsidP="00931C02">
      <w:pPr>
        <w:ind w:left="3600" w:firstLine="720"/>
        <w:rPr>
          <w:rFonts w:ascii="Times New Roman" w:hAnsi="Times New Roman"/>
          <w:b/>
          <w:sz w:val="28"/>
          <w:szCs w:val="28"/>
        </w:rPr>
      </w:pPr>
      <w:r w:rsidRPr="00BF6717">
        <w:rPr>
          <w:rFonts w:ascii="Times New Roman" w:hAnsi="Times New Roman"/>
          <w:b/>
          <w:sz w:val="28"/>
          <w:szCs w:val="28"/>
        </w:rPr>
        <w:t>Figure 30</w:t>
      </w:r>
    </w:p>
    <w:p w:rsidR="00D7676D" w:rsidRPr="00BF6717" w:rsidRDefault="00D7676D" w:rsidP="00931C02">
      <w:pPr>
        <w:ind w:left="1080"/>
        <w:jc w:val="center"/>
        <w:rPr>
          <w:rFonts w:ascii="Times New Roman" w:hAnsi="Times New Roman"/>
          <w:b/>
          <w:sz w:val="28"/>
          <w:szCs w:val="28"/>
        </w:rPr>
      </w:pPr>
      <w:r w:rsidRPr="00BF6717">
        <w:rPr>
          <w:rFonts w:ascii="Times New Roman" w:hAnsi="Times New Roman"/>
          <w:b/>
          <w:sz w:val="28"/>
          <w:szCs w:val="28"/>
        </w:rPr>
        <w:t>Mean and standard deviation scores - Innovative learning with e-question bank in relation to locality</w:t>
      </w:r>
    </w:p>
    <w:p w:rsidR="00D7676D" w:rsidRDefault="00D7676D" w:rsidP="00D7676D">
      <w:pPr>
        <w:ind w:left="3600" w:firstLine="720"/>
        <w:jc w:val="both"/>
        <w:rPr>
          <w:rFonts w:ascii="Times New Roman" w:hAnsi="Times New Roman"/>
          <w:b/>
          <w:sz w:val="28"/>
          <w:szCs w:val="28"/>
        </w:rPr>
      </w:pPr>
    </w:p>
    <w:p w:rsidR="00931C02" w:rsidRPr="00BF6717" w:rsidRDefault="00931C02" w:rsidP="00931C02">
      <w:pPr>
        <w:jc w:val="both"/>
        <w:rPr>
          <w:rFonts w:ascii="Times New Roman" w:hAnsi="Times New Roman"/>
          <w:b/>
          <w:sz w:val="28"/>
          <w:szCs w:val="28"/>
        </w:rPr>
      </w:pP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lastRenderedPageBreak/>
        <w:t>Table XV</w:t>
      </w:r>
    </w:p>
    <w:p w:rsidR="00D7676D" w:rsidRPr="00BF6717" w:rsidRDefault="00D7676D" w:rsidP="00931C02">
      <w:pPr>
        <w:jc w:val="center"/>
        <w:rPr>
          <w:rFonts w:ascii="Times New Roman" w:hAnsi="Times New Roman"/>
          <w:b/>
          <w:sz w:val="28"/>
          <w:szCs w:val="28"/>
        </w:rPr>
      </w:pPr>
      <w:r w:rsidRPr="00BF6717">
        <w:rPr>
          <w:rFonts w:ascii="Times New Roman" w:hAnsi="Times New Roman"/>
          <w:b/>
          <w:sz w:val="28"/>
          <w:szCs w:val="28"/>
        </w:rPr>
        <w:t>Innovative learning with e-question bank for student teachers with respect to competitive exams</w:t>
      </w:r>
    </w:p>
    <w:p w:rsidR="00D7676D" w:rsidRPr="00BF6717" w:rsidRDefault="00D7676D" w:rsidP="00D7676D">
      <w:pPr>
        <w:ind w:left="1080"/>
        <w:jc w:val="center"/>
        <w:rPr>
          <w:rFonts w:ascii="Times New Roman" w:hAnsi="Times New Roman"/>
          <w:b/>
          <w:sz w:val="28"/>
          <w:szCs w:val="28"/>
        </w:rPr>
      </w:pPr>
    </w:p>
    <w:tbl>
      <w:tblPr>
        <w:tblStyle w:val="TableGrid"/>
        <w:tblW w:w="0" w:type="auto"/>
        <w:tblInd w:w="198" w:type="dxa"/>
        <w:tblLook w:val="04A0" w:firstRow="1" w:lastRow="0" w:firstColumn="1" w:lastColumn="0" w:noHBand="0" w:noVBand="1"/>
      </w:tblPr>
      <w:tblGrid>
        <w:gridCol w:w="3600"/>
        <w:gridCol w:w="858"/>
        <w:gridCol w:w="1654"/>
        <w:gridCol w:w="1621"/>
        <w:gridCol w:w="1645"/>
      </w:tblGrid>
      <w:tr w:rsidR="00D7676D" w:rsidRPr="00BF6717" w:rsidTr="00931C02">
        <w:trPr>
          <w:trHeight w:val="971"/>
        </w:trPr>
        <w:tc>
          <w:tcPr>
            <w:tcW w:w="3600" w:type="dxa"/>
          </w:tcPr>
          <w:p w:rsidR="00D7676D" w:rsidRPr="00BF6717" w:rsidRDefault="00D7676D" w:rsidP="002B6AE9">
            <w:pPr>
              <w:spacing w:line="276" w:lineRule="auto"/>
              <w:ind w:left="-90"/>
              <w:jc w:val="both"/>
              <w:rPr>
                <w:rFonts w:ascii="Times New Roman" w:hAnsi="Times New Roman"/>
                <w:b/>
                <w:sz w:val="28"/>
                <w:szCs w:val="28"/>
              </w:rPr>
            </w:pPr>
            <w:r w:rsidRPr="00BF6717">
              <w:rPr>
                <w:rFonts w:ascii="Times New Roman" w:hAnsi="Times New Roman"/>
                <w:b/>
                <w:sz w:val="28"/>
                <w:szCs w:val="28"/>
              </w:rPr>
              <w:t>VARIABLE</w:t>
            </w:r>
          </w:p>
        </w:tc>
        <w:tc>
          <w:tcPr>
            <w:tcW w:w="85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5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2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45"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931C02">
        <w:trPr>
          <w:trHeight w:val="1187"/>
        </w:trPr>
        <w:tc>
          <w:tcPr>
            <w:tcW w:w="3600"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COMPETETIVE EXAMS ATTENDED</w:t>
            </w:r>
          </w:p>
        </w:tc>
        <w:tc>
          <w:tcPr>
            <w:tcW w:w="85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30</w:t>
            </w:r>
          </w:p>
        </w:tc>
        <w:tc>
          <w:tcPr>
            <w:tcW w:w="165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15.33</w:t>
            </w:r>
          </w:p>
        </w:tc>
        <w:tc>
          <w:tcPr>
            <w:tcW w:w="162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3.81</w:t>
            </w:r>
          </w:p>
        </w:tc>
        <w:tc>
          <w:tcPr>
            <w:tcW w:w="1645" w:type="dxa"/>
            <w:vMerge w:val="restart"/>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0.82 (NS)</w:t>
            </w:r>
          </w:p>
        </w:tc>
      </w:tr>
      <w:tr w:rsidR="00D7676D" w:rsidRPr="00BF6717" w:rsidTr="00931C02">
        <w:trPr>
          <w:trHeight w:val="899"/>
        </w:trPr>
        <w:tc>
          <w:tcPr>
            <w:tcW w:w="3600"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COMPETETIVE EXAMS NOT ATTENDED</w:t>
            </w:r>
          </w:p>
          <w:p w:rsidR="00D7676D" w:rsidRPr="00BF6717" w:rsidRDefault="00D7676D" w:rsidP="002B6AE9">
            <w:pPr>
              <w:spacing w:line="276" w:lineRule="auto"/>
              <w:jc w:val="both"/>
              <w:rPr>
                <w:rFonts w:ascii="Times New Roman" w:hAnsi="Times New Roman"/>
                <w:b/>
                <w:sz w:val="28"/>
                <w:szCs w:val="28"/>
              </w:rPr>
            </w:pPr>
          </w:p>
        </w:tc>
        <w:tc>
          <w:tcPr>
            <w:tcW w:w="85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20</w:t>
            </w:r>
          </w:p>
        </w:tc>
        <w:tc>
          <w:tcPr>
            <w:tcW w:w="1654"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15.85</w:t>
            </w:r>
          </w:p>
        </w:tc>
        <w:tc>
          <w:tcPr>
            <w:tcW w:w="1621"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5.29</w:t>
            </w:r>
          </w:p>
        </w:tc>
        <w:tc>
          <w:tcPr>
            <w:tcW w:w="1645"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  </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It can be observed from table that mean scores of students with the background of who have attended and not attended competitive exams with regard to innovative learning are 15.33 and 15.85 with the respective standard deviations 3.81 and 5.29. In the above analysis, the calculated t-value 0.2 is less than the table value. Thus it can be inferred that there is no significant difference at 0.01 </w:t>
      </w:r>
      <w:r w:rsidR="00931C02">
        <w:rPr>
          <w:rFonts w:ascii="Times New Roman" w:hAnsi="Times New Roman"/>
          <w:sz w:val="28"/>
          <w:szCs w:val="28"/>
        </w:rPr>
        <w:t>level</w:t>
      </w:r>
      <w:r w:rsidRPr="00BF6717">
        <w:rPr>
          <w:rFonts w:ascii="Times New Roman" w:hAnsi="Times New Roman"/>
          <w:sz w:val="28"/>
          <w:szCs w:val="28"/>
        </w:rPr>
        <w:t xml:space="preserve">. </w:t>
      </w:r>
    </w:p>
    <w:p w:rsidR="00931C02" w:rsidRDefault="00D7676D" w:rsidP="00D7676D">
      <w:pPr>
        <w:tabs>
          <w:tab w:val="left" w:pos="6840"/>
        </w:tabs>
        <w:jc w:val="both"/>
        <w:rPr>
          <w:rFonts w:ascii="Times New Roman" w:hAnsi="Times New Roman"/>
          <w:sz w:val="28"/>
          <w:szCs w:val="28"/>
        </w:rPr>
      </w:pPr>
      <w:r w:rsidRPr="00BF6717">
        <w:rPr>
          <w:rFonts w:ascii="Times New Roman" w:hAnsi="Times New Roman"/>
          <w:sz w:val="28"/>
          <w:szCs w:val="28"/>
        </w:rPr>
        <w:t xml:space="preserve">Therefore, the hypothesis that there is no significant difference with regard to innovative learning of e-question bank on TET English paper for student </w:t>
      </w:r>
      <w:r w:rsidR="00931C02" w:rsidRPr="00BF6717">
        <w:rPr>
          <w:rFonts w:ascii="Times New Roman" w:hAnsi="Times New Roman"/>
          <w:sz w:val="28"/>
          <w:szCs w:val="28"/>
        </w:rPr>
        <w:t>teachers</w:t>
      </w:r>
      <w:r w:rsidR="00931C02">
        <w:rPr>
          <w:rFonts w:ascii="Times New Roman" w:hAnsi="Times New Roman"/>
          <w:sz w:val="28"/>
          <w:szCs w:val="28"/>
        </w:rPr>
        <w:t xml:space="preserve"> with</w:t>
      </w:r>
      <w:r w:rsidRPr="00BF6717">
        <w:rPr>
          <w:rFonts w:ascii="Times New Roman" w:hAnsi="Times New Roman"/>
          <w:sz w:val="28"/>
          <w:szCs w:val="28"/>
        </w:rPr>
        <w:t xml:space="preserve"> respect to competitive exams attended and not attended is accepted.    </w:t>
      </w:r>
    </w:p>
    <w:p w:rsidR="00D7676D" w:rsidRPr="00BF6717" w:rsidRDefault="00D7676D" w:rsidP="00D7676D">
      <w:pPr>
        <w:tabs>
          <w:tab w:val="left" w:pos="6840"/>
        </w:tabs>
        <w:jc w:val="both"/>
        <w:rPr>
          <w:rFonts w:ascii="Times New Roman" w:hAnsi="Times New Roman"/>
          <w:sz w:val="28"/>
          <w:szCs w:val="28"/>
        </w:rPr>
      </w:pPr>
      <w:r w:rsidRPr="00BF6717">
        <w:rPr>
          <w:rFonts w:ascii="Times New Roman" w:hAnsi="Times New Roman"/>
          <w:sz w:val="28"/>
          <w:szCs w:val="28"/>
        </w:rPr>
        <w:lastRenderedPageBreak/>
        <w:t xml:space="preserve"> </w:t>
      </w:r>
      <w:r w:rsidRPr="00BF6717">
        <w:rPr>
          <w:rFonts w:ascii="Times New Roman" w:hAnsi="Times New Roman"/>
          <w:b/>
          <w:noProof/>
          <w:sz w:val="28"/>
          <w:szCs w:val="28"/>
        </w:rPr>
        <w:drawing>
          <wp:inline distT="0" distB="0" distL="0" distR="0">
            <wp:extent cx="6001683" cy="5530467"/>
            <wp:effectExtent l="19050" t="0" r="18117" b="0"/>
            <wp:docPr id="17"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Figure 31</w:t>
      </w:r>
    </w:p>
    <w:p w:rsidR="00D7676D" w:rsidRPr="00BF6717" w:rsidRDefault="00D7676D" w:rsidP="00D7676D">
      <w:pPr>
        <w:ind w:left="1080"/>
        <w:jc w:val="center"/>
        <w:rPr>
          <w:rFonts w:ascii="Times New Roman" w:hAnsi="Times New Roman"/>
          <w:b/>
          <w:sz w:val="28"/>
          <w:szCs w:val="28"/>
        </w:rPr>
      </w:pPr>
      <w:r w:rsidRPr="00BF6717">
        <w:rPr>
          <w:rFonts w:ascii="Times New Roman" w:hAnsi="Times New Roman"/>
          <w:b/>
          <w:sz w:val="28"/>
          <w:szCs w:val="28"/>
        </w:rPr>
        <w:t xml:space="preserve">Mean and standard deviation scores - Innovative learning with E-question bank in relation to competitive exams </w:t>
      </w:r>
    </w:p>
    <w:p w:rsidR="00D7676D" w:rsidRPr="00BF6717" w:rsidRDefault="00D7676D" w:rsidP="00D7676D">
      <w:pPr>
        <w:ind w:left="3600" w:firstLine="720"/>
        <w:jc w:val="both"/>
        <w:rPr>
          <w:rFonts w:ascii="Times New Roman" w:hAnsi="Times New Roman"/>
          <w:b/>
          <w:sz w:val="28"/>
          <w:szCs w:val="28"/>
        </w:rPr>
      </w:pPr>
    </w:p>
    <w:p w:rsidR="00D7676D" w:rsidRDefault="00D7676D" w:rsidP="00D7676D">
      <w:pPr>
        <w:ind w:left="3600" w:firstLine="720"/>
        <w:jc w:val="both"/>
        <w:rPr>
          <w:rFonts w:ascii="Times New Roman" w:hAnsi="Times New Roman"/>
          <w:b/>
          <w:sz w:val="28"/>
          <w:szCs w:val="28"/>
        </w:rPr>
      </w:pPr>
    </w:p>
    <w:p w:rsidR="00931C02" w:rsidRDefault="00931C02" w:rsidP="00D7676D">
      <w:pPr>
        <w:ind w:left="3600" w:firstLine="720"/>
        <w:jc w:val="both"/>
        <w:rPr>
          <w:rFonts w:ascii="Times New Roman" w:hAnsi="Times New Roman"/>
          <w:b/>
          <w:sz w:val="28"/>
          <w:szCs w:val="28"/>
        </w:rPr>
      </w:pPr>
    </w:p>
    <w:p w:rsidR="00931C02" w:rsidRPr="00BF6717" w:rsidRDefault="00931C02" w:rsidP="00D7676D">
      <w:pPr>
        <w:ind w:left="3600" w:firstLine="720"/>
        <w:jc w:val="both"/>
        <w:rPr>
          <w:rFonts w:ascii="Times New Roman" w:hAnsi="Times New Roman"/>
          <w:b/>
          <w:sz w:val="28"/>
          <w:szCs w:val="28"/>
        </w:rPr>
      </w:pPr>
    </w:p>
    <w:p w:rsidR="00D7676D" w:rsidRPr="00BF6717" w:rsidRDefault="00D7676D" w:rsidP="00D7676D">
      <w:pPr>
        <w:jc w:val="both"/>
        <w:rPr>
          <w:rFonts w:ascii="Times New Roman" w:hAnsi="Times New Roman"/>
          <w:b/>
          <w:sz w:val="28"/>
          <w:szCs w:val="28"/>
        </w:rPr>
      </w:pPr>
    </w:p>
    <w:p w:rsidR="00D7676D" w:rsidRPr="00BF6717" w:rsidRDefault="00D7676D" w:rsidP="00D7676D">
      <w:pPr>
        <w:ind w:left="3600" w:firstLine="720"/>
        <w:jc w:val="both"/>
        <w:rPr>
          <w:rFonts w:ascii="Times New Roman" w:hAnsi="Times New Roman"/>
          <w:b/>
          <w:sz w:val="28"/>
          <w:szCs w:val="28"/>
        </w:rPr>
      </w:pP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Table XVI</w:t>
      </w:r>
    </w:p>
    <w:p w:rsidR="00D7676D" w:rsidRPr="00BF6717" w:rsidRDefault="00D7676D" w:rsidP="00D7676D">
      <w:pPr>
        <w:ind w:left="1080"/>
        <w:jc w:val="center"/>
        <w:rPr>
          <w:rFonts w:ascii="Times New Roman" w:hAnsi="Times New Roman"/>
          <w:b/>
          <w:sz w:val="28"/>
          <w:szCs w:val="28"/>
        </w:rPr>
      </w:pPr>
      <w:r w:rsidRPr="00BF6717">
        <w:rPr>
          <w:rFonts w:ascii="Times New Roman" w:hAnsi="Times New Roman"/>
          <w:b/>
          <w:sz w:val="28"/>
          <w:szCs w:val="28"/>
        </w:rPr>
        <w:t>Innovative learning with E-question bank for student teachers with respect to computer literates</w:t>
      </w:r>
    </w:p>
    <w:tbl>
      <w:tblPr>
        <w:tblStyle w:val="TableGrid"/>
        <w:tblW w:w="0" w:type="auto"/>
        <w:tblInd w:w="108" w:type="dxa"/>
        <w:tblLook w:val="04A0" w:firstRow="1" w:lastRow="0" w:firstColumn="1" w:lastColumn="0" w:noHBand="0" w:noVBand="1"/>
      </w:tblPr>
      <w:tblGrid>
        <w:gridCol w:w="4253"/>
        <w:gridCol w:w="496"/>
        <w:gridCol w:w="1619"/>
        <w:gridCol w:w="1581"/>
        <w:gridCol w:w="1609"/>
      </w:tblGrid>
      <w:tr w:rsidR="00D7676D" w:rsidRPr="00BF6717" w:rsidTr="00931C02">
        <w:trPr>
          <w:trHeight w:val="791"/>
        </w:trPr>
        <w:tc>
          <w:tcPr>
            <w:tcW w:w="426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4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32"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5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22"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931C02">
        <w:trPr>
          <w:trHeight w:val="1277"/>
        </w:trPr>
        <w:tc>
          <w:tcPr>
            <w:tcW w:w="426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COMPUTERLITERATE</w:t>
            </w:r>
          </w:p>
        </w:tc>
        <w:tc>
          <w:tcPr>
            <w:tcW w:w="4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22</w:t>
            </w:r>
          </w:p>
        </w:tc>
        <w:tc>
          <w:tcPr>
            <w:tcW w:w="1632"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16.14</w:t>
            </w:r>
          </w:p>
        </w:tc>
        <w:tc>
          <w:tcPr>
            <w:tcW w:w="1596" w:type="dxa"/>
            <w:tcBorders>
              <w:bottom w:val="single" w:sz="4" w:space="0" w:color="auto"/>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4.64</w:t>
            </w:r>
          </w:p>
        </w:tc>
        <w:tc>
          <w:tcPr>
            <w:tcW w:w="1622" w:type="dxa"/>
            <w:vMerge w:val="restart"/>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1.63 (NS)</w:t>
            </w:r>
          </w:p>
        </w:tc>
      </w:tr>
      <w:tr w:rsidR="00D7676D" w:rsidRPr="00BF6717" w:rsidTr="00931C02">
        <w:trPr>
          <w:trHeight w:val="1844"/>
        </w:trPr>
        <w:tc>
          <w:tcPr>
            <w:tcW w:w="4269"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MODERATE COMPUTER</w:t>
            </w:r>
          </w:p>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LITERATE</w:t>
            </w:r>
          </w:p>
        </w:tc>
        <w:tc>
          <w:tcPr>
            <w:tcW w:w="4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28</w:t>
            </w:r>
          </w:p>
        </w:tc>
        <w:tc>
          <w:tcPr>
            <w:tcW w:w="1632"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15.22</w:t>
            </w:r>
          </w:p>
        </w:tc>
        <w:tc>
          <w:tcPr>
            <w:tcW w:w="1596" w:type="dxa"/>
            <w:tcBorders>
              <w:top w:val="single" w:sz="4" w:space="0" w:color="auto"/>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3.23</w:t>
            </w:r>
          </w:p>
        </w:tc>
        <w:tc>
          <w:tcPr>
            <w:tcW w:w="1622"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931C02" w:rsidRPr="00931C02"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It can be observed from table that mean scores of computer with regard to innovative learning are 16.14 and 15.22 with the respective standard deviations 4.64 and 3.23. In the above analysis, the calculated t-value 1.63 is less than the table value. Thus it can be inferred that there is no significant difference at 0.01 level.</w:t>
      </w:r>
    </w:p>
    <w:p w:rsidR="00D7676D" w:rsidRPr="00BF6717" w:rsidRDefault="00D7676D" w:rsidP="00D7676D">
      <w:pPr>
        <w:jc w:val="both"/>
        <w:rPr>
          <w:rFonts w:ascii="Times New Roman" w:hAnsi="Times New Roman"/>
          <w:b/>
          <w:sz w:val="28"/>
          <w:szCs w:val="28"/>
        </w:rPr>
      </w:pPr>
      <w:r w:rsidRPr="00BF6717">
        <w:rPr>
          <w:rFonts w:ascii="Times New Roman" w:hAnsi="Times New Roman"/>
          <w:sz w:val="28"/>
          <w:szCs w:val="28"/>
        </w:rPr>
        <w:t>Therefore, the hypothesis that there is no significant difference with regard to innovative learning of e-question bank on TET English paper for student teachers with respect to computer literate and moderate computer literate is accepted.</w:t>
      </w:r>
    </w:p>
    <w:p w:rsidR="00D7676D" w:rsidRPr="00BF6717" w:rsidRDefault="00D7676D" w:rsidP="00D7676D">
      <w:pPr>
        <w:ind w:firstLine="90"/>
        <w:jc w:val="both"/>
        <w:rPr>
          <w:rFonts w:ascii="Times New Roman" w:hAnsi="Times New Roman"/>
          <w:sz w:val="28"/>
          <w:szCs w:val="28"/>
        </w:rPr>
      </w:pPr>
      <w:r w:rsidRPr="00BF6717">
        <w:rPr>
          <w:rFonts w:ascii="Times New Roman" w:hAnsi="Times New Roman"/>
          <w:noProof/>
          <w:sz w:val="28"/>
          <w:szCs w:val="28"/>
        </w:rPr>
        <w:lastRenderedPageBreak/>
        <w:drawing>
          <wp:inline distT="0" distB="0" distL="0" distR="0">
            <wp:extent cx="6131981" cy="5288096"/>
            <wp:effectExtent l="19050" t="0" r="21169" b="7804"/>
            <wp:docPr id="18"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Figure 32</w:t>
      </w:r>
    </w:p>
    <w:p w:rsidR="00D7676D" w:rsidRPr="00BF6717" w:rsidRDefault="00D7676D" w:rsidP="00D7676D">
      <w:pPr>
        <w:jc w:val="center"/>
        <w:rPr>
          <w:rFonts w:ascii="Times New Roman" w:hAnsi="Times New Roman"/>
          <w:b/>
          <w:sz w:val="28"/>
          <w:szCs w:val="28"/>
        </w:rPr>
      </w:pPr>
      <w:r w:rsidRPr="00BF6717">
        <w:rPr>
          <w:rFonts w:ascii="Times New Roman" w:hAnsi="Times New Roman"/>
          <w:b/>
          <w:sz w:val="28"/>
          <w:szCs w:val="28"/>
        </w:rPr>
        <w:t>Mean and standard deviation scores - Innovative learning of E-question bank in relation to computer literates</w:t>
      </w:r>
    </w:p>
    <w:p w:rsidR="00931C02" w:rsidRDefault="00931C02" w:rsidP="00D7676D">
      <w:pPr>
        <w:ind w:left="540"/>
        <w:jc w:val="center"/>
        <w:rPr>
          <w:rFonts w:ascii="Times New Roman" w:hAnsi="Times New Roman"/>
          <w:b/>
          <w:sz w:val="28"/>
          <w:szCs w:val="28"/>
        </w:rPr>
      </w:pPr>
    </w:p>
    <w:p w:rsidR="00931C02" w:rsidRDefault="00931C02" w:rsidP="00D7676D">
      <w:pPr>
        <w:ind w:left="540"/>
        <w:jc w:val="center"/>
        <w:rPr>
          <w:rFonts w:ascii="Times New Roman" w:hAnsi="Times New Roman"/>
          <w:b/>
          <w:sz w:val="28"/>
          <w:szCs w:val="28"/>
        </w:rPr>
      </w:pPr>
    </w:p>
    <w:p w:rsidR="00931C02" w:rsidRDefault="00931C02" w:rsidP="00D7676D">
      <w:pPr>
        <w:ind w:left="540"/>
        <w:jc w:val="center"/>
        <w:rPr>
          <w:rFonts w:ascii="Times New Roman" w:hAnsi="Times New Roman"/>
          <w:b/>
          <w:sz w:val="28"/>
          <w:szCs w:val="28"/>
        </w:rPr>
      </w:pPr>
    </w:p>
    <w:p w:rsidR="00931C02" w:rsidRDefault="00931C02" w:rsidP="00D7676D">
      <w:pPr>
        <w:ind w:left="540"/>
        <w:jc w:val="center"/>
        <w:rPr>
          <w:rFonts w:ascii="Times New Roman" w:hAnsi="Times New Roman"/>
          <w:b/>
          <w:sz w:val="28"/>
          <w:szCs w:val="28"/>
        </w:rPr>
      </w:pPr>
    </w:p>
    <w:p w:rsidR="00931C02" w:rsidRDefault="00931C02" w:rsidP="00D7676D">
      <w:pPr>
        <w:ind w:left="540"/>
        <w:jc w:val="center"/>
        <w:rPr>
          <w:rFonts w:ascii="Times New Roman" w:hAnsi="Times New Roman"/>
          <w:b/>
          <w:sz w:val="28"/>
          <w:szCs w:val="28"/>
        </w:rPr>
      </w:pPr>
    </w:p>
    <w:p w:rsidR="00931C02" w:rsidRDefault="00931C02" w:rsidP="00D7676D">
      <w:pPr>
        <w:ind w:left="540"/>
        <w:jc w:val="center"/>
        <w:rPr>
          <w:rFonts w:ascii="Times New Roman" w:hAnsi="Times New Roman"/>
          <w:b/>
          <w:sz w:val="28"/>
          <w:szCs w:val="28"/>
        </w:rPr>
      </w:pPr>
    </w:p>
    <w:p w:rsidR="00931C02" w:rsidRDefault="00931C02" w:rsidP="00D7676D">
      <w:pPr>
        <w:ind w:left="540"/>
        <w:jc w:val="center"/>
        <w:rPr>
          <w:rFonts w:ascii="Times New Roman" w:hAnsi="Times New Roman"/>
          <w:b/>
          <w:sz w:val="28"/>
          <w:szCs w:val="28"/>
        </w:rPr>
      </w:pPr>
    </w:p>
    <w:p w:rsidR="00D7676D" w:rsidRPr="00BF6717" w:rsidRDefault="00D7676D" w:rsidP="00D7676D">
      <w:pPr>
        <w:ind w:left="540"/>
        <w:jc w:val="center"/>
        <w:rPr>
          <w:rFonts w:ascii="Times New Roman" w:hAnsi="Times New Roman"/>
          <w:b/>
          <w:sz w:val="28"/>
          <w:szCs w:val="28"/>
        </w:rPr>
      </w:pPr>
      <w:r w:rsidRPr="00BF6717">
        <w:rPr>
          <w:rFonts w:ascii="Times New Roman" w:hAnsi="Times New Roman"/>
          <w:b/>
          <w:sz w:val="28"/>
          <w:szCs w:val="28"/>
        </w:rPr>
        <w:t>Table XVII</w:t>
      </w:r>
    </w:p>
    <w:p w:rsidR="00D7676D" w:rsidRPr="00BF6717" w:rsidRDefault="00D7676D" w:rsidP="00D7676D">
      <w:pPr>
        <w:ind w:firstLine="1080"/>
        <w:jc w:val="center"/>
        <w:rPr>
          <w:rFonts w:ascii="Times New Roman" w:hAnsi="Times New Roman"/>
          <w:b/>
          <w:sz w:val="28"/>
          <w:szCs w:val="28"/>
        </w:rPr>
      </w:pPr>
      <w:r w:rsidRPr="00BF6717">
        <w:rPr>
          <w:rFonts w:ascii="Times New Roman" w:hAnsi="Times New Roman"/>
          <w:b/>
          <w:sz w:val="28"/>
          <w:szCs w:val="28"/>
        </w:rPr>
        <w:t>Convenience and flexibility of E-question bank in relation to subject specialization</w:t>
      </w:r>
    </w:p>
    <w:tbl>
      <w:tblPr>
        <w:tblStyle w:val="TableGrid"/>
        <w:tblW w:w="0" w:type="auto"/>
        <w:tblInd w:w="198" w:type="dxa"/>
        <w:tblLook w:val="04A0" w:firstRow="1" w:lastRow="0" w:firstColumn="1" w:lastColumn="0" w:noHBand="0" w:noVBand="1"/>
      </w:tblPr>
      <w:tblGrid>
        <w:gridCol w:w="2711"/>
        <w:gridCol w:w="1614"/>
        <w:gridCol w:w="1696"/>
        <w:gridCol w:w="1668"/>
        <w:gridCol w:w="1689"/>
      </w:tblGrid>
      <w:tr w:rsidR="00D7676D" w:rsidRPr="00BF6717" w:rsidTr="002B6AE9">
        <w:tc>
          <w:tcPr>
            <w:tcW w:w="271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8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2B6AE9">
        <w:trPr>
          <w:trHeight w:val="562"/>
        </w:trPr>
        <w:tc>
          <w:tcPr>
            <w:tcW w:w="271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Science</w:t>
            </w:r>
          </w:p>
        </w:tc>
        <w:tc>
          <w:tcPr>
            <w:tcW w:w="1614"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25</w:t>
            </w:r>
          </w:p>
        </w:tc>
        <w:tc>
          <w:tcPr>
            <w:tcW w:w="1696"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15.52</w:t>
            </w:r>
          </w:p>
        </w:tc>
        <w:tc>
          <w:tcPr>
            <w:tcW w:w="1668"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3.42</w:t>
            </w:r>
          </w:p>
        </w:tc>
        <w:tc>
          <w:tcPr>
            <w:tcW w:w="1689" w:type="dxa"/>
            <w:vMerge w:val="restart"/>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0.07</w:t>
            </w:r>
          </w:p>
        </w:tc>
      </w:tr>
      <w:tr w:rsidR="00D7676D" w:rsidRPr="00BF6717" w:rsidTr="002B6AE9">
        <w:trPr>
          <w:trHeight w:val="286"/>
        </w:trPr>
        <w:tc>
          <w:tcPr>
            <w:tcW w:w="2711"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English</w:t>
            </w:r>
          </w:p>
          <w:p w:rsidR="00D7676D" w:rsidRPr="00BF6717" w:rsidRDefault="00D7676D" w:rsidP="002B6AE9">
            <w:pPr>
              <w:spacing w:line="276" w:lineRule="auto"/>
              <w:jc w:val="both"/>
              <w:rPr>
                <w:rFonts w:ascii="Times New Roman" w:hAnsi="Times New Roman"/>
                <w:b/>
                <w:sz w:val="28"/>
                <w:szCs w:val="28"/>
              </w:rPr>
            </w:pPr>
          </w:p>
        </w:tc>
        <w:tc>
          <w:tcPr>
            <w:tcW w:w="1614"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25</w:t>
            </w:r>
          </w:p>
        </w:tc>
        <w:tc>
          <w:tcPr>
            <w:tcW w:w="16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15.48</w:t>
            </w:r>
          </w:p>
        </w:tc>
        <w:tc>
          <w:tcPr>
            <w:tcW w:w="166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3.92</w:t>
            </w:r>
          </w:p>
        </w:tc>
        <w:tc>
          <w:tcPr>
            <w:tcW w:w="1689"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ind w:left="720"/>
        <w:jc w:val="both"/>
        <w:rPr>
          <w:rFonts w:ascii="Times New Roman" w:hAnsi="Times New Roman"/>
          <w:sz w:val="28"/>
          <w:szCs w:val="28"/>
        </w:rPr>
      </w:pP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It can be observed from the table that mean scores of students from science and English stream with regard to convenience and flexibility are 15.52 and 15.48 with the respective standard deviations 3.42 and 3.92. In the above analysis, the calculated t-value 0.07 is less than the table value. Thus it can be inferred that there is no significant difference at 0.01 level. </w:t>
      </w:r>
    </w:p>
    <w:p w:rsidR="00D7676D" w:rsidRDefault="00D7676D" w:rsidP="00D7676D">
      <w:pPr>
        <w:jc w:val="both"/>
        <w:rPr>
          <w:rFonts w:ascii="Times New Roman" w:hAnsi="Times New Roman"/>
          <w:sz w:val="28"/>
          <w:szCs w:val="28"/>
        </w:rPr>
      </w:pPr>
      <w:r w:rsidRPr="00BF6717">
        <w:rPr>
          <w:rFonts w:ascii="Times New Roman" w:hAnsi="Times New Roman"/>
          <w:sz w:val="28"/>
          <w:szCs w:val="28"/>
        </w:rPr>
        <w:t>Therefore, the hypothesis that there is no significant difference with regard to innovative learning of e-question bank on TET English paper for student teachers with respect to subject stream is accepted.</w:t>
      </w:r>
    </w:p>
    <w:p w:rsidR="00931C02" w:rsidRDefault="00931C02" w:rsidP="00D7676D">
      <w:pPr>
        <w:jc w:val="both"/>
        <w:rPr>
          <w:rFonts w:ascii="Times New Roman" w:hAnsi="Times New Roman"/>
          <w:sz w:val="28"/>
          <w:szCs w:val="28"/>
        </w:rPr>
      </w:pPr>
    </w:p>
    <w:p w:rsidR="00931C02" w:rsidRDefault="00931C02" w:rsidP="00D7676D">
      <w:pPr>
        <w:jc w:val="both"/>
        <w:rPr>
          <w:rFonts w:ascii="Times New Roman" w:hAnsi="Times New Roman"/>
          <w:sz w:val="28"/>
          <w:szCs w:val="28"/>
        </w:rPr>
      </w:pPr>
    </w:p>
    <w:p w:rsidR="00931C02" w:rsidRPr="00BF6717" w:rsidRDefault="00931C02" w:rsidP="00D7676D">
      <w:pPr>
        <w:jc w:val="both"/>
        <w:rPr>
          <w:rFonts w:ascii="Times New Roman" w:hAnsi="Times New Roman"/>
          <w:sz w:val="28"/>
          <w:szCs w:val="28"/>
        </w:rPr>
      </w:pPr>
    </w:p>
    <w:p w:rsidR="00D7676D" w:rsidRPr="00BF6717" w:rsidRDefault="00D7676D" w:rsidP="00D7676D">
      <w:pPr>
        <w:jc w:val="both"/>
        <w:rPr>
          <w:rFonts w:ascii="Times New Roman" w:hAnsi="Times New Roman"/>
          <w:b/>
          <w:sz w:val="28"/>
          <w:szCs w:val="28"/>
        </w:rPr>
      </w:pPr>
    </w:p>
    <w:p w:rsidR="00D7676D" w:rsidRPr="00BF6717" w:rsidRDefault="00D7676D" w:rsidP="00D7676D">
      <w:pPr>
        <w:ind w:left="90"/>
        <w:jc w:val="center"/>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5735374" cy="6213513"/>
            <wp:effectExtent l="19050" t="0" r="17726" b="0"/>
            <wp:docPr id="23"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Figure 33</w:t>
      </w:r>
    </w:p>
    <w:p w:rsidR="00D7676D" w:rsidRDefault="00D7676D" w:rsidP="00D7676D">
      <w:pPr>
        <w:jc w:val="center"/>
        <w:rPr>
          <w:rFonts w:ascii="Times New Roman" w:hAnsi="Times New Roman"/>
          <w:b/>
          <w:sz w:val="28"/>
          <w:szCs w:val="28"/>
        </w:rPr>
      </w:pPr>
      <w:r w:rsidRPr="00BF6717">
        <w:rPr>
          <w:rFonts w:ascii="Times New Roman" w:hAnsi="Times New Roman"/>
          <w:b/>
          <w:sz w:val="28"/>
          <w:szCs w:val="28"/>
        </w:rPr>
        <w:t>Mean and standard deviation scores   - Innovative learning with E-question bank in relation to subject</w:t>
      </w:r>
    </w:p>
    <w:p w:rsidR="00931C02" w:rsidRDefault="00931C02" w:rsidP="00D7676D">
      <w:pPr>
        <w:jc w:val="center"/>
        <w:rPr>
          <w:rFonts w:ascii="Times New Roman" w:hAnsi="Times New Roman"/>
          <w:b/>
          <w:sz w:val="28"/>
          <w:szCs w:val="28"/>
        </w:rPr>
      </w:pPr>
    </w:p>
    <w:p w:rsidR="00931C02" w:rsidRDefault="00931C02" w:rsidP="00D7676D">
      <w:pPr>
        <w:jc w:val="center"/>
        <w:rPr>
          <w:rFonts w:ascii="Times New Roman" w:hAnsi="Times New Roman"/>
          <w:b/>
          <w:sz w:val="28"/>
          <w:szCs w:val="28"/>
        </w:rPr>
      </w:pPr>
    </w:p>
    <w:p w:rsidR="00931C02" w:rsidRDefault="00931C02" w:rsidP="00D7676D">
      <w:pPr>
        <w:jc w:val="center"/>
        <w:rPr>
          <w:rFonts w:ascii="Times New Roman" w:hAnsi="Times New Roman"/>
          <w:b/>
          <w:sz w:val="28"/>
          <w:szCs w:val="28"/>
        </w:rPr>
      </w:pPr>
    </w:p>
    <w:p w:rsidR="00931C02" w:rsidRPr="00BF6717" w:rsidRDefault="00931C02" w:rsidP="00D7676D">
      <w:pPr>
        <w:jc w:val="center"/>
        <w:rPr>
          <w:rFonts w:ascii="Times New Roman" w:hAnsi="Times New Roman"/>
          <w:b/>
          <w:sz w:val="28"/>
          <w:szCs w:val="28"/>
        </w:rPr>
      </w:pP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TABLE XVIII</w:t>
      </w:r>
    </w:p>
    <w:p w:rsidR="00D7676D" w:rsidRPr="00BF6717" w:rsidRDefault="00D7676D" w:rsidP="00D7676D">
      <w:pPr>
        <w:ind w:firstLine="1080"/>
        <w:jc w:val="center"/>
        <w:rPr>
          <w:rFonts w:ascii="Times New Roman" w:hAnsi="Times New Roman"/>
          <w:b/>
          <w:sz w:val="28"/>
          <w:szCs w:val="28"/>
        </w:rPr>
      </w:pPr>
      <w:r w:rsidRPr="00BF6717">
        <w:rPr>
          <w:rFonts w:ascii="Times New Roman" w:hAnsi="Times New Roman"/>
          <w:b/>
          <w:sz w:val="28"/>
          <w:szCs w:val="28"/>
        </w:rPr>
        <w:t>Convenience and flexibility of E-question bank in relation to locality</w:t>
      </w:r>
    </w:p>
    <w:tbl>
      <w:tblPr>
        <w:tblStyle w:val="TableGrid"/>
        <w:tblW w:w="0" w:type="auto"/>
        <w:tblInd w:w="198" w:type="dxa"/>
        <w:tblLook w:val="04A0" w:firstRow="1" w:lastRow="0" w:firstColumn="1" w:lastColumn="0" w:noHBand="0" w:noVBand="1"/>
      </w:tblPr>
      <w:tblGrid>
        <w:gridCol w:w="2711"/>
        <w:gridCol w:w="1614"/>
        <w:gridCol w:w="1696"/>
        <w:gridCol w:w="1668"/>
        <w:gridCol w:w="1689"/>
      </w:tblGrid>
      <w:tr w:rsidR="00D7676D" w:rsidRPr="00BF6717" w:rsidTr="00931C02">
        <w:trPr>
          <w:trHeight w:val="1160"/>
        </w:trPr>
        <w:tc>
          <w:tcPr>
            <w:tcW w:w="271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1614"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89"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931C02">
        <w:trPr>
          <w:trHeight w:val="1295"/>
        </w:trPr>
        <w:tc>
          <w:tcPr>
            <w:tcW w:w="271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Rural</w:t>
            </w:r>
          </w:p>
        </w:tc>
        <w:tc>
          <w:tcPr>
            <w:tcW w:w="1614"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25</w:t>
            </w:r>
          </w:p>
        </w:tc>
        <w:tc>
          <w:tcPr>
            <w:tcW w:w="1696"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15.84</w:t>
            </w:r>
          </w:p>
        </w:tc>
        <w:tc>
          <w:tcPr>
            <w:tcW w:w="1668"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2.47</w:t>
            </w:r>
          </w:p>
        </w:tc>
        <w:tc>
          <w:tcPr>
            <w:tcW w:w="1689" w:type="dxa"/>
            <w:vMerge w:val="restart"/>
          </w:tcPr>
          <w:p w:rsidR="00931C02" w:rsidRDefault="00931C02" w:rsidP="002B6AE9">
            <w:pPr>
              <w:spacing w:line="276" w:lineRule="auto"/>
              <w:jc w:val="both"/>
              <w:rPr>
                <w:rFonts w:ascii="Times New Roman" w:hAnsi="Times New Roman"/>
                <w:sz w:val="28"/>
                <w:szCs w:val="28"/>
              </w:rPr>
            </w:pPr>
          </w:p>
          <w:p w:rsidR="00931C02" w:rsidRDefault="00931C02" w:rsidP="002B6AE9">
            <w:pPr>
              <w:spacing w:line="276" w:lineRule="auto"/>
              <w:jc w:val="both"/>
              <w:rPr>
                <w:rFonts w:ascii="Times New Roman" w:hAnsi="Times New Roman"/>
                <w:sz w:val="28"/>
                <w:szCs w:val="28"/>
              </w:rPr>
            </w:pPr>
          </w:p>
          <w:p w:rsidR="00931C02" w:rsidRDefault="00931C02" w:rsidP="002B6AE9">
            <w:pPr>
              <w:spacing w:line="276" w:lineRule="auto"/>
              <w:jc w:val="both"/>
              <w:rPr>
                <w:rFonts w:ascii="Times New Roman" w:hAnsi="Times New Roman"/>
                <w:sz w:val="28"/>
                <w:szCs w:val="28"/>
              </w:rPr>
            </w:pPr>
          </w:p>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1.33 (NS)</w:t>
            </w:r>
          </w:p>
        </w:tc>
      </w:tr>
      <w:tr w:rsidR="00D7676D" w:rsidRPr="00BF6717" w:rsidTr="00931C02">
        <w:trPr>
          <w:trHeight w:val="1808"/>
        </w:trPr>
        <w:tc>
          <w:tcPr>
            <w:tcW w:w="2711"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Urban</w:t>
            </w:r>
          </w:p>
          <w:p w:rsidR="00D7676D" w:rsidRPr="00BF6717" w:rsidRDefault="00D7676D" w:rsidP="002B6AE9">
            <w:pPr>
              <w:spacing w:line="276" w:lineRule="auto"/>
              <w:jc w:val="both"/>
              <w:rPr>
                <w:rFonts w:ascii="Times New Roman" w:hAnsi="Times New Roman"/>
                <w:b/>
                <w:sz w:val="28"/>
                <w:szCs w:val="28"/>
              </w:rPr>
            </w:pPr>
          </w:p>
        </w:tc>
        <w:tc>
          <w:tcPr>
            <w:tcW w:w="1614"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25</w:t>
            </w:r>
          </w:p>
        </w:tc>
        <w:tc>
          <w:tcPr>
            <w:tcW w:w="16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15.24</w:t>
            </w:r>
          </w:p>
        </w:tc>
        <w:tc>
          <w:tcPr>
            <w:tcW w:w="1668"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2.60</w:t>
            </w:r>
          </w:p>
        </w:tc>
        <w:tc>
          <w:tcPr>
            <w:tcW w:w="1689"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ind w:left="90"/>
        <w:jc w:val="both"/>
        <w:rPr>
          <w:rFonts w:ascii="Times New Roman" w:hAnsi="Times New Roman"/>
          <w:sz w:val="28"/>
          <w:szCs w:val="28"/>
        </w:rPr>
      </w:pPr>
      <w:r w:rsidRPr="00BF6717">
        <w:rPr>
          <w:rFonts w:ascii="Times New Roman" w:hAnsi="Times New Roman"/>
          <w:sz w:val="28"/>
          <w:szCs w:val="28"/>
        </w:rPr>
        <w:t>It can be observed from table that mean scores of students from rural and urban areas with regard to convenience and flexibility are 15.84 and 15.24 with the respective standard deviations 2.47 and 2.60. In the above analysis, the calculated t-value 1.33 is less than the table value. Thus it can be inferred that there is insignificant difference at 0.01% level.</w:t>
      </w:r>
    </w:p>
    <w:p w:rsidR="00D7676D" w:rsidRPr="00BF6717" w:rsidRDefault="00D7676D" w:rsidP="00D7676D">
      <w:pPr>
        <w:tabs>
          <w:tab w:val="left" w:pos="2970"/>
        </w:tabs>
        <w:ind w:left="90"/>
        <w:jc w:val="both"/>
        <w:rPr>
          <w:rFonts w:ascii="Times New Roman" w:hAnsi="Times New Roman"/>
          <w:sz w:val="28"/>
          <w:szCs w:val="28"/>
        </w:rPr>
      </w:pPr>
      <w:r w:rsidRPr="00BF6717">
        <w:rPr>
          <w:rFonts w:ascii="Times New Roman" w:hAnsi="Times New Roman"/>
          <w:sz w:val="28"/>
          <w:szCs w:val="28"/>
        </w:rPr>
        <w:t>Therefore, the hypothesis that there is no significant difference with regard to convenience and flexibility of e-question bank with respect to locality is accepted.</w:t>
      </w:r>
    </w:p>
    <w:p w:rsidR="00D7676D" w:rsidRPr="00BF6717" w:rsidRDefault="00D7676D" w:rsidP="00D7676D">
      <w:pPr>
        <w:ind w:left="1080" w:hanging="990"/>
        <w:jc w:val="both"/>
        <w:rPr>
          <w:rFonts w:ascii="Times New Roman" w:hAnsi="Times New Roman"/>
          <w:b/>
          <w:sz w:val="28"/>
          <w:szCs w:val="28"/>
        </w:rPr>
      </w:pPr>
      <w:r w:rsidRPr="00BF6717">
        <w:rPr>
          <w:rFonts w:ascii="Times New Roman" w:hAnsi="Times New Roman"/>
          <w:b/>
          <w:noProof/>
          <w:sz w:val="28"/>
          <w:szCs w:val="28"/>
        </w:rPr>
        <w:lastRenderedPageBreak/>
        <w:drawing>
          <wp:inline distT="0" distB="0" distL="0" distR="0">
            <wp:extent cx="6072452" cy="4594034"/>
            <wp:effectExtent l="19050" t="0" r="23548" b="0"/>
            <wp:docPr id="24"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D7676D" w:rsidRPr="00BF6717" w:rsidRDefault="00D7676D" w:rsidP="00D7676D">
      <w:pPr>
        <w:ind w:left="3600" w:firstLine="720"/>
        <w:jc w:val="both"/>
        <w:rPr>
          <w:rFonts w:ascii="Times New Roman" w:hAnsi="Times New Roman"/>
          <w:b/>
          <w:sz w:val="28"/>
          <w:szCs w:val="28"/>
        </w:rPr>
      </w:pP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FIGURE 34</w:t>
      </w:r>
    </w:p>
    <w:p w:rsidR="00D7676D" w:rsidRPr="00BF6717" w:rsidRDefault="00D7676D" w:rsidP="00D7676D">
      <w:pPr>
        <w:ind w:left="270"/>
        <w:jc w:val="center"/>
        <w:rPr>
          <w:rFonts w:ascii="Times New Roman" w:hAnsi="Times New Roman"/>
          <w:b/>
          <w:sz w:val="28"/>
          <w:szCs w:val="28"/>
        </w:rPr>
      </w:pPr>
      <w:r w:rsidRPr="00BF6717">
        <w:rPr>
          <w:rFonts w:ascii="Times New Roman" w:hAnsi="Times New Roman"/>
          <w:b/>
          <w:sz w:val="28"/>
          <w:szCs w:val="28"/>
        </w:rPr>
        <w:t xml:space="preserve">Mean and standard deviation scores - Convenience and Flexibility </w:t>
      </w:r>
      <w:proofErr w:type="gramStart"/>
      <w:r w:rsidRPr="00BF6717">
        <w:rPr>
          <w:rFonts w:ascii="Times New Roman" w:hAnsi="Times New Roman"/>
          <w:b/>
          <w:sz w:val="28"/>
          <w:szCs w:val="28"/>
        </w:rPr>
        <w:t>of  e</w:t>
      </w:r>
      <w:proofErr w:type="gramEnd"/>
      <w:r w:rsidRPr="00BF6717">
        <w:rPr>
          <w:rFonts w:ascii="Times New Roman" w:hAnsi="Times New Roman"/>
          <w:b/>
          <w:sz w:val="28"/>
          <w:szCs w:val="28"/>
        </w:rPr>
        <w:t>-question bank in relation to locality</w:t>
      </w:r>
    </w:p>
    <w:p w:rsidR="00D7676D" w:rsidRDefault="00D7676D" w:rsidP="00D7676D">
      <w:pPr>
        <w:ind w:left="3600" w:firstLine="720"/>
        <w:jc w:val="both"/>
        <w:rPr>
          <w:rFonts w:ascii="Times New Roman" w:hAnsi="Times New Roman"/>
          <w:b/>
          <w:sz w:val="28"/>
          <w:szCs w:val="28"/>
        </w:rPr>
      </w:pPr>
    </w:p>
    <w:p w:rsidR="008C7FC3" w:rsidRDefault="008C7FC3" w:rsidP="00D7676D">
      <w:pPr>
        <w:ind w:left="3600" w:firstLine="720"/>
        <w:jc w:val="both"/>
        <w:rPr>
          <w:rFonts w:ascii="Times New Roman" w:hAnsi="Times New Roman"/>
          <w:b/>
          <w:sz w:val="28"/>
          <w:szCs w:val="28"/>
        </w:rPr>
      </w:pPr>
    </w:p>
    <w:p w:rsidR="008C7FC3" w:rsidRDefault="008C7FC3" w:rsidP="00D7676D">
      <w:pPr>
        <w:ind w:left="3600" w:firstLine="720"/>
        <w:jc w:val="both"/>
        <w:rPr>
          <w:rFonts w:ascii="Times New Roman" w:hAnsi="Times New Roman"/>
          <w:b/>
          <w:sz w:val="28"/>
          <w:szCs w:val="28"/>
        </w:rPr>
      </w:pPr>
    </w:p>
    <w:p w:rsidR="008C7FC3" w:rsidRDefault="008C7FC3" w:rsidP="00D7676D">
      <w:pPr>
        <w:ind w:left="3600" w:firstLine="720"/>
        <w:jc w:val="both"/>
        <w:rPr>
          <w:rFonts w:ascii="Times New Roman" w:hAnsi="Times New Roman"/>
          <w:b/>
          <w:sz w:val="28"/>
          <w:szCs w:val="28"/>
        </w:rPr>
      </w:pPr>
    </w:p>
    <w:p w:rsidR="008C7FC3" w:rsidRDefault="008C7FC3" w:rsidP="00D7676D">
      <w:pPr>
        <w:ind w:left="3600" w:firstLine="720"/>
        <w:jc w:val="both"/>
        <w:rPr>
          <w:rFonts w:ascii="Times New Roman" w:hAnsi="Times New Roman"/>
          <w:b/>
          <w:sz w:val="28"/>
          <w:szCs w:val="28"/>
        </w:rPr>
      </w:pPr>
    </w:p>
    <w:p w:rsidR="008C7FC3" w:rsidRDefault="008C7FC3" w:rsidP="00D7676D">
      <w:pPr>
        <w:ind w:left="3600" w:firstLine="720"/>
        <w:jc w:val="both"/>
        <w:rPr>
          <w:rFonts w:ascii="Times New Roman" w:hAnsi="Times New Roman"/>
          <w:b/>
          <w:sz w:val="28"/>
          <w:szCs w:val="28"/>
        </w:rPr>
      </w:pPr>
    </w:p>
    <w:p w:rsidR="008C7FC3" w:rsidRDefault="008C7FC3" w:rsidP="00D7676D">
      <w:pPr>
        <w:ind w:left="3600" w:firstLine="720"/>
        <w:jc w:val="both"/>
        <w:rPr>
          <w:rFonts w:ascii="Times New Roman" w:hAnsi="Times New Roman"/>
          <w:b/>
          <w:sz w:val="28"/>
          <w:szCs w:val="28"/>
        </w:rPr>
      </w:pPr>
    </w:p>
    <w:p w:rsidR="008C7FC3" w:rsidRPr="00BF6717" w:rsidRDefault="008C7FC3" w:rsidP="00D7676D">
      <w:pPr>
        <w:ind w:left="3600" w:firstLine="720"/>
        <w:jc w:val="both"/>
        <w:rPr>
          <w:rFonts w:ascii="Times New Roman" w:hAnsi="Times New Roman"/>
          <w:b/>
          <w:sz w:val="28"/>
          <w:szCs w:val="28"/>
        </w:rPr>
      </w:pP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Table XIX</w:t>
      </w:r>
    </w:p>
    <w:p w:rsidR="00D7676D" w:rsidRPr="00BF6717" w:rsidRDefault="00D7676D" w:rsidP="00D7676D">
      <w:pPr>
        <w:ind w:left="1080"/>
        <w:jc w:val="center"/>
        <w:rPr>
          <w:rFonts w:ascii="Times New Roman" w:hAnsi="Times New Roman"/>
          <w:b/>
          <w:sz w:val="28"/>
          <w:szCs w:val="28"/>
        </w:rPr>
      </w:pPr>
      <w:r w:rsidRPr="00BF6717">
        <w:rPr>
          <w:rFonts w:ascii="Times New Roman" w:hAnsi="Times New Roman"/>
          <w:b/>
          <w:sz w:val="28"/>
          <w:szCs w:val="28"/>
        </w:rPr>
        <w:t>Convenience and flexibility of e-question bank for student teachers with respect to competitive exams</w:t>
      </w:r>
    </w:p>
    <w:tbl>
      <w:tblPr>
        <w:tblStyle w:val="TableGrid"/>
        <w:tblW w:w="0" w:type="auto"/>
        <w:tblInd w:w="108" w:type="dxa"/>
        <w:tblLook w:val="04A0" w:firstRow="1" w:lastRow="0" w:firstColumn="1" w:lastColumn="0" w:noHBand="0" w:noVBand="1"/>
      </w:tblPr>
      <w:tblGrid>
        <w:gridCol w:w="3870"/>
        <w:gridCol w:w="900"/>
        <w:gridCol w:w="1432"/>
        <w:gridCol w:w="1621"/>
        <w:gridCol w:w="1645"/>
      </w:tblGrid>
      <w:tr w:rsidR="00D7676D" w:rsidRPr="00BF6717" w:rsidTr="002B6AE9">
        <w:tc>
          <w:tcPr>
            <w:tcW w:w="3870"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900"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432"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21"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1645"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2B6AE9">
        <w:trPr>
          <w:trHeight w:val="692"/>
        </w:trPr>
        <w:tc>
          <w:tcPr>
            <w:tcW w:w="3870"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COMPETETIVE EXAMS ATTENDED</w:t>
            </w:r>
          </w:p>
        </w:tc>
        <w:tc>
          <w:tcPr>
            <w:tcW w:w="900"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30</w:t>
            </w:r>
          </w:p>
        </w:tc>
        <w:tc>
          <w:tcPr>
            <w:tcW w:w="1432"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15.26</w:t>
            </w:r>
          </w:p>
        </w:tc>
        <w:tc>
          <w:tcPr>
            <w:tcW w:w="1621"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4.61</w:t>
            </w:r>
          </w:p>
        </w:tc>
        <w:tc>
          <w:tcPr>
            <w:tcW w:w="1645" w:type="dxa"/>
            <w:vMerge w:val="restart"/>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0.53 (NS)</w:t>
            </w:r>
          </w:p>
        </w:tc>
      </w:tr>
      <w:tr w:rsidR="00D7676D" w:rsidRPr="00BF6717" w:rsidTr="002B6AE9">
        <w:trPr>
          <w:trHeight w:val="1025"/>
        </w:trPr>
        <w:tc>
          <w:tcPr>
            <w:tcW w:w="3870" w:type="dxa"/>
            <w:tcBorders>
              <w:bottom w:val="single" w:sz="4" w:space="0" w:color="000000" w:themeColor="text1"/>
            </w:tcBorders>
          </w:tcPr>
          <w:p w:rsidR="00D7676D" w:rsidRPr="00BF6717" w:rsidRDefault="00D7676D" w:rsidP="002B6AE9">
            <w:pPr>
              <w:spacing w:line="276" w:lineRule="auto"/>
              <w:rPr>
                <w:rFonts w:ascii="Times New Roman" w:hAnsi="Times New Roman"/>
                <w:b/>
                <w:sz w:val="28"/>
                <w:szCs w:val="28"/>
              </w:rPr>
            </w:pPr>
            <w:r w:rsidRPr="00BF6717">
              <w:rPr>
                <w:rFonts w:ascii="Times New Roman" w:hAnsi="Times New Roman"/>
                <w:b/>
                <w:sz w:val="28"/>
                <w:szCs w:val="28"/>
              </w:rPr>
              <w:t>COMPETETIVE EXAMS NOT ATTENDED</w:t>
            </w:r>
          </w:p>
        </w:tc>
        <w:tc>
          <w:tcPr>
            <w:tcW w:w="900"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20</w:t>
            </w:r>
          </w:p>
        </w:tc>
        <w:tc>
          <w:tcPr>
            <w:tcW w:w="1432"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15.6</w:t>
            </w:r>
          </w:p>
        </w:tc>
        <w:tc>
          <w:tcPr>
            <w:tcW w:w="1621"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4.56</w:t>
            </w:r>
          </w:p>
        </w:tc>
        <w:tc>
          <w:tcPr>
            <w:tcW w:w="1645"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b/>
          <w:sz w:val="28"/>
          <w:szCs w:val="28"/>
        </w:rPr>
      </w:pPr>
      <w:r w:rsidRPr="00BF6717">
        <w:rPr>
          <w:rFonts w:ascii="Times New Roman" w:hAnsi="Times New Roman"/>
          <w:b/>
          <w:sz w:val="28"/>
          <w:szCs w:val="28"/>
        </w:rPr>
        <w:t xml:space="preserve">  NS –Not SIGNIFICANT</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It can be observed from table that mean scores of students with the background of who have attended and not attended competitive exams  with regard convenience and flexibility are 15.26 and 15.6 with the respective standard deviations 4.61 and 4.56 In the above analysis, the calculated t-value 0.53 is less than the table value.</w:t>
      </w:r>
    </w:p>
    <w:p w:rsidR="00D7676D" w:rsidRDefault="00D7676D" w:rsidP="00D7676D">
      <w:pPr>
        <w:ind w:left="90"/>
        <w:jc w:val="both"/>
        <w:rPr>
          <w:rFonts w:ascii="Times New Roman" w:hAnsi="Times New Roman"/>
          <w:sz w:val="28"/>
          <w:szCs w:val="28"/>
        </w:rPr>
      </w:pPr>
      <w:r w:rsidRPr="00BF6717">
        <w:rPr>
          <w:rFonts w:ascii="Times New Roman" w:hAnsi="Times New Roman"/>
          <w:sz w:val="28"/>
          <w:szCs w:val="28"/>
        </w:rPr>
        <w:t xml:space="preserve">Thus it can be inferred that there is no significant difference. Therefore, the hypothesis that there is no significant difference with regard convenience and flexibility of e-question bank on TET English paper for student teachers with respect to competitive exams attended and not </w:t>
      </w:r>
      <w:proofErr w:type="gramStart"/>
      <w:r w:rsidRPr="00BF6717">
        <w:rPr>
          <w:rFonts w:ascii="Times New Roman" w:hAnsi="Times New Roman"/>
          <w:sz w:val="28"/>
          <w:szCs w:val="28"/>
        </w:rPr>
        <w:t>attended  is</w:t>
      </w:r>
      <w:proofErr w:type="gramEnd"/>
      <w:r w:rsidRPr="00BF6717">
        <w:rPr>
          <w:rFonts w:ascii="Times New Roman" w:hAnsi="Times New Roman"/>
          <w:sz w:val="28"/>
          <w:szCs w:val="28"/>
        </w:rPr>
        <w:t xml:space="preserve"> accepted.</w:t>
      </w:r>
    </w:p>
    <w:p w:rsidR="008C7FC3" w:rsidRDefault="008C7FC3" w:rsidP="00D7676D">
      <w:pPr>
        <w:ind w:left="90"/>
        <w:jc w:val="both"/>
        <w:rPr>
          <w:rFonts w:ascii="Times New Roman" w:hAnsi="Times New Roman"/>
          <w:sz w:val="28"/>
          <w:szCs w:val="28"/>
        </w:rPr>
      </w:pPr>
    </w:p>
    <w:p w:rsidR="008C7FC3" w:rsidRDefault="008C7FC3" w:rsidP="00D7676D">
      <w:pPr>
        <w:ind w:left="90"/>
        <w:jc w:val="both"/>
        <w:rPr>
          <w:rFonts w:ascii="Times New Roman" w:hAnsi="Times New Roman"/>
          <w:sz w:val="28"/>
          <w:szCs w:val="28"/>
        </w:rPr>
      </w:pPr>
    </w:p>
    <w:p w:rsidR="008C7FC3" w:rsidRDefault="008C7FC3" w:rsidP="00D7676D">
      <w:pPr>
        <w:ind w:left="90"/>
        <w:jc w:val="both"/>
        <w:rPr>
          <w:rFonts w:ascii="Times New Roman" w:hAnsi="Times New Roman"/>
          <w:sz w:val="28"/>
          <w:szCs w:val="28"/>
        </w:rPr>
      </w:pPr>
    </w:p>
    <w:p w:rsidR="008C7FC3" w:rsidRDefault="008C7FC3" w:rsidP="00D7676D">
      <w:pPr>
        <w:ind w:left="90"/>
        <w:jc w:val="both"/>
        <w:rPr>
          <w:rFonts w:ascii="Times New Roman" w:hAnsi="Times New Roman"/>
          <w:sz w:val="28"/>
          <w:szCs w:val="28"/>
        </w:rPr>
      </w:pPr>
    </w:p>
    <w:p w:rsidR="008C7FC3" w:rsidRDefault="008C7FC3" w:rsidP="00D7676D">
      <w:pPr>
        <w:ind w:left="90"/>
        <w:jc w:val="both"/>
        <w:rPr>
          <w:rFonts w:ascii="Times New Roman" w:hAnsi="Times New Roman"/>
          <w:sz w:val="28"/>
          <w:szCs w:val="28"/>
        </w:rPr>
      </w:pPr>
    </w:p>
    <w:p w:rsidR="008C7FC3" w:rsidRDefault="008C7FC3" w:rsidP="00D7676D">
      <w:pPr>
        <w:ind w:left="90"/>
        <w:jc w:val="both"/>
        <w:rPr>
          <w:rFonts w:ascii="Times New Roman" w:hAnsi="Times New Roman"/>
          <w:sz w:val="28"/>
          <w:szCs w:val="28"/>
        </w:rPr>
      </w:pPr>
    </w:p>
    <w:p w:rsidR="008C7FC3" w:rsidRDefault="008C7FC3" w:rsidP="00D7676D">
      <w:pPr>
        <w:ind w:left="90"/>
        <w:jc w:val="both"/>
        <w:rPr>
          <w:rFonts w:ascii="Times New Roman" w:hAnsi="Times New Roman"/>
          <w:sz w:val="28"/>
          <w:szCs w:val="28"/>
        </w:rPr>
      </w:pPr>
    </w:p>
    <w:p w:rsidR="008C7FC3" w:rsidRDefault="008C7FC3" w:rsidP="00D7676D">
      <w:pPr>
        <w:ind w:left="90"/>
        <w:jc w:val="both"/>
        <w:rPr>
          <w:rFonts w:ascii="Times New Roman" w:hAnsi="Times New Roman"/>
          <w:sz w:val="28"/>
          <w:szCs w:val="28"/>
        </w:rPr>
      </w:pPr>
    </w:p>
    <w:p w:rsidR="008C7FC3" w:rsidRDefault="008C7FC3" w:rsidP="00D7676D">
      <w:pPr>
        <w:ind w:left="90"/>
        <w:jc w:val="both"/>
        <w:rPr>
          <w:rFonts w:ascii="Times New Roman" w:hAnsi="Times New Roman"/>
          <w:sz w:val="28"/>
          <w:szCs w:val="28"/>
        </w:rPr>
      </w:pPr>
    </w:p>
    <w:p w:rsidR="008C7FC3" w:rsidRDefault="008C7FC3" w:rsidP="00D7676D">
      <w:pPr>
        <w:ind w:left="90"/>
        <w:jc w:val="both"/>
        <w:rPr>
          <w:rFonts w:ascii="Times New Roman" w:hAnsi="Times New Roman"/>
          <w:sz w:val="28"/>
          <w:szCs w:val="28"/>
        </w:rPr>
      </w:pPr>
    </w:p>
    <w:p w:rsidR="008C7FC3" w:rsidRPr="00BF6717" w:rsidRDefault="008C7FC3" w:rsidP="00D7676D">
      <w:pPr>
        <w:ind w:left="90"/>
        <w:jc w:val="both"/>
        <w:rPr>
          <w:rFonts w:ascii="Times New Roman" w:hAnsi="Times New Roman"/>
          <w:sz w:val="28"/>
          <w:szCs w:val="28"/>
        </w:rPr>
      </w:pPr>
    </w:p>
    <w:p w:rsidR="00D7676D" w:rsidRPr="00BF6717" w:rsidRDefault="00D7676D" w:rsidP="008C7FC3">
      <w:pPr>
        <w:ind w:left="90"/>
        <w:jc w:val="both"/>
        <w:rPr>
          <w:rFonts w:ascii="Times New Roman" w:hAnsi="Times New Roman"/>
          <w:b/>
          <w:sz w:val="28"/>
          <w:szCs w:val="28"/>
        </w:rPr>
      </w:pPr>
      <w:r w:rsidRPr="00BF6717">
        <w:rPr>
          <w:rFonts w:ascii="Times New Roman" w:hAnsi="Times New Roman"/>
          <w:b/>
          <w:noProof/>
          <w:sz w:val="28"/>
          <w:szCs w:val="28"/>
        </w:rPr>
        <w:drawing>
          <wp:inline distT="0" distB="0" distL="0" distR="0">
            <wp:extent cx="5908469" cy="6643171"/>
            <wp:effectExtent l="19050" t="0" r="16081" b="5279"/>
            <wp:docPr id="25"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Figure 35</w:t>
      </w:r>
    </w:p>
    <w:p w:rsidR="00D7676D" w:rsidRPr="00BF6717" w:rsidRDefault="00D7676D" w:rsidP="00D7676D">
      <w:pPr>
        <w:jc w:val="center"/>
        <w:rPr>
          <w:rFonts w:ascii="Times New Roman" w:hAnsi="Times New Roman"/>
          <w:b/>
          <w:sz w:val="28"/>
          <w:szCs w:val="28"/>
        </w:rPr>
      </w:pPr>
      <w:r w:rsidRPr="00BF6717">
        <w:rPr>
          <w:rFonts w:ascii="Times New Roman" w:hAnsi="Times New Roman"/>
          <w:b/>
          <w:sz w:val="28"/>
          <w:szCs w:val="28"/>
        </w:rPr>
        <w:t>Mean and standard deviation scores - Convenience and Flexibility of e-question bank in relation to competitive exams</w:t>
      </w:r>
    </w:p>
    <w:p w:rsidR="008C7FC3" w:rsidRDefault="008C7FC3" w:rsidP="008C7FC3">
      <w:pPr>
        <w:jc w:val="both"/>
        <w:rPr>
          <w:rFonts w:ascii="Times New Roman" w:hAnsi="Times New Roman"/>
          <w:b/>
          <w:sz w:val="28"/>
          <w:szCs w:val="28"/>
        </w:rPr>
      </w:pP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Table XX</w:t>
      </w:r>
    </w:p>
    <w:p w:rsidR="00D7676D" w:rsidRPr="00BF6717" w:rsidRDefault="00D7676D" w:rsidP="00D7676D">
      <w:pPr>
        <w:ind w:left="1080"/>
        <w:jc w:val="center"/>
        <w:rPr>
          <w:rFonts w:ascii="Times New Roman" w:hAnsi="Times New Roman"/>
          <w:b/>
          <w:sz w:val="28"/>
          <w:szCs w:val="28"/>
        </w:rPr>
      </w:pPr>
      <w:r w:rsidRPr="00BF6717">
        <w:rPr>
          <w:rFonts w:ascii="Times New Roman" w:hAnsi="Times New Roman"/>
          <w:b/>
          <w:sz w:val="28"/>
          <w:szCs w:val="28"/>
        </w:rPr>
        <w:t>Convenience and flexibility of e-question bank for student teachers with respect to computer literates</w:t>
      </w:r>
    </w:p>
    <w:tbl>
      <w:tblPr>
        <w:tblStyle w:val="TableGrid"/>
        <w:tblW w:w="0" w:type="auto"/>
        <w:tblInd w:w="198" w:type="dxa"/>
        <w:tblLook w:val="04A0" w:firstRow="1" w:lastRow="0" w:firstColumn="1" w:lastColumn="0" w:noHBand="0" w:noVBand="1"/>
      </w:tblPr>
      <w:tblGrid>
        <w:gridCol w:w="2969"/>
        <w:gridCol w:w="496"/>
        <w:gridCol w:w="1684"/>
        <w:gridCol w:w="1654"/>
        <w:gridCol w:w="2665"/>
      </w:tblGrid>
      <w:tr w:rsidR="00D7676D" w:rsidRPr="00BF6717" w:rsidTr="008C7FC3">
        <w:trPr>
          <w:trHeight w:val="971"/>
        </w:trPr>
        <w:tc>
          <w:tcPr>
            <w:tcW w:w="2987"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VARIABLE</w:t>
            </w:r>
          </w:p>
        </w:tc>
        <w:tc>
          <w:tcPr>
            <w:tcW w:w="4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N</w:t>
            </w:r>
          </w:p>
        </w:tc>
        <w:tc>
          <w:tcPr>
            <w:tcW w:w="1696"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Mean</w:t>
            </w:r>
          </w:p>
        </w:tc>
        <w:tc>
          <w:tcPr>
            <w:tcW w:w="1668"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 xml:space="preserve">S.D( </w:t>
            </w:r>
            <w:r w:rsidRPr="00BF6717">
              <w:rPr>
                <w:rFonts w:ascii="Times New Roman" w:hAnsi="Times New Roman"/>
                <w:b/>
                <w:sz w:val="28"/>
                <w:szCs w:val="28"/>
              </w:rPr>
              <w:sym w:font="Symbol" w:char="F073"/>
            </w:r>
            <w:r w:rsidRPr="00BF6717">
              <w:rPr>
                <w:rFonts w:ascii="Times New Roman" w:hAnsi="Times New Roman"/>
                <w:b/>
                <w:sz w:val="28"/>
                <w:szCs w:val="28"/>
              </w:rPr>
              <w:t>)</w:t>
            </w:r>
          </w:p>
        </w:tc>
        <w:tc>
          <w:tcPr>
            <w:tcW w:w="2693"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t-value</w:t>
            </w:r>
          </w:p>
        </w:tc>
      </w:tr>
      <w:tr w:rsidR="00D7676D" w:rsidRPr="00BF6717" w:rsidTr="008C7FC3">
        <w:trPr>
          <w:trHeight w:val="1277"/>
        </w:trPr>
        <w:tc>
          <w:tcPr>
            <w:tcW w:w="2987" w:type="dxa"/>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COMPUTER LITERATE</w:t>
            </w:r>
          </w:p>
        </w:tc>
        <w:tc>
          <w:tcPr>
            <w:tcW w:w="496"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22</w:t>
            </w:r>
          </w:p>
        </w:tc>
        <w:tc>
          <w:tcPr>
            <w:tcW w:w="1696" w:type="dxa"/>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15.65</w:t>
            </w:r>
          </w:p>
        </w:tc>
        <w:tc>
          <w:tcPr>
            <w:tcW w:w="1668" w:type="dxa"/>
            <w:tcBorders>
              <w:bottom w:val="single" w:sz="4" w:space="0" w:color="auto"/>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3.94</w:t>
            </w:r>
          </w:p>
        </w:tc>
        <w:tc>
          <w:tcPr>
            <w:tcW w:w="2693" w:type="dxa"/>
            <w:vMerge w:val="restart"/>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2.67 *</w:t>
            </w:r>
          </w:p>
        </w:tc>
      </w:tr>
      <w:tr w:rsidR="00D7676D" w:rsidRPr="00BF6717" w:rsidTr="008C7FC3">
        <w:trPr>
          <w:trHeight w:val="1430"/>
        </w:trPr>
        <w:tc>
          <w:tcPr>
            <w:tcW w:w="2987"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MODERATE COMPUTER</w:t>
            </w:r>
          </w:p>
          <w:p w:rsidR="00D7676D" w:rsidRPr="00BF6717" w:rsidRDefault="00D7676D" w:rsidP="002B6AE9">
            <w:pPr>
              <w:spacing w:line="276" w:lineRule="auto"/>
              <w:jc w:val="both"/>
              <w:rPr>
                <w:rFonts w:ascii="Times New Roman" w:hAnsi="Times New Roman"/>
                <w:b/>
                <w:sz w:val="28"/>
                <w:szCs w:val="28"/>
              </w:rPr>
            </w:pPr>
            <w:r w:rsidRPr="00BF6717">
              <w:rPr>
                <w:rFonts w:ascii="Times New Roman" w:hAnsi="Times New Roman"/>
                <w:b/>
                <w:sz w:val="28"/>
                <w:szCs w:val="28"/>
              </w:rPr>
              <w:t>LITERATE</w:t>
            </w:r>
          </w:p>
        </w:tc>
        <w:tc>
          <w:tcPr>
            <w:tcW w:w="4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28</w:t>
            </w:r>
          </w:p>
        </w:tc>
        <w:tc>
          <w:tcPr>
            <w:tcW w:w="1696" w:type="dxa"/>
            <w:tcBorders>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14.18</w:t>
            </w:r>
          </w:p>
        </w:tc>
        <w:tc>
          <w:tcPr>
            <w:tcW w:w="1668" w:type="dxa"/>
            <w:tcBorders>
              <w:top w:val="single" w:sz="4" w:space="0" w:color="auto"/>
              <w:bottom w:val="single" w:sz="4" w:space="0" w:color="000000" w:themeColor="text1"/>
            </w:tcBorders>
          </w:tcPr>
          <w:p w:rsidR="00D7676D" w:rsidRPr="00BF6717" w:rsidRDefault="00D7676D" w:rsidP="002B6AE9">
            <w:pPr>
              <w:spacing w:line="276" w:lineRule="auto"/>
              <w:jc w:val="both"/>
              <w:rPr>
                <w:rFonts w:ascii="Times New Roman" w:hAnsi="Times New Roman"/>
                <w:sz w:val="28"/>
                <w:szCs w:val="28"/>
              </w:rPr>
            </w:pPr>
            <w:r w:rsidRPr="00BF6717">
              <w:rPr>
                <w:rFonts w:ascii="Times New Roman" w:hAnsi="Times New Roman"/>
                <w:sz w:val="28"/>
                <w:szCs w:val="28"/>
              </w:rPr>
              <w:t>3.67</w:t>
            </w:r>
          </w:p>
        </w:tc>
        <w:tc>
          <w:tcPr>
            <w:tcW w:w="2693" w:type="dxa"/>
            <w:vMerge/>
            <w:tcBorders>
              <w:bottom w:val="single" w:sz="4" w:space="0" w:color="000000" w:themeColor="text1"/>
            </w:tcBorders>
          </w:tcPr>
          <w:p w:rsidR="00D7676D" w:rsidRPr="00BF6717" w:rsidRDefault="00D7676D" w:rsidP="002B6AE9">
            <w:pPr>
              <w:spacing w:line="276" w:lineRule="auto"/>
              <w:jc w:val="both"/>
              <w:rPr>
                <w:rFonts w:ascii="Times New Roman" w:hAnsi="Times New Roman"/>
                <w:b/>
                <w:sz w:val="28"/>
                <w:szCs w:val="28"/>
              </w:rPr>
            </w:pPr>
          </w:p>
        </w:tc>
      </w:tr>
    </w:tbl>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  *SIGNIFICANT AT 0.05% LEVEL.</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 It can be observed from table that mean scores of computer literates with regard to convenience and flexibility are 16.14 and 15.22 with the respective standard deviations 4.64 and 3.23. In the above analysis, the calculated t-value is 1.63 which shows significant difference at 0.05% level.</w:t>
      </w:r>
    </w:p>
    <w:p w:rsidR="00D7676D" w:rsidRPr="00BF6717" w:rsidRDefault="00D7676D" w:rsidP="00D7676D">
      <w:pPr>
        <w:jc w:val="both"/>
        <w:rPr>
          <w:rFonts w:ascii="Times New Roman" w:hAnsi="Times New Roman"/>
          <w:b/>
          <w:sz w:val="28"/>
          <w:szCs w:val="28"/>
        </w:rPr>
      </w:pPr>
      <w:r w:rsidRPr="00BF6717">
        <w:rPr>
          <w:rFonts w:ascii="Times New Roman" w:hAnsi="Times New Roman"/>
          <w:sz w:val="28"/>
          <w:szCs w:val="28"/>
        </w:rPr>
        <w:t>Therefore, the hypothesis that there is no significant difference with regard to convenience and flexibility of e-question bank on TET English paper for student teachers with respect to computer literate and moderate computer literate is rejected.</w:t>
      </w:r>
    </w:p>
    <w:p w:rsidR="00D7676D" w:rsidRPr="00BF6717" w:rsidRDefault="00D7676D" w:rsidP="008C7FC3">
      <w:pPr>
        <w:ind w:left="180"/>
        <w:jc w:val="both"/>
        <w:rPr>
          <w:rFonts w:ascii="Times New Roman" w:hAnsi="Times New Roman"/>
          <w:sz w:val="28"/>
          <w:szCs w:val="28"/>
        </w:rPr>
      </w:pPr>
      <w:r w:rsidRPr="00BF6717">
        <w:rPr>
          <w:rFonts w:ascii="Times New Roman" w:hAnsi="Times New Roman"/>
          <w:noProof/>
          <w:sz w:val="28"/>
          <w:szCs w:val="28"/>
        </w:rPr>
        <w:lastRenderedPageBreak/>
        <w:drawing>
          <wp:inline distT="0" distB="0" distL="0" distR="0">
            <wp:extent cx="5663526" cy="3754212"/>
            <wp:effectExtent l="19050" t="0" r="13374" b="0"/>
            <wp:docPr id="37"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D7676D" w:rsidRPr="00BF6717" w:rsidRDefault="00D7676D" w:rsidP="00D7676D">
      <w:pPr>
        <w:ind w:left="3600" w:firstLine="720"/>
        <w:jc w:val="both"/>
        <w:rPr>
          <w:rFonts w:ascii="Times New Roman" w:hAnsi="Times New Roman"/>
          <w:b/>
          <w:sz w:val="28"/>
          <w:szCs w:val="28"/>
        </w:rPr>
      </w:pPr>
      <w:r w:rsidRPr="00BF6717">
        <w:rPr>
          <w:rFonts w:ascii="Times New Roman" w:hAnsi="Times New Roman"/>
          <w:b/>
          <w:sz w:val="28"/>
          <w:szCs w:val="28"/>
        </w:rPr>
        <w:t>Figure 36</w:t>
      </w:r>
    </w:p>
    <w:p w:rsidR="00D7676D" w:rsidRPr="00BF6717" w:rsidRDefault="00D7676D" w:rsidP="00D7676D">
      <w:pPr>
        <w:ind w:left="1080"/>
        <w:jc w:val="center"/>
        <w:rPr>
          <w:rFonts w:ascii="Times New Roman" w:hAnsi="Times New Roman"/>
          <w:sz w:val="28"/>
          <w:szCs w:val="28"/>
        </w:rPr>
      </w:pPr>
      <w:r w:rsidRPr="00BF6717">
        <w:rPr>
          <w:rFonts w:ascii="Times New Roman" w:hAnsi="Times New Roman"/>
          <w:b/>
          <w:sz w:val="28"/>
          <w:szCs w:val="28"/>
        </w:rPr>
        <w:t>Mean and standard deviation scores - Convenience and Flexibility of e-question bank in relation to computer literates</w:t>
      </w:r>
    </w:p>
    <w:p w:rsidR="00D7676D" w:rsidRDefault="00D7676D" w:rsidP="00D7676D">
      <w:pPr>
        <w:pStyle w:val="Normal10"/>
        <w:jc w:val="both"/>
        <w:rPr>
          <w:rFonts w:ascii="Times New Roman" w:hAnsi="Times New Roman" w:cs="Times New Roman"/>
          <w:b/>
          <w:color w:val="auto"/>
          <w:sz w:val="28"/>
          <w:szCs w:val="28"/>
        </w:rPr>
      </w:pPr>
    </w:p>
    <w:p w:rsidR="008C7FC3" w:rsidRDefault="008C7FC3" w:rsidP="00D7676D">
      <w:pPr>
        <w:pStyle w:val="Normal10"/>
        <w:jc w:val="both"/>
        <w:rPr>
          <w:rFonts w:ascii="Times New Roman" w:hAnsi="Times New Roman" w:cs="Times New Roman"/>
          <w:b/>
          <w:color w:val="auto"/>
          <w:sz w:val="28"/>
          <w:szCs w:val="28"/>
        </w:rPr>
      </w:pPr>
    </w:p>
    <w:p w:rsidR="008C7FC3" w:rsidRDefault="008C7FC3" w:rsidP="00D7676D">
      <w:pPr>
        <w:pStyle w:val="Normal10"/>
        <w:jc w:val="both"/>
        <w:rPr>
          <w:rFonts w:ascii="Times New Roman" w:hAnsi="Times New Roman" w:cs="Times New Roman"/>
          <w:b/>
          <w:color w:val="auto"/>
          <w:sz w:val="28"/>
          <w:szCs w:val="28"/>
        </w:rPr>
      </w:pPr>
    </w:p>
    <w:p w:rsidR="008C7FC3" w:rsidRDefault="008C7FC3" w:rsidP="00D7676D">
      <w:pPr>
        <w:pStyle w:val="Normal10"/>
        <w:jc w:val="both"/>
        <w:rPr>
          <w:rFonts w:ascii="Times New Roman" w:hAnsi="Times New Roman" w:cs="Times New Roman"/>
          <w:b/>
          <w:color w:val="auto"/>
          <w:sz w:val="28"/>
          <w:szCs w:val="28"/>
        </w:rPr>
      </w:pPr>
    </w:p>
    <w:p w:rsidR="008C7FC3" w:rsidRDefault="008C7FC3" w:rsidP="00D7676D">
      <w:pPr>
        <w:pStyle w:val="Normal10"/>
        <w:jc w:val="both"/>
        <w:rPr>
          <w:rFonts w:ascii="Times New Roman" w:hAnsi="Times New Roman" w:cs="Times New Roman"/>
          <w:b/>
          <w:color w:val="auto"/>
          <w:sz w:val="28"/>
          <w:szCs w:val="28"/>
        </w:rPr>
      </w:pPr>
    </w:p>
    <w:p w:rsidR="008C7FC3" w:rsidRDefault="008C7FC3" w:rsidP="00D7676D">
      <w:pPr>
        <w:pStyle w:val="Normal10"/>
        <w:jc w:val="both"/>
        <w:rPr>
          <w:rFonts w:ascii="Times New Roman" w:hAnsi="Times New Roman" w:cs="Times New Roman"/>
          <w:b/>
          <w:color w:val="auto"/>
          <w:sz w:val="28"/>
          <w:szCs w:val="28"/>
        </w:rPr>
      </w:pPr>
    </w:p>
    <w:p w:rsidR="008C7FC3" w:rsidRDefault="008C7FC3" w:rsidP="00D7676D">
      <w:pPr>
        <w:pStyle w:val="Normal10"/>
        <w:jc w:val="both"/>
        <w:rPr>
          <w:rFonts w:ascii="Times New Roman" w:hAnsi="Times New Roman" w:cs="Times New Roman"/>
          <w:b/>
          <w:color w:val="auto"/>
          <w:sz w:val="28"/>
          <w:szCs w:val="28"/>
        </w:rPr>
      </w:pPr>
    </w:p>
    <w:p w:rsidR="008C7FC3" w:rsidRDefault="008C7FC3" w:rsidP="00D7676D">
      <w:pPr>
        <w:pStyle w:val="Normal10"/>
        <w:jc w:val="both"/>
        <w:rPr>
          <w:rFonts w:ascii="Times New Roman" w:hAnsi="Times New Roman" w:cs="Times New Roman"/>
          <w:b/>
          <w:color w:val="auto"/>
          <w:sz w:val="28"/>
          <w:szCs w:val="28"/>
        </w:rPr>
      </w:pPr>
    </w:p>
    <w:p w:rsidR="008C7FC3" w:rsidRDefault="008C7FC3" w:rsidP="00D7676D">
      <w:pPr>
        <w:pStyle w:val="Normal10"/>
        <w:jc w:val="both"/>
        <w:rPr>
          <w:rFonts w:ascii="Times New Roman" w:hAnsi="Times New Roman" w:cs="Times New Roman"/>
          <w:b/>
          <w:color w:val="auto"/>
          <w:sz w:val="28"/>
          <w:szCs w:val="28"/>
        </w:rPr>
      </w:pPr>
    </w:p>
    <w:p w:rsidR="008C7FC3" w:rsidRPr="00BF6717" w:rsidRDefault="008C7FC3" w:rsidP="00D7676D">
      <w:pPr>
        <w:pStyle w:val="Normal10"/>
        <w:jc w:val="both"/>
        <w:rPr>
          <w:rFonts w:ascii="Times New Roman" w:hAnsi="Times New Roman" w:cs="Times New Roman"/>
          <w:b/>
          <w:color w:val="auto"/>
          <w:sz w:val="28"/>
          <w:szCs w:val="28"/>
        </w:rPr>
      </w:pPr>
    </w:p>
    <w:p w:rsidR="00D7676D" w:rsidRPr="00BF6717" w:rsidRDefault="00D7676D" w:rsidP="00D7676D">
      <w:pPr>
        <w:pStyle w:val="Normal10"/>
        <w:numPr>
          <w:ilvl w:val="1"/>
          <w:numId w:val="13"/>
        </w:numPr>
        <w:jc w:val="both"/>
        <w:rPr>
          <w:rFonts w:ascii="Times New Roman" w:hAnsi="Times New Roman" w:cs="Times New Roman"/>
          <w:b/>
          <w:color w:val="auto"/>
          <w:sz w:val="28"/>
          <w:szCs w:val="28"/>
        </w:rPr>
      </w:pPr>
      <w:r w:rsidRPr="00BF6717">
        <w:rPr>
          <w:rFonts w:ascii="Times New Roman" w:hAnsi="Times New Roman" w:cs="Times New Roman"/>
          <w:b/>
          <w:color w:val="auto"/>
          <w:sz w:val="28"/>
          <w:szCs w:val="28"/>
        </w:rPr>
        <w:lastRenderedPageBreak/>
        <w:t>CONCLUSION</w:t>
      </w:r>
    </w:p>
    <w:p w:rsidR="00D7676D" w:rsidRPr="00BF6717" w:rsidRDefault="00D7676D" w:rsidP="00D7676D">
      <w:pPr>
        <w:pStyle w:val="Normal10"/>
        <w:ind w:left="480" w:firstLine="240"/>
        <w:jc w:val="both"/>
        <w:rPr>
          <w:rFonts w:ascii="Times New Roman" w:hAnsi="Times New Roman" w:cs="Times New Roman"/>
          <w:b/>
          <w:color w:val="auto"/>
          <w:sz w:val="28"/>
          <w:szCs w:val="28"/>
        </w:rPr>
      </w:pPr>
      <w:r w:rsidRPr="00BF6717">
        <w:rPr>
          <w:rFonts w:ascii="Times New Roman" w:hAnsi="Times New Roman" w:cs="Times New Roman"/>
          <w:color w:val="auto"/>
          <w:sz w:val="28"/>
          <w:szCs w:val="28"/>
        </w:rPr>
        <w:t>The analysis of data gathered was completed with the interpretation to conclude the objectives and hypotheses that are framed in this study. The briefness of the findings was to be discussed in the final chapter. Findings provide a clear nature of the feasibility of e-question bank using a web tool Google form quiz after the study with the targeted sample. Thus, this analysis helped to arrive at the findings and offer the recommendations for further modifications in e-question bank and suggestions for further research which are presented in the next chapter.</w:t>
      </w: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p>
    <w:p w:rsidR="00D7676D" w:rsidRPr="008C7FC3" w:rsidRDefault="008C7FC3" w:rsidP="008C7FC3">
      <w:pPr>
        <w:jc w:val="right"/>
        <w:rPr>
          <w:rFonts w:ascii="Times New Roman" w:hAnsi="Times New Roman"/>
          <w:b/>
          <w:sz w:val="24"/>
          <w:szCs w:val="28"/>
          <w:u w:val="double"/>
          <w:lang w:val="en-IN"/>
        </w:rPr>
      </w:pPr>
      <w:r w:rsidRPr="008C7FC3">
        <w:rPr>
          <w:rFonts w:ascii="Times New Roman" w:hAnsi="Times New Roman"/>
          <w:b/>
          <w:sz w:val="56"/>
          <w:szCs w:val="28"/>
          <w:u w:val="double"/>
          <w:lang w:val="en-IN"/>
        </w:rPr>
        <w:t xml:space="preserve">SUMMARY AND </w:t>
      </w:r>
      <w:r w:rsidR="00D7676D" w:rsidRPr="008C7FC3">
        <w:rPr>
          <w:rFonts w:ascii="Times New Roman" w:hAnsi="Times New Roman"/>
          <w:b/>
          <w:sz w:val="56"/>
          <w:szCs w:val="28"/>
          <w:u w:val="double"/>
          <w:lang w:val="en-IN"/>
        </w:rPr>
        <w:t>CONCLUSIONS</w:t>
      </w:r>
    </w:p>
    <w:p w:rsidR="00D7676D" w:rsidRPr="00BF6717" w:rsidRDefault="00D7676D" w:rsidP="00D7676D">
      <w:pPr>
        <w:jc w:val="center"/>
        <w:rPr>
          <w:rFonts w:ascii="Times New Roman" w:hAnsi="Times New Roman"/>
          <w:b/>
          <w:sz w:val="28"/>
          <w:szCs w:val="28"/>
        </w:rPr>
      </w:pPr>
    </w:p>
    <w:p w:rsidR="00D7676D" w:rsidRPr="00BF6717" w:rsidRDefault="00D7676D" w:rsidP="00D7676D">
      <w:pPr>
        <w:jc w:val="center"/>
        <w:rPr>
          <w:rFonts w:ascii="Times New Roman" w:hAnsi="Times New Roman"/>
          <w:b/>
          <w:sz w:val="28"/>
          <w:szCs w:val="28"/>
        </w:rPr>
      </w:pPr>
    </w:p>
    <w:p w:rsidR="00D7676D" w:rsidRPr="00BF6717" w:rsidRDefault="00D7676D" w:rsidP="00D7676D">
      <w:pPr>
        <w:jc w:val="center"/>
        <w:rPr>
          <w:rFonts w:ascii="Times New Roman" w:hAnsi="Times New Roman"/>
          <w:b/>
          <w:sz w:val="28"/>
          <w:szCs w:val="28"/>
        </w:rPr>
      </w:pPr>
    </w:p>
    <w:p w:rsidR="00D7676D" w:rsidRPr="00BF6717" w:rsidRDefault="00D7676D" w:rsidP="00D7676D">
      <w:pPr>
        <w:jc w:val="center"/>
        <w:rPr>
          <w:rFonts w:ascii="Times New Roman" w:hAnsi="Times New Roman"/>
          <w:b/>
          <w:sz w:val="28"/>
          <w:szCs w:val="28"/>
        </w:rPr>
      </w:pPr>
    </w:p>
    <w:p w:rsidR="00D7676D" w:rsidRPr="00BF6717" w:rsidRDefault="00D7676D" w:rsidP="00D7676D">
      <w:pPr>
        <w:jc w:val="center"/>
        <w:rPr>
          <w:rFonts w:ascii="Times New Roman" w:hAnsi="Times New Roman"/>
          <w:b/>
          <w:sz w:val="28"/>
          <w:szCs w:val="28"/>
        </w:rPr>
      </w:pPr>
    </w:p>
    <w:p w:rsidR="00D7676D" w:rsidRPr="00BF6717" w:rsidRDefault="00D7676D" w:rsidP="00D7676D">
      <w:pPr>
        <w:jc w:val="center"/>
        <w:rPr>
          <w:rFonts w:ascii="Times New Roman" w:hAnsi="Times New Roman"/>
          <w:b/>
          <w:sz w:val="28"/>
          <w:szCs w:val="28"/>
        </w:rPr>
      </w:pPr>
    </w:p>
    <w:p w:rsidR="00D7676D" w:rsidRPr="00BF6717" w:rsidRDefault="00D7676D" w:rsidP="008C7FC3">
      <w:pPr>
        <w:jc w:val="center"/>
        <w:rPr>
          <w:rFonts w:ascii="Times New Roman" w:hAnsi="Times New Roman"/>
          <w:b/>
          <w:sz w:val="28"/>
          <w:szCs w:val="28"/>
        </w:rPr>
      </w:pPr>
      <w:r w:rsidRPr="00BF6717">
        <w:rPr>
          <w:rFonts w:ascii="Times New Roman" w:hAnsi="Times New Roman"/>
          <w:b/>
          <w:sz w:val="28"/>
          <w:szCs w:val="28"/>
        </w:rPr>
        <w:lastRenderedPageBreak/>
        <w:t>CHAPTER – V</w:t>
      </w:r>
    </w:p>
    <w:p w:rsidR="00D7676D" w:rsidRPr="00BF6717" w:rsidRDefault="00D7676D" w:rsidP="00D7676D">
      <w:pPr>
        <w:jc w:val="center"/>
        <w:rPr>
          <w:rFonts w:ascii="Times New Roman" w:hAnsi="Times New Roman"/>
          <w:b/>
          <w:sz w:val="28"/>
          <w:szCs w:val="28"/>
        </w:rPr>
      </w:pPr>
      <w:r w:rsidRPr="00BF6717">
        <w:rPr>
          <w:rFonts w:ascii="Times New Roman" w:hAnsi="Times New Roman"/>
          <w:b/>
          <w:sz w:val="28"/>
          <w:szCs w:val="28"/>
        </w:rPr>
        <w:t>SUMMARY AND CONCLUSION</w:t>
      </w:r>
    </w:p>
    <w:p w:rsidR="00D7676D" w:rsidRPr="00BF6717" w:rsidRDefault="00D7676D" w:rsidP="00D7676D">
      <w:pPr>
        <w:rPr>
          <w:rFonts w:ascii="Times New Roman" w:hAnsi="Times New Roman"/>
          <w:b/>
          <w:sz w:val="28"/>
          <w:szCs w:val="28"/>
        </w:rPr>
      </w:pPr>
      <w:r w:rsidRPr="00BF6717">
        <w:rPr>
          <w:rFonts w:ascii="Times New Roman" w:hAnsi="Times New Roman"/>
          <w:b/>
          <w:sz w:val="28"/>
          <w:szCs w:val="28"/>
        </w:rPr>
        <w:t>5.1 INTRODUCTION</w:t>
      </w:r>
    </w:p>
    <w:p w:rsidR="00D7676D" w:rsidRPr="00BF6717" w:rsidRDefault="00D7676D" w:rsidP="00D7676D">
      <w:pPr>
        <w:pStyle w:val="Normal1"/>
        <w:spacing w:after="0" w:line="360" w:lineRule="auto"/>
        <w:ind w:firstLine="720"/>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color w:val="auto"/>
          <w:sz w:val="28"/>
          <w:szCs w:val="28"/>
        </w:rPr>
        <w:t xml:space="preserve">The summary and conclusion section is an overview </w:t>
      </w:r>
      <w:proofErr w:type="gramStart"/>
      <w:r w:rsidRPr="00BF6717">
        <w:rPr>
          <w:rFonts w:ascii="Times New Roman" w:eastAsia="Times New Roman" w:hAnsi="Times New Roman" w:cs="Times New Roman"/>
          <w:color w:val="auto"/>
          <w:sz w:val="28"/>
          <w:szCs w:val="28"/>
        </w:rPr>
        <w:t>of  the</w:t>
      </w:r>
      <w:proofErr w:type="gramEnd"/>
      <w:r w:rsidRPr="00BF6717">
        <w:rPr>
          <w:rFonts w:ascii="Times New Roman" w:eastAsia="Times New Roman" w:hAnsi="Times New Roman" w:cs="Times New Roman"/>
          <w:color w:val="auto"/>
          <w:sz w:val="28"/>
          <w:szCs w:val="28"/>
        </w:rPr>
        <w:t xml:space="preserve"> research  report because it reviews all the statistical and descriptive details of the data that  has been analyzed in its previous section. This chapter contains an overall view of its interpretation based on findings, recommendations and suggestions for further research in this field. This chapter aims at summarizing the arrived conclusions by consolidating the various findings based on the objectives of the study.</w:t>
      </w:r>
    </w:p>
    <w:p w:rsidR="00D7676D" w:rsidRPr="00BF6717" w:rsidRDefault="00D7676D" w:rsidP="00D7676D">
      <w:pPr>
        <w:spacing w:line="360" w:lineRule="auto"/>
        <w:jc w:val="both"/>
        <w:rPr>
          <w:rFonts w:ascii="Times New Roman" w:hAnsi="Times New Roman"/>
          <w:sz w:val="28"/>
          <w:szCs w:val="28"/>
        </w:rPr>
      </w:pPr>
      <w:r w:rsidRPr="00BF6717">
        <w:rPr>
          <w:rFonts w:ascii="Times New Roman" w:eastAsia="Times New Roman" w:hAnsi="Times New Roman"/>
          <w:sz w:val="28"/>
          <w:szCs w:val="28"/>
        </w:rPr>
        <w:t xml:space="preserve">This study is undertaken with the idea of </w:t>
      </w:r>
      <w:r w:rsidRPr="00BF6717">
        <w:rPr>
          <w:rFonts w:ascii="Times New Roman" w:hAnsi="Times New Roman"/>
          <w:sz w:val="28"/>
          <w:szCs w:val="28"/>
        </w:rPr>
        <w:t>using an online tool to teach and assess students in various components of English’.</w:t>
      </w:r>
    </w:p>
    <w:p w:rsidR="00D7676D" w:rsidRPr="00BF6717" w:rsidRDefault="00D7676D" w:rsidP="00D7676D">
      <w:pPr>
        <w:spacing w:line="360" w:lineRule="auto"/>
        <w:jc w:val="both"/>
        <w:rPr>
          <w:rFonts w:ascii="Times New Roman" w:eastAsia="Times New Roman" w:hAnsi="Times New Roman"/>
          <w:b/>
          <w:sz w:val="28"/>
          <w:szCs w:val="28"/>
        </w:rPr>
      </w:pPr>
      <w:r w:rsidRPr="00BF6717">
        <w:rPr>
          <w:rFonts w:ascii="Times New Roman" w:hAnsi="Times New Roman"/>
          <w:b/>
          <w:sz w:val="28"/>
          <w:szCs w:val="28"/>
        </w:rPr>
        <w:t xml:space="preserve">5.2 </w:t>
      </w:r>
      <w:r w:rsidRPr="00BF6717">
        <w:rPr>
          <w:rFonts w:ascii="Times New Roman" w:eastAsia="Times New Roman" w:hAnsi="Times New Roman"/>
          <w:b/>
          <w:sz w:val="28"/>
          <w:szCs w:val="28"/>
        </w:rPr>
        <w:t>Restatement of the study</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The present study is entitled as “Development of e-question bank on TET English paper for student teachers”</w:t>
      </w:r>
    </w:p>
    <w:p w:rsidR="00D7676D" w:rsidRPr="00BF6717" w:rsidRDefault="00D7676D" w:rsidP="00D7676D">
      <w:pPr>
        <w:spacing w:line="360" w:lineRule="auto"/>
        <w:jc w:val="both"/>
        <w:rPr>
          <w:rFonts w:ascii="Times New Roman" w:hAnsi="Times New Roman"/>
          <w:b/>
          <w:sz w:val="28"/>
          <w:szCs w:val="28"/>
        </w:rPr>
      </w:pPr>
      <w:r w:rsidRPr="00BF6717">
        <w:rPr>
          <w:rFonts w:ascii="Times New Roman" w:hAnsi="Times New Roman"/>
          <w:b/>
          <w:sz w:val="28"/>
          <w:szCs w:val="28"/>
        </w:rPr>
        <w:t xml:space="preserve">5.3 </w:t>
      </w:r>
      <w:r w:rsidRPr="00BF6717">
        <w:rPr>
          <w:rFonts w:ascii="Times New Roman" w:eastAsia="Times New Roman" w:hAnsi="Times New Roman"/>
          <w:b/>
          <w:sz w:val="28"/>
          <w:szCs w:val="28"/>
        </w:rPr>
        <w:t>MAJOR FINDINGS OF THE STUDY</w:t>
      </w:r>
    </w:p>
    <w:p w:rsidR="00D7676D" w:rsidRPr="00BF6717" w:rsidRDefault="00D7676D" w:rsidP="00D7676D">
      <w:pPr>
        <w:spacing w:line="360" w:lineRule="auto"/>
        <w:jc w:val="both"/>
        <w:rPr>
          <w:rFonts w:ascii="Times New Roman" w:hAnsi="Times New Roman"/>
          <w:sz w:val="28"/>
          <w:szCs w:val="28"/>
        </w:rPr>
      </w:pPr>
      <w:r w:rsidRPr="00BF6717">
        <w:rPr>
          <w:rFonts w:ascii="Times New Roman" w:hAnsi="Times New Roman"/>
          <w:sz w:val="28"/>
          <w:szCs w:val="28"/>
        </w:rPr>
        <w:t xml:space="preserve">The study is carried out with the student teachers of </w:t>
      </w:r>
      <w:proofErr w:type="spellStart"/>
      <w:r w:rsidRPr="00BF6717">
        <w:rPr>
          <w:rFonts w:ascii="Times New Roman" w:hAnsi="Times New Roman"/>
          <w:sz w:val="28"/>
          <w:szCs w:val="28"/>
        </w:rPr>
        <w:t>Avinashilingam</w:t>
      </w:r>
      <w:proofErr w:type="spellEnd"/>
      <w:r w:rsidRPr="00BF6717">
        <w:rPr>
          <w:rFonts w:ascii="Times New Roman" w:hAnsi="Times New Roman"/>
          <w:sz w:val="28"/>
          <w:szCs w:val="28"/>
        </w:rPr>
        <w:t xml:space="preserve"> Institute for Home science and Higher education for women, Coimbatore. The major findings are;</w:t>
      </w:r>
    </w:p>
    <w:p w:rsidR="00D7676D" w:rsidRPr="00BF6717" w:rsidRDefault="00D7676D" w:rsidP="00D7676D">
      <w:pPr>
        <w:pStyle w:val="ListParagraph"/>
        <w:numPr>
          <w:ilvl w:val="0"/>
          <w:numId w:val="14"/>
        </w:numPr>
        <w:spacing w:after="200" w:line="276" w:lineRule="auto"/>
        <w:jc w:val="both"/>
        <w:rPr>
          <w:sz w:val="28"/>
          <w:szCs w:val="28"/>
        </w:rPr>
      </w:pPr>
      <w:r w:rsidRPr="00BF6717">
        <w:rPr>
          <w:sz w:val="28"/>
          <w:szCs w:val="28"/>
        </w:rPr>
        <w:t xml:space="preserve">There is no significant difference in t-value (0.10) with regard to time efficiency of development of e-question bank on TET English paper for student teachers with respect to subject stream. </w:t>
      </w:r>
    </w:p>
    <w:p w:rsidR="00D7676D" w:rsidRPr="00BF6717" w:rsidRDefault="00D7676D" w:rsidP="00D7676D">
      <w:pPr>
        <w:pStyle w:val="ListParagraph"/>
        <w:jc w:val="both"/>
        <w:rPr>
          <w:sz w:val="28"/>
          <w:szCs w:val="28"/>
        </w:rPr>
      </w:pPr>
      <w:r w:rsidRPr="00BF6717">
        <w:rPr>
          <w:sz w:val="28"/>
          <w:szCs w:val="28"/>
        </w:rPr>
        <w:t xml:space="preserve"> </w:t>
      </w:r>
    </w:p>
    <w:p w:rsidR="00D7676D" w:rsidRPr="00BF6717" w:rsidRDefault="00D7676D" w:rsidP="00D7676D">
      <w:pPr>
        <w:pStyle w:val="ListParagraph"/>
        <w:numPr>
          <w:ilvl w:val="0"/>
          <w:numId w:val="14"/>
        </w:numPr>
        <w:spacing w:after="200" w:line="276" w:lineRule="auto"/>
        <w:jc w:val="both"/>
        <w:rPr>
          <w:sz w:val="28"/>
          <w:szCs w:val="28"/>
        </w:rPr>
      </w:pPr>
      <w:r w:rsidRPr="00BF6717">
        <w:rPr>
          <w:sz w:val="28"/>
          <w:szCs w:val="28"/>
        </w:rPr>
        <w:t>There is no significant difference in t-value (1.12) with regard to the time efficiency of the e-question bank on TET English paper for student teachers with respect to locality.</w:t>
      </w:r>
    </w:p>
    <w:p w:rsidR="00D7676D" w:rsidRPr="00BF6717" w:rsidRDefault="00D7676D" w:rsidP="00D7676D">
      <w:pPr>
        <w:pStyle w:val="ListParagraph"/>
        <w:jc w:val="both"/>
        <w:rPr>
          <w:sz w:val="28"/>
          <w:szCs w:val="28"/>
        </w:rPr>
      </w:pPr>
    </w:p>
    <w:p w:rsidR="00D7676D" w:rsidRPr="00BF6717" w:rsidRDefault="00D7676D" w:rsidP="00D7676D">
      <w:pPr>
        <w:pStyle w:val="ListParagraph"/>
        <w:numPr>
          <w:ilvl w:val="0"/>
          <w:numId w:val="14"/>
        </w:numPr>
        <w:spacing w:after="200" w:line="276" w:lineRule="auto"/>
        <w:jc w:val="both"/>
        <w:rPr>
          <w:b/>
          <w:sz w:val="28"/>
          <w:szCs w:val="28"/>
        </w:rPr>
      </w:pPr>
      <w:r w:rsidRPr="00BF6717">
        <w:rPr>
          <w:sz w:val="28"/>
          <w:szCs w:val="28"/>
        </w:rPr>
        <w:lastRenderedPageBreak/>
        <w:t xml:space="preserve">There is no significant difference in t-value (0.02) with regard to the time efficiency of the e-question bank on TET English paper for student teachers with respect to competitive exams attended and not attended. </w:t>
      </w:r>
    </w:p>
    <w:p w:rsidR="00D7676D" w:rsidRPr="00BF6717" w:rsidRDefault="00D7676D" w:rsidP="00D7676D">
      <w:pPr>
        <w:pStyle w:val="ListParagraph"/>
        <w:rPr>
          <w:b/>
          <w:sz w:val="28"/>
          <w:szCs w:val="28"/>
        </w:rPr>
      </w:pPr>
    </w:p>
    <w:p w:rsidR="00D7676D" w:rsidRPr="00BF6717" w:rsidRDefault="00D7676D" w:rsidP="00D7676D">
      <w:pPr>
        <w:jc w:val="both"/>
        <w:rPr>
          <w:rFonts w:ascii="Times New Roman" w:hAnsi="Times New Roman"/>
          <w:b/>
          <w:sz w:val="28"/>
          <w:szCs w:val="28"/>
        </w:rPr>
      </w:pPr>
    </w:p>
    <w:p w:rsidR="00D7676D" w:rsidRPr="00BF6717" w:rsidRDefault="00D7676D" w:rsidP="00D7676D">
      <w:pPr>
        <w:pStyle w:val="ListParagraph"/>
        <w:numPr>
          <w:ilvl w:val="0"/>
          <w:numId w:val="14"/>
        </w:numPr>
        <w:spacing w:after="200" w:line="276" w:lineRule="auto"/>
        <w:jc w:val="both"/>
        <w:rPr>
          <w:sz w:val="28"/>
          <w:szCs w:val="28"/>
        </w:rPr>
      </w:pPr>
      <w:r w:rsidRPr="00BF6717">
        <w:rPr>
          <w:sz w:val="28"/>
          <w:szCs w:val="28"/>
        </w:rPr>
        <w:t>There is no significant difference in t-value (0.01) with regard to the time efficiency of the e-question bank on TET English paper for student teachers with respect to computer literates and moderate computer literates.</w:t>
      </w:r>
    </w:p>
    <w:p w:rsidR="00D7676D" w:rsidRPr="00BF6717" w:rsidRDefault="00D7676D" w:rsidP="00D7676D">
      <w:pPr>
        <w:pStyle w:val="ListParagraph"/>
        <w:jc w:val="both"/>
        <w:rPr>
          <w:sz w:val="28"/>
          <w:szCs w:val="28"/>
        </w:rPr>
      </w:pPr>
    </w:p>
    <w:p w:rsidR="00D7676D" w:rsidRPr="00BF6717" w:rsidRDefault="00D7676D" w:rsidP="00D7676D">
      <w:pPr>
        <w:pStyle w:val="ListParagraph"/>
        <w:numPr>
          <w:ilvl w:val="0"/>
          <w:numId w:val="14"/>
        </w:numPr>
        <w:spacing w:after="200" w:line="276" w:lineRule="auto"/>
        <w:jc w:val="both"/>
        <w:rPr>
          <w:sz w:val="28"/>
          <w:szCs w:val="28"/>
        </w:rPr>
      </w:pPr>
      <w:r w:rsidRPr="00BF6717">
        <w:rPr>
          <w:sz w:val="28"/>
          <w:szCs w:val="28"/>
        </w:rPr>
        <w:t>There is no significant difference in t-value (0.55) with regard to enhancing m-learning with the e-question bank on TET English paper for student teachers with respect to subject stream.</w:t>
      </w:r>
    </w:p>
    <w:p w:rsidR="00D7676D" w:rsidRPr="00BF6717" w:rsidRDefault="00D7676D" w:rsidP="00D7676D">
      <w:pPr>
        <w:pStyle w:val="ListParagraph"/>
        <w:jc w:val="both"/>
        <w:rPr>
          <w:sz w:val="28"/>
          <w:szCs w:val="28"/>
        </w:rPr>
      </w:pPr>
    </w:p>
    <w:p w:rsidR="00D7676D" w:rsidRPr="00BF6717" w:rsidRDefault="00D7676D" w:rsidP="00D7676D">
      <w:pPr>
        <w:pStyle w:val="ListParagraph"/>
        <w:numPr>
          <w:ilvl w:val="0"/>
          <w:numId w:val="14"/>
        </w:numPr>
        <w:spacing w:after="200" w:line="276" w:lineRule="auto"/>
        <w:jc w:val="both"/>
        <w:rPr>
          <w:sz w:val="28"/>
          <w:szCs w:val="28"/>
        </w:rPr>
      </w:pPr>
      <w:r w:rsidRPr="00BF6717">
        <w:rPr>
          <w:sz w:val="28"/>
          <w:szCs w:val="28"/>
        </w:rPr>
        <w:t>There is no significant difference in t-value (1.30) with regard to enhancing m-learning of the e-question bank with respect to the locality.</w:t>
      </w:r>
    </w:p>
    <w:p w:rsidR="00D7676D" w:rsidRPr="00BF6717" w:rsidRDefault="00D7676D" w:rsidP="00D7676D">
      <w:pPr>
        <w:pStyle w:val="ListParagraph"/>
        <w:rPr>
          <w:sz w:val="28"/>
          <w:szCs w:val="28"/>
        </w:rPr>
      </w:pPr>
    </w:p>
    <w:p w:rsidR="00D7676D" w:rsidRPr="00BF6717" w:rsidRDefault="00D7676D" w:rsidP="00D7676D">
      <w:pPr>
        <w:pStyle w:val="ListParagraph"/>
        <w:jc w:val="both"/>
        <w:rPr>
          <w:sz w:val="28"/>
          <w:szCs w:val="28"/>
        </w:rPr>
      </w:pPr>
    </w:p>
    <w:p w:rsidR="00D7676D" w:rsidRPr="00BF6717" w:rsidRDefault="00D7676D" w:rsidP="00D7676D">
      <w:pPr>
        <w:pStyle w:val="ListParagraph"/>
        <w:numPr>
          <w:ilvl w:val="0"/>
          <w:numId w:val="14"/>
        </w:numPr>
        <w:spacing w:after="200" w:line="276" w:lineRule="auto"/>
        <w:jc w:val="both"/>
        <w:rPr>
          <w:sz w:val="28"/>
          <w:szCs w:val="28"/>
        </w:rPr>
      </w:pPr>
      <w:r w:rsidRPr="00BF6717">
        <w:rPr>
          <w:sz w:val="28"/>
          <w:szCs w:val="28"/>
        </w:rPr>
        <w:t>There is no significant difference in t-value (0.2) with regard to enhancing m-learning using e-question bank on TET English paper for student teachers with respect to competitive exams attended and not attended.</w:t>
      </w:r>
    </w:p>
    <w:p w:rsidR="00D7676D" w:rsidRPr="00BF6717" w:rsidRDefault="00D7676D" w:rsidP="00D7676D">
      <w:pPr>
        <w:pStyle w:val="ListParagraph"/>
        <w:jc w:val="both"/>
        <w:rPr>
          <w:sz w:val="28"/>
          <w:szCs w:val="28"/>
        </w:rPr>
      </w:pPr>
    </w:p>
    <w:p w:rsidR="00D7676D" w:rsidRPr="00BF6717" w:rsidRDefault="00D7676D" w:rsidP="00D7676D">
      <w:pPr>
        <w:pStyle w:val="ListParagraph"/>
        <w:numPr>
          <w:ilvl w:val="0"/>
          <w:numId w:val="14"/>
        </w:numPr>
        <w:spacing w:after="200"/>
        <w:jc w:val="both"/>
        <w:rPr>
          <w:b/>
          <w:sz w:val="28"/>
          <w:szCs w:val="28"/>
        </w:rPr>
      </w:pPr>
      <w:r w:rsidRPr="00BF6717">
        <w:rPr>
          <w:sz w:val="28"/>
          <w:szCs w:val="28"/>
        </w:rPr>
        <w:t>There is no significant difference in t-value (0.55) with regard to enhancing m-learning with E-question bank on TET English paper for student teachers with respect to computer literate and moderate computer literate.</w:t>
      </w:r>
    </w:p>
    <w:p w:rsidR="00D7676D" w:rsidRPr="00BF6717" w:rsidRDefault="00D7676D" w:rsidP="00D7676D">
      <w:pPr>
        <w:pStyle w:val="ListParagraph"/>
        <w:rPr>
          <w:b/>
          <w:sz w:val="28"/>
          <w:szCs w:val="28"/>
        </w:rPr>
      </w:pPr>
    </w:p>
    <w:p w:rsidR="00D7676D" w:rsidRPr="00BF6717" w:rsidRDefault="00D7676D" w:rsidP="00D7676D">
      <w:pPr>
        <w:pStyle w:val="ListParagraph"/>
        <w:jc w:val="both"/>
        <w:rPr>
          <w:b/>
          <w:sz w:val="28"/>
          <w:szCs w:val="28"/>
        </w:rPr>
      </w:pPr>
    </w:p>
    <w:p w:rsidR="00D7676D" w:rsidRPr="00BF6717" w:rsidRDefault="00D7676D" w:rsidP="00D7676D">
      <w:pPr>
        <w:pStyle w:val="ListParagraph"/>
        <w:numPr>
          <w:ilvl w:val="0"/>
          <w:numId w:val="14"/>
        </w:numPr>
        <w:spacing w:after="200"/>
        <w:jc w:val="both"/>
        <w:rPr>
          <w:b/>
          <w:sz w:val="28"/>
          <w:szCs w:val="28"/>
        </w:rPr>
      </w:pPr>
      <w:r w:rsidRPr="00BF6717">
        <w:rPr>
          <w:sz w:val="28"/>
          <w:szCs w:val="28"/>
        </w:rPr>
        <w:t xml:space="preserve">There is no significant difference in t-value (0.07) with regard to innovative learning of question bank on TET English paper for student teachers with respect to the subject stream. </w:t>
      </w:r>
    </w:p>
    <w:p w:rsidR="00D7676D" w:rsidRPr="00BF6717" w:rsidRDefault="00D7676D" w:rsidP="00D7676D">
      <w:pPr>
        <w:pStyle w:val="ListParagraph"/>
        <w:jc w:val="both"/>
        <w:rPr>
          <w:b/>
          <w:sz w:val="28"/>
          <w:szCs w:val="28"/>
        </w:rPr>
      </w:pPr>
    </w:p>
    <w:p w:rsidR="00D7676D" w:rsidRPr="00BF6717" w:rsidRDefault="00D7676D" w:rsidP="00D7676D">
      <w:pPr>
        <w:pStyle w:val="ListParagraph"/>
        <w:numPr>
          <w:ilvl w:val="0"/>
          <w:numId w:val="14"/>
        </w:numPr>
        <w:spacing w:after="200"/>
        <w:jc w:val="both"/>
        <w:rPr>
          <w:b/>
          <w:sz w:val="28"/>
          <w:szCs w:val="28"/>
        </w:rPr>
      </w:pPr>
      <w:r w:rsidRPr="00BF6717">
        <w:rPr>
          <w:sz w:val="28"/>
          <w:szCs w:val="28"/>
        </w:rPr>
        <w:t>There is no significant difference in t-value (0.21) with regard to the innovative learning of the E-question bank with respect to the locality.</w:t>
      </w:r>
    </w:p>
    <w:p w:rsidR="00D7676D" w:rsidRPr="00BF6717" w:rsidRDefault="00D7676D" w:rsidP="00D7676D">
      <w:pPr>
        <w:spacing w:line="240" w:lineRule="auto"/>
        <w:jc w:val="both"/>
        <w:rPr>
          <w:rFonts w:ascii="Times New Roman" w:hAnsi="Times New Roman"/>
          <w:b/>
          <w:sz w:val="28"/>
          <w:szCs w:val="28"/>
        </w:rPr>
      </w:pPr>
    </w:p>
    <w:p w:rsidR="00D7676D" w:rsidRPr="00BF6717" w:rsidRDefault="00D7676D" w:rsidP="00D7676D">
      <w:pPr>
        <w:pStyle w:val="ListParagraph"/>
        <w:numPr>
          <w:ilvl w:val="0"/>
          <w:numId w:val="14"/>
        </w:numPr>
        <w:spacing w:after="200"/>
        <w:jc w:val="both"/>
        <w:rPr>
          <w:b/>
          <w:sz w:val="28"/>
          <w:szCs w:val="28"/>
        </w:rPr>
      </w:pPr>
      <w:r w:rsidRPr="00BF6717">
        <w:rPr>
          <w:sz w:val="28"/>
          <w:szCs w:val="28"/>
        </w:rPr>
        <w:t>There is no significant difference in t-value (0.02) with regard to innovative learning of E-question bank on TET English paper for student teachers with respect to competitive exams attended and not attended</w:t>
      </w:r>
    </w:p>
    <w:p w:rsidR="00D7676D" w:rsidRPr="00BF6717" w:rsidRDefault="00D7676D" w:rsidP="00D7676D">
      <w:pPr>
        <w:pStyle w:val="ListParagraph"/>
        <w:rPr>
          <w:b/>
          <w:sz w:val="28"/>
          <w:szCs w:val="28"/>
        </w:rPr>
      </w:pPr>
    </w:p>
    <w:p w:rsidR="00D7676D" w:rsidRPr="00BF6717" w:rsidRDefault="00D7676D" w:rsidP="00D7676D">
      <w:pPr>
        <w:pStyle w:val="ListParagraph"/>
        <w:jc w:val="both"/>
        <w:rPr>
          <w:b/>
          <w:sz w:val="28"/>
          <w:szCs w:val="28"/>
        </w:rPr>
      </w:pPr>
    </w:p>
    <w:p w:rsidR="00D7676D" w:rsidRPr="00BF6717" w:rsidRDefault="00D7676D" w:rsidP="00D7676D">
      <w:pPr>
        <w:pStyle w:val="ListParagraph"/>
        <w:numPr>
          <w:ilvl w:val="0"/>
          <w:numId w:val="14"/>
        </w:numPr>
        <w:spacing w:after="200" w:line="276" w:lineRule="auto"/>
        <w:jc w:val="both"/>
        <w:rPr>
          <w:b/>
          <w:sz w:val="28"/>
          <w:szCs w:val="28"/>
        </w:rPr>
      </w:pPr>
      <w:r w:rsidRPr="00BF6717">
        <w:rPr>
          <w:sz w:val="28"/>
          <w:szCs w:val="28"/>
        </w:rPr>
        <w:t>There is no significant difference in t-value (1.63) with regard to innovative learning of E-question bank on TET English paper for student teachers with respect to computer literate and moderate computer literate.</w:t>
      </w:r>
    </w:p>
    <w:p w:rsidR="00D7676D" w:rsidRPr="00BF6717" w:rsidRDefault="00D7676D" w:rsidP="00D7676D">
      <w:pPr>
        <w:pStyle w:val="ListParagraph"/>
        <w:jc w:val="both"/>
        <w:rPr>
          <w:b/>
          <w:sz w:val="28"/>
          <w:szCs w:val="28"/>
        </w:rPr>
      </w:pPr>
    </w:p>
    <w:p w:rsidR="00D7676D" w:rsidRPr="00BF6717" w:rsidRDefault="00D7676D" w:rsidP="00D7676D">
      <w:pPr>
        <w:pStyle w:val="ListParagraph"/>
        <w:numPr>
          <w:ilvl w:val="0"/>
          <w:numId w:val="14"/>
        </w:numPr>
        <w:spacing w:after="200" w:line="276" w:lineRule="auto"/>
        <w:jc w:val="both"/>
        <w:rPr>
          <w:b/>
          <w:sz w:val="28"/>
          <w:szCs w:val="28"/>
        </w:rPr>
      </w:pPr>
      <w:r w:rsidRPr="00BF6717">
        <w:rPr>
          <w:sz w:val="28"/>
          <w:szCs w:val="28"/>
        </w:rPr>
        <w:t>There is no significant difference in t-value (0.07) with regard to the innovative learning of E-question bank on TET English paper for student teachers with respect to the subject stream.</w:t>
      </w:r>
    </w:p>
    <w:p w:rsidR="00D7676D" w:rsidRPr="00BF6717" w:rsidRDefault="00D7676D" w:rsidP="00D7676D">
      <w:pPr>
        <w:pStyle w:val="ListParagraph"/>
        <w:rPr>
          <w:b/>
          <w:sz w:val="28"/>
          <w:szCs w:val="28"/>
        </w:rPr>
      </w:pPr>
    </w:p>
    <w:p w:rsidR="00D7676D" w:rsidRPr="00BF6717" w:rsidRDefault="00D7676D" w:rsidP="00D7676D">
      <w:pPr>
        <w:pStyle w:val="ListParagraph"/>
        <w:jc w:val="both"/>
        <w:rPr>
          <w:b/>
          <w:sz w:val="28"/>
          <w:szCs w:val="28"/>
        </w:rPr>
      </w:pPr>
    </w:p>
    <w:p w:rsidR="00D7676D" w:rsidRPr="00BF6717" w:rsidRDefault="00D7676D" w:rsidP="00D7676D">
      <w:pPr>
        <w:pStyle w:val="ListParagraph"/>
        <w:numPr>
          <w:ilvl w:val="0"/>
          <w:numId w:val="14"/>
        </w:numPr>
        <w:spacing w:after="200" w:line="276" w:lineRule="auto"/>
        <w:jc w:val="both"/>
        <w:rPr>
          <w:b/>
          <w:sz w:val="28"/>
          <w:szCs w:val="28"/>
        </w:rPr>
      </w:pPr>
      <w:r w:rsidRPr="00BF6717">
        <w:rPr>
          <w:sz w:val="28"/>
          <w:szCs w:val="28"/>
        </w:rPr>
        <w:t>There is no significant difference in t-value (1.33) with regard to the convenience and flexibility of e-question bank with respect to the locality.</w:t>
      </w:r>
    </w:p>
    <w:p w:rsidR="00D7676D" w:rsidRPr="00BF6717" w:rsidRDefault="00D7676D" w:rsidP="00D7676D">
      <w:pPr>
        <w:pStyle w:val="ListParagraph"/>
        <w:jc w:val="both"/>
        <w:rPr>
          <w:b/>
          <w:sz w:val="28"/>
          <w:szCs w:val="28"/>
        </w:rPr>
      </w:pPr>
    </w:p>
    <w:p w:rsidR="00D7676D" w:rsidRPr="00BF6717" w:rsidRDefault="00D7676D" w:rsidP="00D7676D">
      <w:pPr>
        <w:pStyle w:val="ListParagraph"/>
        <w:numPr>
          <w:ilvl w:val="0"/>
          <w:numId w:val="14"/>
        </w:numPr>
        <w:spacing w:after="200"/>
        <w:jc w:val="both"/>
        <w:rPr>
          <w:b/>
          <w:sz w:val="28"/>
          <w:szCs w:val="28"/>
        </w:rPr>
      </w:pPr>
      <w:r w:rsidRPr="00BF6717">
        <w:rPr>
          <w:sz w:val="28"/>
          <w:szCs w:val="28"/>
        </w:rPr>
        <w:t>There is no significant difference in t-value (0.53) with regard to convenience and flexibility of E-question bank on TET English paper for student teachers with respect to competitive exams attended.</w:t>
      </w:r>
    </w:p>
    <w:p w:rsidR="00D7676D" w:rsidRPr="00BF6717" w:rsidRDefault="00D7676D" w:rsidP="00D7676D">
      <w:pPr>
        <w:pStyle w:val="ListParagraph"/>
        <w:rPr>
          <w:b/>
          <w:sz w:val="28"/>
          <w:szCs w:val="28"/>
        </w:rPr>
      </w:pPr>
    </w:p>
    <w:p w:rsidR="00D7676D" w:rsidRPr="00BF6717" w:rsidRDefault="00D7676D" w:rsidP="00D7676D">
      <w:pPr>
        <w:pStyle w:val="ListParagraph"/>
        <w:jc w:val="both"/>
        <w:rPr>
          <w:b/>
          <w:sz w:val="28"/>
          <w:szCs w:val="28"/>
        </w:rPr>
      </w:pPr>
    </w:p>
    <w:p w:rsidR="00D7676D" w:rsidRPr="00BF6717" w:rsidRDefault="00D7676D" w:rsidP="00D7676D">
      <w:pPr>
        <w:pStyle w:val="ListParagraph"/>
        <w:numPr>
          <w:ilvl w:val="0"/>
          <w:numId w:val="14"/>
        </w:numPr>
        <w:spacing w:after="200"/>
        <w:jc w:val="both"/>
        <w:rPr>
          <w:b/>
          <w:sz w:val="28"/>
          <w:szCs w:val="28"/>
        </w:rPr>
      </w:pPr>
      <w:r w:rsidRPr="00BF6717">
        <w:rPr>
          <w:sz w:val="28"/>
          <w:szCs w:val="28"/>
        </w:rPr>
        <w:t xml:space="preserve"> There is a significant difference in t-value (1.63 at 0.05 level) with regard to convenience and flexibility of e-question bank on TET English paper for student teachers with respect to computer literate and moderate computer literate.</w:t>
      </w:r>
    </w:p>
    <w:p w:rsidR="00D7676D" w:rsidRPr="00BF6717" w:rsidRDefault="00D7676D" w:rsidP="00D7676D">
      <w:pPr>
        <w:pStyle w:val="Normal1"/>
        <w:spacing w:after="0" w:line="360" w:lineRule="auto"/>
        <w:jc w:val="both"/>
        <w:rPr>
          <w:rFonts w:ascii="Times New Roman" w:eastAsia="Times New Roman" w:hAnsi="Times New Roman" w:cs="Times New Roman"/>
          <w:color w:val="auto"/>
          <w:sz w:val="28"/>
          <w:szCs w:val="28"/>
        </w:rPr>
      </w:pPr>
      <w:r w:rsidRPr="00BF6717">
        <w:rPr>
          <w:rFonts w:ascii="Times New Roman" w:eastAsia="Times New Roman" w:hAnsi="Times New Roman" w:cs="Times New Roman"/>
          <w:b/>
          <w:color w:val="auto"/>
          <w:sz w:val="28"/>
          <w:szCs w:val="28"/>
        </w:rPr>
        <w:t>5.4 RECOMMENDATIONS</w:t>
      </w:r>
    </w:p>
    <w:p w:rsidR="00D7676D" w:rsidRPr="00BF6717" w:rsidRDefault="00D7676D" w:rsidP="00D7676D">
      <w:pPr>
        <w:spacing w:line="240" w:lineRule="auto"/>
        <w:ind w:left="360"/>
        <w:jc w:val="both"/>
        <w:rPr>
          <w:rFonts w:ascii="Times New Roman" w:hAnsi="Times New Roman"/>
          <w:sz w:val="28"/>
          <w:szCs w:val="28"/>
        </w:rPr>
      </w:pPr>
      <w:r w:rsidRPr="00BF6717">
        <w:rPr>
          <w:rFonts w:ascii="Times New Roman" w:eastAsia="Times New Roman" w:hAnsi="Times New Roman"/>
          <w:b/>
          <w:sz w:val="28"/>
          <w:szCs w:val="28"/>
        </w:rPr>
        <w:t xml:space="preserve"> </w:t>
      </w:r>
      <w:r w:rsidRPr="00BF6717">
        <w:rPr>
          <w:rFonts w:ascii="Times New Roman" w:hAnsi="Times New Roman"/>
          <w:sz w:val="28"/>
          <w:szCs w:val="28"/>
        </w:rPr>
        <w:t>Recommendations were made with respect to the findings and conclusions reached in the study.</w:t>
      </w:r>
    </w:p>
    <w:p w:rsidR="00D7676D" w:rsidRPr="00BF6717" w:rsidRDefault="00D7676D" w:rsidP="00D7676D">
      <w:pPr>
        <w:pStyle w:val="ListParagraph"/>
        <w:numPr>
          <w:ilvl w:val="0"/>
          <w:numId w:val="15"/>
        </w:numPr>
        <w:spacing w:after="200"/>
        <w:jc w:val="both"/>
        <w:rPr>
          <w:sz w:val="28"/>
          <w:szCs w:val="28"/>
        </w:rPr>
      </w:pPr>
      <w:r w:rsidRPr="00BF6717">
        <w:rPr>
          <w:sz w:val="28"/>
          <w:szCs w:val="28"/>
        </w:rPr>
        <w:t xml:space="preserve">Pre-test could be administered to compare the scores of </w:t>
      </w:r>
      <w:proofErr w:type="spellStart"/>
      <w:r w:rsidRPr="00BF6717">
        <w:rPr>
          <w:sz w:val="28"/>
          <w:szCs w:val="28"/>
        </w:rPr>
        <w:t>post test</w:t>
      </w:r>
      <w:proofErr w:type="spellEnd"/>
      <w:r w:rsidRPr="00BF6717">
        <w:rPr>
          <w:sz w:val="28"/>
          <w:szCs w:val="28"/>
        </w:rPr>
        <w:t xml:space="preserve"> to assess the effectiveness after the introduction of the e-question bank.</w:t>
      </w:r>
    </w:p>
    <w:p w:rsidR="00D7676D" w:rsidRPr="00BF6717" w:rsidRDefault="00D7676D" w:rsidP="00D7676D">
      <w:pPr>
        <w:pStyle w:val="ListParagraph"/>
        <w:jc w:val="both"/>
        <w:rPr>
          <w:sz w:val="28"/>
          <w:szCs w:val="28"/>
        </w:rPr>
      </w:pPr>
    </w:p>
    <w:p w:rsidR="00D7676D" w:rsidRPr="00BF6717" w:rsidRDefault="00D7676D" w:rsidP="00D7676D">
      <w:pPr>
        <w:pStyle w:val="ListParagraph"/>
        <w:numPr>
          <w:ilvl w:val="0"/>
          <w:numId w:val="15"/>
        </w:numPr>
        <w:spacing w:after="200"/>
        <w:jc w:val="both"/>
        <w:rPr>
          <w:sz w:val="28"/>
          <w:szCs w:val="28"/>
        </w:rPr>
      </w:pPr>
      <w:r w:rsidRPr="00BF6717">
        <w:rPr>
          <w:sz w:val="28"/>
          <w:szCs w:val="28"/>
        </w:rPr>
        <w:t>Research should be done that would collect and evaluate data on characteristics of students and teachers who experience success with the newly developed online tool.</w:t>
      </w:r>
    </w:p>
    <w:p w:rsidR="00D7676D" w:rsidRPr="00BF6717" w:rsidRDefault="00D7676D" w:rsidP="00D7676D">
      <w:pPr>
        <w:pStyle w:val="ListParagraph"/>
        <w:jc w:val="both"/>
        <w:rPr>
          <w:sz w:val="28"/>
          <w:szCs w:val="28"/>
        </w:rPr>
      </w:pPr>
      <w:r w:rsidRPr="00BF6717">
        <w:rPr>
          <w:sz w:val="28"/>
          <w:szCs w:val="28"/>
        </w:rPr>
        <w:t xml:space="preserve"> </w:t>
      </w:r>
    </w:p>
    <w:p w:rsidR="00D7676D" w:rsidRPr="00BF6717" w:rsidRDefault="00D7676D" w:rsidP="00D7676D">
      <w:pPr>
        <w:pStyle w:val="ListParagraph"/>
        <w:numPr>
          <w:ilvl w:val="0"/>
          <w:numId w:val="15"/>
        </w:numPr>
        <w:spacing w:after="200" w:line="276" w:lineRule="auto"/>
        <w:jc w:val="both"/>
        <w:rPr>
          <w:sz w:val="28"/>
          <w:szCs w:val="28"/>
          <w:lang w:val="en-IN"/>
        </w:rPr>
      </w:pPr>
      <w:r w:rsidRPr="00BF6717">
        <w:rPr>
          <w:sz w:val="28"/>
          <w:szCs w:val="28"/>
        </w:rPr>
        <w:t>Further research in similar studies should be done on retention in order to compare the retention of subject content through self-learning using the web tool.</w:t>
      </w:r>
    </w:p>
    <w:p w:rsidR="00D7676D" w:rsidRPr="00BF6717" w:rsidRDefault="00D7676D" w:rsidP="00D7676D">
      <w:pPr>
        <w:pStyle w:val="ListParagraph"/>
        <w:numPr>
          <w:ilvl w:val="0"/>
          <w:numId w:val="15"/>
        </w:numPr>
        <w:spacing w:after="200" w:line="360" w:lineRule="auto"/>
        <w:jc w:val="both"/>
        <w:rPr>
          <w:sz w:val="28"/>
          <w:szCs w:val="28"/>
          <w:lang w:val="en-IN"/>
        </w:rPr>
      </w:pPr>
      <w:r w:rsidRPr="00BF6717">
        <w:rPr>
          <w:sz w:val="28"/>
          <w:szCs w:val="28"/>
        </w:rPr>
        <w:t>The development and validation of an E-learning question bank for content delivery in other disciplines may be undertaken.</w:t>
      </w:r>
    </w:p>
    <w:p w:rsidR="00D7676D" w:rsidRPr="00BF6717" w:rsidRDefault="00D7676D" w:rsidP="00D7676D">
      <w:pPr>
        <w:spacing w:line="240" w:lineRule="auto"/>
        <w:ind w:left="360"/>
        <w:jc w:val="both"/>
        <w:rPr>
          <w:rFonts w:ascii="Times New Roman" w:hAnsi="Times New Roman"/>
          <w:b/>
          <w:sz w:val="28"/>
          <w:szCs w:val="28"/>
        </w:rPr>
      </w:pPr>
    </w:p>
    <w:p w:rsidR="00D7676D" w:rsidRPr="00BF6717" w:rsidRDefault="00D7676D" w:rsidP="00D7676D">
      <w:pPr>
        <w:spacing w:line="240" w:lineRule="auto"/>
        <w:jc w:val="both"/>
        <w:rPr>
          <w:rFonts w:ascii="Times New Roman" w:hAnsi="Times New Roman"/>
          <w:b/>
          <w:sz w:val="28"/>
          <w:szCs w:val="28"/>
        </w:rPr>
      </w:pPr>
      <w:r w:rsidRPr="00BF6717">
        <w:rPr>
          <w:rFonts w:ascii="Times New Roman" w:hAnsi="Times New Roman"/>
          <w:b/>
          <w:sz w:val="28"/>
          <w:szCs w:val="28"/>
        </w:rPr>
        <w:t>5.5 SUGGESTIONS FOR FURTHER RESEARCH</w:t>
      </w:r>
    </w:p>
    <w:p w:rsidR="00D7676D" w:rsidRPr="00BF6717" w:rsidRDefault="00D7676D" w:rsidP="00D7676D">
      <w:pPr>
        <w:pStyle w:val="ListParagraph"/>
        <w:numPr>
          <w:ilvl w:val="0"/>
          <w:numId w:val="5"/>
        </w:numPr>
        <w:spacing w:before="240" w:after="240" w:line="360" w:lineRule="auto"/>
        <w:ind w:left="360"/>
        <w:jc w:val="both"/>
        <w:rPr>
          <w:sz w:val="28"/>
          <w:szCs w:val="28"/>
        </w:rPr>
      </w:pPr>
      <w:r w:rsidRPr="00BF6717">
        <w:rPr>
          <w:sz w:val="28"/>
          <w:szCs w:val="28"/>
        </w:rPr>
        <w:t>In the present study, the population was restricted to student teachers of the Department of Education but it could also be experimented with students from different departments.</w:t>
      </w:r>
    </w:p>
    <w:p w:rsidR="00D7676D" w:rsidRPr="00BF6717" w:rsidRDefault="00D7676D" w:rsidP="00D7676D">
      <w:pPr>
        <w:pStyle w:val="ListParagraph"/>
        <w:numPr>
          <w:ilvl w:val="0"/>
          <w:numId w:val="5"/>
        </w:numPr>
        <w:spacing w:before="240" w:after="240" w:line="360" w:lineRule="auto"/>
        <w:ind w:left="360"/>
        <w:jc w:val="both"/>
        <w:rPr>
          <w:sz w:val="28"/>
          <w:szCs w:val="28"/>
        </w:rPr>
      </w:pPr>
      <w:r w:rsidRPr="00BF6717">
        <w:rPr>
          <w:sz w:val="28"/>
          <w:szCs w:val="28"/>
        </w:rPr>
        <w:t>The question  bank is limited to only English subject and teacher education test which could also be tried in other disciplines and other professional tests as well</w:t>
      </w:r>
    </w:p>
    <w:p w:rsidR="00D7676D" w:rsidRPr="00BF6717" w:rsidRDefault="00D7676D" w:rsidP="00D7676D">
      <w:pPr>
        <w:pStyle w:val="ListParagraph"/>
        <w:numPr>
          <w:ilvl w:val="0"/>
          <w:numId w:val="5"/>
        </w:numPr>
        <w:spacing w:before="240" w:after="240" w:line="360" w:lineRule="auto"/>
        <w:ind w:left="360"/>
        <w:jc w:val="both"/>
        <w:rPr>
          <w:sz w:val="28"/>
          <w:szCs w:val="28"/>
        </w:rPr>
      </w:pPr>
      <w:r w:rsidRPr="00BF6717">
        <w:rPr>
          <w:sz w:val="28"/>
          <w:szCs w:val="28"/>
        </w:rPr>
        <w:t>The sample is limited to only 50 students as this is a pilot study but it should also be  done with more number of students and teachers</w:t>
      </w:r>
    </w:p>
    <w:p w:rsidR="00D7676D" w:rsidRPr="00BF6717" w:rsidRDefault="00D7676D" w:rsidP="00D7676D">
      <w:pPr>
        <w:pStyle w:val="ListParagraph"/>
        <w:numPr>
          <w:ilvl w:val="0"/>
          <w:numId w:val="5"/>
        </w:numPr>
        <w:spacing w:before="240" w:after="240" w:line="360" w:lineRule="auto"/>
        <w:ind w:left="360"/>
        <w:jc w:val="both"/>
        <w:rPr>
          <w:sz w:val="28"/>
          <w:szCs w:val="28"/>
        </w:rPr>
      </w:pPr>
      <w:r w:rsidRPr="00BF6717">
        <w:rPr>
          <w:sz w:val="28"/>
          <w:szCs w:val="28"/>
        </w:rPr>
        <w:t xml:space="preserve"> More technical support and encouragement should be provided to the students to accept and learn through innovative technology-based educational approaches </w:t>
      </w:r>
    </w:p>
    <w:p w:rsidR="00D7676D" w:rsidRPr="00BF6717" w:rsidRDefault="00D7676D" w:rsidP="00D7676D">
      <w:pPr>
        <w:pStyle w:val="ListParagraph"/>
        <w:numPr>
          <w:ilvl w:val="0"/>
          <w:numId w:val="5"/>
        </w:numPr>
        <w:spacing w:before="240" w:after="240" w:line="360" w:lineRule="auto"/>
        <w:ind w:left="360"/>
        <w:jc w:val="both"/>
        <w:rPr>
          <w:sz w:val="28"/>
          <w:szCs w:val="28"/>
        </w:rPr>
      </w:pPr>
      <w:r w:rsidRPr="00BF6717">
        <w:rPr>
          <w:sz w:val="28"/>
          <w:szCs w:val="28"/>
        </w:rPr>
        <w:t>The research studies and projects can be taken up to do comparative studies of different technology-based education</w:t>
      </w:r>
    </w:p>
    <w:p w:rsidR="00D7676D" w:rsidRPr="00BF6717" w:rsidRDefault="00D7676D" w:rsidP="00D7676D">
      <w:pPr>
        <w:spacing w:before="240" w:after="240" w:line="360" w:lineRule="auto"/>
        <w:jc w:val="both"/>
        <w:rPr>
          <w:rFonts w:ascii="Times New Roman" w:hAnsi="Times New Roman"/>
          <w:b/>
          <w:sz w:val="28"/>
          <w:szCs w:val="28"/>
        </w:rPr>
      </w:pPr>
    </w:p>
    <w:p w:rsidR="00D7676D" w:rsidRPr="00BF6717" w:rsidRDefault="00D7676D" w:rsidP="00D7676D">
      <w:pPr>
        <w:spacing w:before="240" w:after="240" w:line="360" w:lineRule="auto"/>
        <w:jc w:val="both"/>
        <w:rPr>
          <w:rFonts w:ascii="Times New Roman" w:hAnsi="Times New Roman"/>
          <w:sz w:val="28"/>
          <w:szCs w:val="28"/>
        </w:rPr>
      </w:pPr>
      <w:r w:rsidRPr="00BF6717">
        <w:rPr>
          <w:rFonts w:ascii="Times New Roman" w:hAnsi="Times New Roman"/>
          <w:b/>
          <w:sz w:val="28"/>
          <w:szCs w:val="28"/>
        </w:rPr>
        <w:t>5.6 CONCLUSION</w:t>
      </w:r>
      <w:r w:rsidRPr="00BF6717">
        <w:rPr>
          <w:rFonts w:ascii="Times New Roman" w:hAnsi="Times New Roman"/>
          <w:sz w:val="28"/>
          <w:szCs w:val="28"/>
        </w:rPr>
        <w:t>:</w:t>
      </w:r>
    </w:p>
    <w:p w:rsidR="00D7676D" w:rsidRPr="00BF6717" w:rsidRDefault="00D7676D" w:rsidP="00D7676D">
      <w:pPr>
        <w:spacing w:before="240" w:after="240" w:line="360" w:lineRule="auto"/>
        <w:jc w:val="both"/>
        <w:rPr>
          <w:rFonts w:ascii="Times New Roman" w:eastAsia="Times New Roman" w:hAnsi="Times New Roman"/>
          <w:sz w:val="28"/>
          <w:szCs w:val="28"/>
        </w:rPr>
      </w:pPr>
      <w:r w:rsidRPr="00BF6717">
        <w:rPr>
          <w:rFonts w:ascii="Times New Roman" w:hAnsi="Times New Roman"/>
          <w:sz w:val="28"/>
          <w:szCs w:val="28"/>
        </w:rPr>
        <w:t xml:space="preserve">It was observed that the designed online web tool e-question bank was found feasible by student teachers of different backgrounds and there was no significant difference in their views on the same except with the idea of convenience and flexibility of the computer literates which had a significant difference. </w:t>
      </w:r>
      <w:r w:rsidRPr="00BF6717">
        <w:rPr>
          <w:rFonts w:ascii="Times New Roman" w:eastAsia="Times New Roman" w:hAnsi="Times New Roman"/>
          <w:sz w:val="28"/>
          <w:szCs w:val="28"/>
        </w:rPr>
        <w:t>The demand of E-Content is likely to grow in the future. E-Content and E-learning resources will help students throughout the world to learn effectively at their own pace, place, and convenience. This augmenting method of E-learning will bridge the gap of communication and accessibility of quantity knowledge by the students and teachers. Thus, we should encourage and promote E-learning and build the new generation‘s capacity through the widespread use of technology.</w:t>
      </w: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right"/>
        <w:rPr>
          <w:rFonts w:ascii="Times New Roman" w:hAnsi="Times New Roman"/>
          <w:sz w:val="28"/>
          <w:szCs w:val="28"/>
          <w:u w:val="double"/>
          <w:lang w:val="en-IN"/>
        </w:rPr>
      </w:pPr>
      <w:r w:rsidRPr="00BF6717">
        <w:rPr>
          <w:rFonts w:ascii="Times New Roman" w:hAnsi="Times New Roman"/>
          <w:sz w:val="28"/>
          <w:szCs w:val="28"/>
          <w:u w:val="double"/>
          <w:lang w:val="en-IN"/>
        </w:rPr>
        <w:t xml:space="preserve">                                     </w:t>
      </w: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jc w:val="center"/>
        <w:rPr>
          <w:rFonts w:ascii="Times New Roman" w:hAnsi="Times New Roman"/>
          <w:sz w:val="28"/>
          <w:szCs w:val="28"/>
          <w:u w:val="double"/>
          <w:lang w:val="en-IN"/>
        </w:rPr>
      </w:pPr>
    </w:p>
    <w:p w:rsidR="00D7676D" w:rsidRPr="00BF6717" w:rsidRDefault="00D7676D" w:rsidP="00D7676D">
      <w:pPr>
        <w:jc w:val="center"/>
        <w:rPr>
          <w:rFonts w:ascii="Times New Roman" w:hAnsi="Times New Roman"/>
          <w:sz w:val="28"/>
          <w:szCs w:val="28"/>
          <w:u w:val="double"/>
          <w:lang w:val="en-IN"/>
        </w:rPr>
      </w:pPr>
    </w:p>
    <w:p w:rsidR="00D7676D" w:rsidRPr="00BF6717" w:rsidRDefault="00D7676D" w:rsidP="00D7676D">
      <w:pPr>
        <w:jc w:val="center"/>
        <w:rPr>
          <w:rFonts w:ascii="Times New Roman" w:hAnsi="Times New Roman"/>
          <w:sz w:val="28"/>
          <w:szCs w:val="28"/>
          <w:u w:val="double"/>
          <w:lang w:val="en-IN"/>
        </w:rPr>
      </w:pPr>
    </w:p>
    <w:p w:rsidR="00D7676D" w:rsidRPr="00BF6717" w:rsidRDefault="00D7676D" w:rsidP="00D7676D">
      <w:pPr>
        <w:jc w:val="center"/>
        <w:rPr>
          <w:rFonts w:ascii="Times New Roman" w:hAnsi="Times New Roman"/>
          <w:sz w:val="28"/>
          <w:szCs w:val="28"/>
          <w:u w:val="double"/>
          <w:lang w:val="en-IN"/>
        </w:rPr>
      </w:pPr>
    </w:p>
    <w:p w:rsidR="00D7676D" w:rsidRPr="00BF6717" w:rsidRDefault="00D7676D" w:rsidP="00D7676D">
      <w:pPr>
        <w:jc w:val="center"/>
        <w:rPr>
          <w:rFonts w:ascii="Times New Roman" w:hAnsi="Times New Roman"/>
          <w:sz w:val="28"/>
          <w:szCs w:val="28"/>
          <w:u w:val="double"/>
          <w:lang w:val="en-IN"/>
        </w:rPr>
      </w:pPr>
    </w:p>
    <w:p w:rsidR="00D7676D" w:rsidRPr="00BF6717" w:rsidRDefault="00D7676D" w:rsidP="00D7676D">
      <w:pPr>
        <w:jc w:val="center"/>
        <w:rPr>
          <w:rFonts w:ascii="Times New Roman" w:hAnsi="Times New Roman"/>
          <w:sz w:val="28"/>
          <w:szCs w:val="28"/>
          <w:u w:val="double"/>
          <w:lang w:val="en-IN"/>
        </w:rPr>
      </w:pPr>
    </w:p>
    <w:p w:rsidR="00D7676D" w:rsidRPr="00BF6717" w:rsidRDefault="00D7676D" w:rsidP="00D7676D">
      <w:pPr>
        <w:jc w:val="center"/>
        <w:rPr>
          <w:rFonts w:ascii="Times New Roman" w:hAnsi="Times New Roman"/>
          <w:sz w:val="28"/>
          <w:szCs w:val="28"/>
          <w:u w:val="double"/>
          <w:lang w:val="en-IN"/>
        </w:rPr>
      </w:pPr>
    </w:p>
    <w:p w:rsidR="00D7676D" w:rsidRPr="008C7FC3" w:rsidRDefault="00D7676D" w:rsidP="00D7676D">
      <w:pPr>
        <w:jc w:val="center"/>
        <w:rPr>
          <w:rFonts w:ascii="Times New Roman" w:hAnsi="Times New Roman"/>
          <w:b/>
          <w:sz w:val="72"/>
          <w:szCs w:val="28"/>
          <w:u w:val="double"/>
          <w:lang w:val="en-IN"/>
        </w:rPr>
      </w:pPr>
    </w:p>
    <w:p w:rsidR="00D7676D" w:rsidRPr="008C7FC3" w:rsidRDefault="00D7676D" w:rsidP="00D7676D">
      <w:pPr>
        <w:jc w:val="right"/>
        <w:rPr>
          <w:rFonts w:ascii="Times New Roman" w:hAnsi="Times New Roman"/>
          <w:b/>
          <w:sz w:val="72"/>
          <w:szCs w:val="28"/>
          <w:u w:val="double"/>
          <w:lang w:val="en-IN"/>
        </w:rPr>
      </w:pPr>
      <w:r w:rsidRPr="008C7FC3">
        <w:rPr>
          <w:rFonts w:ascii="Times New Roman" w:hAnsi="Times New Roman"/>
          <w:b/>
          <w:sz w:val="72"/>
          <w:szCs w:val="28"/>
          <w:u w:val="double"/>
          <w:lang w:val="en-IN"/>
        </w:rPr>
        <w:t>BIBLIOGRAPHY</w:t>
      </w:r>
    </w:p>
    <w:p w:rsidR="008C7FC3" w:rsidRDefault="008C7FC3" w:rsidP="00D7676D">
      <w:pPr>
        <w:pStyle w:val="sc-rbtvp"/>
        <w:spacing w:line="276" w:lineRule="auto"/>
        <w:jc w:val="center"/>
        <w:rPr>
          <w:b/>
          <w:sz w:val="28"/>
          <w:szCs w:val="28"/>
        </w:rPr>
      </w:pPr>
    </w:p>
    <w:p w:rsidR="008C7FC3" w:rsidRDefault="008C7FC3" w:rsidP="00D7676D">
      <w:pPr>
        <w:pStyle w:val="sc-rbtvp"/>
        <w:spacing w:line="276" w:lineRule="auto"/>
        <w:jc w:val="center"/>
        <w:rPr>
          <w:b/>
          <w:sz w:val="28"/>
          <w:szCs w:val="28"/>
        </w:rPr>
      </w:pPr>
    </w:p>
    <w:p w:rsidR="008C7FC3" w:rsidRDefault="008C7FC3" w:rsidP="00D7676D">
      <w:pPr>
        <w:pStyle w:val="sc-rbtvp"/>
        <w:spacing w:line="276" w:lineRule="auto"/>
        <w:jc w:val="center"/>
        <w:rPr>
          <w:b/>
          <w:sz w:val="28"/>
          <w:szCs w:val="28"/>
        </w:rPr>
      </w:pPr>
    </w:p>
    <w:p w:rsidR="008C7FC3" w:rsidRDefault="008C7FC3" w:rsidP="00D7676D">
      <w:pPr>
        <w:pStyle w:val="sc-rbtvp"/>
        <w:spacing w:line="276" w:lineRule="auto"/>
        <w:jc w:val="center"/>
        <w:rPr>
          <w:b/>
          <w:sz w:val="28"/>
          <w:szCs w:val="28"/>
        </w:rPr>
      </w:pPr>
    </w:p>
    <w:p w:rsidR="008C7FC3" w:rsidRDefault="008C7FC3" w:rsidP="00D7676D">
      <w:pPr>
        <w:pStyle w:val="sc-rbtvp"/>
        <w:spacing w:line="276" w:lineRule="auto"/>
        <w:jc w:val="center"/>
        <w:rPr>
          <w:b/>
          <w:sz w:val="28"/>
          <w:szCs w:val="28"/>
        </w:rPr>
      </w:pPr>
    </w:p>
    <w:p w:rsidR="00D7676D" w:rsidRPr="00BF6717" w:rsidRDefault="00D7676D" w:rsidP="00D7676D">
      <w:pPr>
        <w:pStyle w:val="sc-rbtvp"/>
        <w:spacing w:line="276" w:lineRule="auto"/>
        <w:jc w:val="center"/>
        <w:rPr>
          <w:b/>
          <w:sz w:val="28"/>
          <w:szCs w:val="28"/>
        </w:rPr>
      </w:pPr>
      <w:r w:rsidRPr="00BF6717">
        <w:rPr>
          <w:b/>
          <w:sz w:val="28"/>
          <w:szCs w:val="28"/>
        </w:rPr>
        <w:t>BIBLIOGRAPHY</w:t>
      </w:r>
    </w:p>
    <w:p w:rsidR="00D7676D" w:rsidRPr="00BF6717" w:rsidRDefault="00D7676D" w:rsidP="00D7676D">
      <w:pPr>
        <w:pStyle w:val="sc-rbtvp"/>
        <w:spacing w:line="276" w:lineRule="auto"/>
        <w:jc w:val="both"/>
        <w:rPr>
          <w:sz w:val="28"/>
          <w:szCs w:val="28"/>
        </w:rPr>
      </w:pPr>
    </w:p>
    <w:p w:rsidR="00D7676D" w:rsidRPr="00BF6717" w:rsidRDefault="00D7676D" w:rsidP="00D7676D">
      <w:pPr>
        <w:pStyle w:val="sc-rbtvp"/>
        <w:spacing w:line="276" w:lineRule="auto"/>
        <w:jc w:val="both"/>
        <w:rPr>
          <w:sz w:val="28"/>
          <w:szCs w:val="28"/>
        </w:rPr>
      </w:pPr>
      <w:proofErr w:type="spellStart"/>
      <w:r w:rsidRPr="00BF6717">
        <w:rPr>
          <w:sz w:val="28"/>
          <w:szCs w:val="28"/>
        </w:rPr>
        <w:t>Awasya</w:t>
      </w:r>
      <w:proofErr w:type="spellEnd"/>
      <w:r w:rsidRPr="00BF6717">
        <w:rPr>
          <w:sz w:val="28"/>
          <w:szCs w:val="28"/>
        </w:rPr>
        <w:t xml:space="preserve">, and </w:t>
      </w:r>
      <w:proofErr w:type="spellStart"/>
      <w:r w:rsidRPr="00BF6717">
        <w:rPr>
          <w:sz w:val="28"/>
          <w:szCs w:val="28"/>
        </w:rPr>
        <w:t>Gajendra</w:t>
      </w:r>
      <w:proofErr w:type="spellEnd"/>
      <w:r w:rsidRPr="00BF6717">
        <w:rPr>
          <w:sz w:val="28"/>
          <w:szCs w:val="28"/>
        </w:rPr>
        <w:t xml:space="preserve"> Singh. “Effectiveness of e Content on Environmental Management in Terms of Learning Outcomes of Undergraduate Students.” </w:t>
      </w:r>
      <w:proofErr w:type="spellStart"/>
      <w:r w:rsidRPr="00BF6717">
        <w:rPr>
          <w:sz w:val="28"/>
          <w:szCs w:val="28"/>
        </w:rPr>
        <w:t>Shodhganga</w:t>
      </w:r>
      <w:proofErr w:type="spellEnd"/>
      <w:r w:rsidRPr="00BF6717">
        <w:rPr>
          <w:sz w:val="28"/>
          <w:szCs w:val="28"/>
        </w:rPr>
        <w:t>, 2019.</w:t>
      </w: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Bauer, C., &amp; </w:t>
      </w:r>
      <w:proofErr w:type="spellStart"/>
      <w:r w:rsidRPr="00BF6717">
        <w:rPr>
          <w:rFonts w:ascii="Times New Roman" w:hAnsi="Times New Roman"/>
          <w:sz w:val="28"/>
          <w:szCs w:val="28"/>
        </w:rPr>
        <w:t>Scharl</w:t>
      </w:r>
      <w:proofErr w:type="spellEnd"/>
      <w:r w:rsidRPr="00BF6717">
        <w:rPr>
          <w:rFonts w:ascii="Times New Roman" w:hAnsi="Times New Roman"/>
          <w:sz w:val="28"/>
          <w:szCs w:val="28"/>
        </w:rPr>
        <w:t>, A. (2000). Quantit</w:t>
      </w:r>
      <w:r w:rsidR="008C7FC3">
        <w:rPr>
          <w:rFonts w:ascii="Times New Roman" w:hAnsi="Times New Roman"/>
          <w:sz w:val="28"/>
          <w:szCs w:val="28"/>
        </w:rPr>
        <w:t>at</w:t>
      </w:r>
      <w:r w:rsidRPr="00BF6717">
        <w:rPr>
          <w:rFonts w:ascii="Times New Roman" w:hAnsi="Times New Roman"/>
          <w:sz w:val="28"/>
          <w:szCs w:val="28"/>
        </w:rPr>
        <w:t>ive evaluation of Web site content and structure. Internet research, 10(1), 31-44.</w:t>
      </w:r>
    </w:p>
    <w:p w:rsidR="00D7676D" w:rsidRPr="00BF6717" w:rsidRDefault="00D7676D" w:rsidP="00D7676D">
      <w:pPr>
        <w:jc w:val="both"/>
        <w:rPr>
          <w:rFonts w:ascii="Times New Roman" w:hAnsi="Times New Roman"/>
          <w:sz w:val="28"/>
          <w:szCs w:val="28"/>
        </w:rPr>
      </w:pPr>
      <w:r w:rsidRPr="00BF6717">
        <w:rPr>
          <w:rStyle w:val="Emphasis"/>
          <w:rFonts w:ascii="Times New Roman" w:hAnsi="Times New Roman"/>
          <w:i w:val="0"/>
          <w:sz w:val="28"/>
          <w:szCs w:val="28"/>
        </w:rPr>
        <w:t xml:space="preserve">Bhatt </w:t>
      </w:r>
      <w:proofErr w:type="spellStart"/>
      <w:r w:rsidRPr="00BF6717">
        <w:rPr>
          <w:rStyle w:val="Emphasis"/>
          <w:rFonts w:ascii="Times New Roman" w:hAnsi="Times New Roman"/>
          <w:i w:val="0"/>
          <w:sz w:val="28"/>
          <w:szCs w:val="28"/>
        </w:rPr>
        <w:t>Dhara</w:t>
      </w:r>
      <w:proofErr w:type="spellEnd"/>
      <w:r w:rsidRPr="00BF6717">
        <w:rPr>
          <w:rStyle w:val="Emphasis"/>
          <w:rFonts w:ascii="Times New Roman" w:hAnsi="Times New Roman"/>
          <w:i w:val="0"/>
          <w:sz w:val="28"/>
          <w:szCs w:val="28"/>
        </w:rPr>
        <w:t xml:space="preserve"> (2019) </w:t>
      </w:r>
      <w:hyperlink r:id="rId67" w:history="1">
        <w:r w:rsidRPr="00BF6717">
          <w:rPr>
            <w:rStyle w:val="Hyperlink"/>
            <w:rFonts w:ascii="Times New Roman" w:hAnsi="Times New Roman"/>
            <w:color w:val="auto"/>
            <w:sz w:val="28"/>
            <w:szCs w:val="28"/>
            <w:u w:val="none"/>
          </w:rPr>
          <w:t>Designing an online course for undergraduate students of family and community sciences home science</w:t>
        </w:r>
      </w:hyperlink>
      <w:r w:rsidRPr="00BF6717">
        <w:rPr>
          <w:rFonts w:ascii="Times New Roman" w:hAnsi="Times New Roman"/>
          <w:sz w:val="28"/>
          <w:szCs w:val="28"/>
        </w:rPr>
        <w:t>.</w:t>
      </w:r>
      <w:r w:rsidRPr="00BF6717">
        <w:rPr>
          <w:rStyle w:val="selectable"/>
          <w:rFonts w:ascii="Times New Roman" w:hAnsi="Times New Roman"/>
          <w:sz w:val="28"/>
          <w:szCs w:val="28"/>
        </w:rPr>
        <w:t xml:space="preserve"> Retrieved from </w:t>
      </w:r>
      <w:proofErr w:type="spellStart"/>
      <w:r w:rsidRPr="00BF6717">
        <w:rPr>
          <w:rFonts w:ascii="Times New Roman" w:hAnsi="Times New Roman"/>
          <w:sz w:val="28"/>
          <w:szCs w:val="28"/>
        </w:rPr>
        <w:t>Shodhganga@INFLIBNET</w:t>
      </w:r>
      <w:proofErr w:type="spellEnd"/>
    </w:p>
    <w:p w:rsidR="00D7676D" w:rsidRPr="00BF6717" w:rsidRDefault="00D7676D" w:rsidP="00D7676D">
      <w:pPr>
        <w:pStyle w:val="Default"/>
        <w:spacing w:line="276" w:lineRule="auto"/>
        <w:jc w:val="both"/>
        <w:rPr>
          <w:sz w:val="28"/>
          <w:szCs w:val="28"/>
        </w:rPr>
      </w:pPr>
      <w:r w:rsidRPr="00BF6717">
        <w:rPr>
          <w:sz w:val="28"/>
          <w:szCs w:val="28"/>
        </w:rPr>
        <w:t xml:space="preserve">Dwyer, B. M. (2002). Training Strategies for the Twenty-First Century: Using Recent Research on Learning to Enhance Training. Innovations in Education and Teaching International, 39(4), 265-270. </w:t>
      </w:r>
      <w:proofErr w:type="gramStart"/>
      <w:r w:rsidRPr="00BF6717">
        <w:rPr>
          <w:sz w:val="28"/>
          <w:szCs w:val="28"/>
        </w:rPr>
        <w:t>doi:</w:t>
      </w:r>
      <w:proofErr w:type="gramEnd"/>
      <w:r w:rsidRPr="00BF6717">
        <w:rPr>
          <w:sz w:val="28"/>
          <w:szCs w:val="28"/>
        </w:rPr>
        <w:t>10.1080/13558000210161115</w:t>
      </w:r>
    </w:p>
    <w:p w:rsidR="00D7676D" w:rsidRPr="00BF6717" w:rsidRDefault="00D7676D" w:rsidP="00D7676D">
      <w:pPr>
        <w:pStyle w:val="Default"/>
        <w:spacing w:line="276" w:lineRule="auto"/>
        <w:jc w:val="both"/>
        <w:rPr>
          <w:sz w:val="28"/>
          <w:szCs w:val="28"/>
        </w:rPr>
      </w:pPr>
    </w:p>
    <w:p w:rsidR="00D7676D" w:rsidRPr="00BF6717" w:rsidRDefault="00670BF5" w:rsidP="00D7676D">
      <w:pPr>
        <w:pStyle w:val="Heading3"/>
        <w:spacing w:before="0" w:after="39"/>
        <w:jc w:val="both"/>
        <w:rPr>
          <w:rFonts w:ascii="Times New Roman" w:eastAsiaTheme="minorHAnsi" w:hAnsi="Times New Roman" w:cs="Times New Roman"/>
          <w:b w:val="0"/>
          <w:bCs w:val="0"/>
          <w:color w:val="auto"/>
          <w:sz w:val="28"/>
          <w:szCs w:val="28"/>
        </w:rPr>
      </w:pPr>
      <w:hyperlink r:id="rId68" w:history="1">
        <w:r w:rsidR="00D7676D" w:rsidRPr="00BF6717">
          <w:rPr>
            <w:rStyle w:val="Hyperlink"/>
            <w:rFonts w:ascii="Times New Roman" w:hAnsi="Times New Roman" w:cs="Times New Roman"/>
            <w:b w:val="0"/>
            <w:color w:val="auto"/>
            <w:sz w:val="28"/>
            <w:szCs w:val="28"/>
            <w:u w:val="none"/>
          </w:rPr>
          <w:t>David Fain</w:t>
        </w:r>
      </w:hyperlink>
      <w:r w:rsidR="00D7676D" w:rsidRPr="00BF6717">
        <w:rPr>
          <w:rFonts w:ascii="Times New Roman" w:hAnsi="Times New Roman" w:cs="Times New Roman"/>
          <w:b w:val="0"/>
          <w:color w:val="auto"/>
          <w:sz w:val="28"/>
          <w:szCs w:val="28"/>
        </w:rPr>
        <w:t xml:space="preserve"> </w:t>
      </w:r>
      <w:proofErr w:type="gramStart"/>
      <w:r w:rsidR="00D7676D" w:rsidRPr="00BF6717">
        <w:rPr>
          <w:rFonts w:ascii="Times New Roman" w:hAnsi="Times New Roman" w:cs="Times New Roman"/>
          <w:b w:val="0"/>
          <w:color w:val="auto"/>
          <w:sz w:val="28"/>
          <w:szCs w:val="28"/>
        </w:rPr>
        <w:t>( 2018</w:t>
      </w:r>
      <w:proofErr w:type="gramEnd"/>
      <w:r w:rsidR="00D7676D" w:rsidRPr="00BF6717">
        <w:rPr>
          <w:rFonts w:ascii="Times New Roman" w:hAnsi="Times New Roman" w:cs="Times New Roman"/>
          <w:b w:val="0"/>
          <w:color w:val="auto"/>
          <w:sz w:val="28"/>
          <w:szCs w:val="28"/>
        </w:rPr>
        <w:t xml:space="preserve">). </w:t>
      </w:r>
      <w:r w:rsidR="00D7676D" w:rsidRPr="00BF6717">
        <w:rPr>
          <w:rFonts w:ascii="Times New Roman" w:eastAsiaTheme="minorHAnsi" w:hAnsi="Times New Roman" w:cs="Times New Roman"/>
          <w:b w:val="0"/>
          <w:bCs w:val="0"/>
          <w:color w:val="auto"/>
          <w:sz w:val="28"/>
          <w:szCs w:val="28"/>
        </w:rPr>
        <w:t>Why and How to Create a Question Bank - Test Generator</w:t>
      </w:r>
      <w:r w:rsidR="00D7676D" w:rsidRPr="00BF6717">
        <w:rPr>
          <w:rFonts w:ascii="Times New Roman" w:hAnsi="Times New Roman" w:cs="Times New Roman"/>
          <w:b w:val="0"/>
          <w:color w:val="auto"/>
          <w:sz w:val="28"/>
          <w:szCs w:val="28"/>
        </w:rPr>
        <w:t xml:space="preserve"> </w:t>
      </w:r>
      <w:hyperlink r:id="rId69" w:history="1">
        <w:r w:rsidR="00D7676D" w:rsidRPr="00BF6717">
          <w:rPr>
            <w:rStyle w:val="Hyperlink"/>
            <w:rFonts w:ascii="Times New Roman" w:eastAsiaTheme="minorHAnsi" w:hAnsi="Times New Roman" w:cs="Times New Roman"/>
            <w:b w:val="0"/>
            <w:bCs w:val="0"/>
            <w:color w:val="auto"/>
            <w:sz w:val="28"/>
            <w:szCs w:val="28"/>
            <w:u w:val="none"/>
          </w:rPr>
          <w:t>https://www.testshop.com/blog/bid/94628/Why-and-How-to-Create-a-Question-Bank</w:t>
        </w:r>
      </w:hyperlink>
    </w:p>
    <w:p w:rsidR="00D7676D" w:rsidRPr="00BF6717" w:rsidRDefault="00D7676D" w:rsidP="00D7676D">
      <w:pPr>
        <w:rPr>
          <w:rFonts w:ascii="Times New Roman" w:hAnsi="Times New Roman"/>
          <w:sz w:val="28"/>
          <w:szCs w:val="28"/>
        </w:rPr>
      </w:pPr>
    </w:p>
    <w:p w:rsidR="00D7676D" w:rsidRPr="00BF6717" w:rsidRDefault="00D7676D" w:rsidP="00D7676D">
      <w:pPr>
        <w:rPr>
          <w:rFonts w:ascii="Times New Roman" w:hAnsi="Times New Roman"/>
          <w:sz w:val="28"/>
          <w:szCs w:val="28"/>
        </w:rPr>
      </w:pPr>
      <w:r w:rsidRPr="00BF6717">
        <w:rPr>
          <w:rStyle w:val="selectable"/>
          <w:rFonts w:ascii="Times New Roman" w:hAnsi="Times New Roman"/>
          <w:sz w:val="28"/>
          <w:szCs w:val="28"/>
        </w:rPr>
        <w:t>El-</w:t>
      </w:r>
      <w:proofErr w:type="spellStart"/>
      <w:r w:rsidRPr="00BF6717">
        <w:rPr>
          <w:rStyle w:val="selectable"/>
          <w:rFonts w:ascii="Times New Roman" w:hAnsi="Times New Roman"/>
          <w:sz w:val="28"/>
          <w:szCs w:val="28"/>
        </w:rPr>
        <w:t>Sofany</w:t>
      </w:r>
      <w:proofErr w:type="spellEnd"/>
      <w:r w:rsidRPr="00BF6717">
        <w:rPr>
          <w:rStyle w:val="selectable"/>
          <w:rFonts w:ascii="Times New Roman" w:hAnsi="Times New Roman"/>
          <w:sz w:val="28"/>
          <w:szCs w:val="28"/>
        </w:rPr>
        <w:t>, H., Al-</w:t>
      </w:r>
      <w:proofErr w:type="spellStart"/>
      <w:r w:rsidRPr="00BF6717">
        <w:rPr>
          <w:rStyle w:val="selectable"/>
          <w:rFonts w:ascii="Times New Roman" w:hAnsi="Times New Roman"/>
          <w:sz w:val="28"/>
          <w:szCs w:val="28"/>
        </w:rPr>
        <w:t>Jaidah</w:t>
      </w:r>
      <w:proofErr w:type="spellEnd"/>
      <w:proofErr w:type="gramStart"/>
      <w:r w:rsidRPr="00BF6717">
        <w:rPr>
          <w:rStyle w:val="selectable"/>
          <w:rFonts w:ascii="Times New Roman" w:hAnsi="Times New Roman"/>
          <w:sz w:val="28"/>
          <w:szCs w:val="28"/>
        </w:rPr>
        <w:t>,,</w:t>
      </w:r>
      <w:proofErr w:type="gramEnd"/>
      <w:r w:rsidRPr="00BF6717">
        <w:rPr>
          <w:rStyle w:val="selectable"/>
          <w:rFonts w:ascii="Times New Roman" w:hAnsi="Times New Roman"/>
          <w:sz w:val="28"/>
          <w:szCs w:val="28"/>
        </w:rPr>
        <w:t xml:space="preserve"> N., Ibrahim, S. and Al-</w:t>
      </w:r>
      <w:proofErr w:type="spellStart"/>
      <w:r w:rsidRPr="00BF6717">
        <w:rPr>
          <w:rStyle w:val="selectable"/>
          <w:rFonts w:ascii="Times New Roman" w:hAnsi="Times New Roman"/>
          <w:sz w:val="28"/>
          <w:szCs w:val="28"/>
        </w:rPr>
        <w:t>kubais</w:t>
      </w:r>
      <w:proofErr w:type="spellEnd"/>
      <w:r w:rsidRPr="00BF6717">
        <w:rPr>
          <w:rStyle w:val="selectable"/>
          <w:rFonts w:ascii="Times New Roman" w:hAnsi="Times New Roman"/>
          <w:sz w:val="28"/>
          <w:szCs w:val="28"/>
        </w:rPr>
        <w:t xml:space="preserve">, S., (2009) . </w:t>
      </w:r>
      <w:r w:rsidRPr="00BF6717">
        <w:rPr>
          <w:rStyle w:val="selectable"/>
          <w:rFonts w:ascii="Times New Roman" w:hAnsi="Times New Roman"/>
          <w:iCs/>
          <w:sz w:val="28"/>
          <w:szCs w:val="28"/>
        </w:rPr>
        <w:t xml:space="preserve">Web-Based "Questions-Bank" System </w:t>
      </w:r>
      <w:proofErr w:type="gramStart"/>
      <w:r w:rsidRPr="00BF6717">
        <w:rPr>
          <w:rStyle w:val="selectable"/>
          <w:rFonts w:ascii="Times New Roman" w:hAnsi="Times New Roman"/>
          <w:iCs/>
          <w:sz w:val="28"/>
          <w:szCs w:val="28"/>
        </w:rPr>
        <w:t>To</w:t>
      </w:r>
      <w:proofErr w:type="gramEnd"/>
      <w:r w:rsidRPr="00BF6717">
        <w:rPr>
          <w:rStyle w:val="selectable"/>
          <w:rFonts w:ascii="Times New Roman" w:hAnsi="Times New Roman"/>
          <w:iCs/>
          <w:sz w:val="28"/>
          <w:szCs w:val="28"/>
        </w:rPr>
        <w:t xml:space="preserve"> Improve E-Learning Education In Qatari School</w:t>
      </w:r>
      <w:r w:rsidRPr="00BF6717">
        <w:rPr>
          <w:rStyle w:val="selectable"/>
          <w:rFonts w:ascii="Times New Roman" w:hAnsi="Times New Roman"/>
          <w:sz w:val="28"/>
          <w:szCs w:val="28"/>
        </w:rPr>
        <w:t>. [</w:t>
      </w:r>
      <w:proofErr w:type="gramStart"/>
      <w:r w:rsidRPr="00BF6717">
        <w:rPr>
          <w:rStyle w:val="selectable"/>
          <w:rFonts w:ascii="Times New Roman" w:hAnsi="Times New Roman"/>
          <w:sz w:val="28"/>
          <w:szCs w:val="28"/>
        </w:rPr>
        <w:t>online</w:t>
      </w:r>
      <w:proofErr w:type="gramEnd"/>
      <w:r w:rsidRPr="00BF6717">
        <w:rPr>
          <w:rStyle w:val="selectable"/>
          <w:rFonts w:ascii="Times New Roman" w:hAnsi="Times New Roman"/>
          <w:sz w:val="28"/>
          <w:szCs w:val="28"/>
        </w:rPr>
        <w:t>] Pdfs.semanticscholar.org. Available at: &lt;https://pdfs.semanticscholar.org/a453/39cb3a7b3c46b847e4603954d15b3b2021c1.pdf&gt; [Accessed 3 April 2020].</w:t>
      </w:r>
    </w:p>
    <w:p w:rsidR="00D7676D" w:rsidRPr="00BF6717" w:rsidRDefault="00D7676D" w:rsidP="00D7676D">
      <w:pPr>
        <w:jc w:val="both"/>
        <w:rPr>
          <w:rStyle w:val="selectable"/>
          <w:rFonts w:ascii="Times New Roman" w:hAnsi="Times New Roman"/>
          <w:sz w:val="28"/>
          <w:szCs w:val="28"/>
        </w:rPr>
      </w:pPr>
      <w:proofErr w:type="spellStart"/>
      <w:r w:rsidRPr="00BF6717">
        <w:rPr>
          <w:rStyle w:val="selectable"/>
          <w:rFonts w:ascii="Times New Roman" w:hAnsi="Times New Roman"/>
          <w:sz w:val="28"/>
          <w:szCs w:val="28"/>
        </w:rPr>
        <w:t>Gupta</w:t>
      </w:r>
      <w:proofErr w:type="gramStart"/>
      <w:r w:rsidRPr="00BF6717">
        <w:rPr>
          <w:rStyle w:val="selectable"/>
          <w:rFonts w:ascii="Times New Roman" w:hAnsi="Times New Roman"/>
          <w:sz w:val="28"/>
          <w:szCs w:val="28"/>
        </w:rPr>
        <w:t>,S</w:t>
      </w:r>
      <w:proofErr w:type="spellEnd"/>
      <w:proofErr w:type="gramEnd"/>
      <w:r w:rsidRPr="00BF6717">
        <w:rPr>
          <w:rStyle w:val="selectable"/>
          <w:rFonts w:ascii="Times New Roman" w:hAnsi="Times New Roman"/>
          <w:sz w:val="28"/>
          <w:szCs w:val="28"/>
        </w:rPr>
        <w:t>.(2005). “A text book on Research methodology and Statistical Techniques,</w:t>
      </w:r>
      <w:r w:rsidR="008C7FC3">
        <w:rPr>
          <w:rStyle w:val="selectable"/>
          <w:rFonts w:ascii="Times New Roman" w:hAnsi="Times New Roman"/>
          <w:sz w:val="28"/>
          <w:szCs w:val="28"/>
        </w:rPr>
        <w:t xml:space="preserve"> </w:t>
      </w:r>
      <w:r w:rsidRPr="00BF6717">
        <w:rPr>
          <w:rStyle w:val="selectable"/>
          <w:rFonts w:ascii="Times New Roman" w:hAnsi="Times New Roman"/>
          <w:sz w:val="28"/>
          <w:szCs w:val="28"/>
        </w:rPr>
        <w:t xml:space="preserve">New </w:t>
      </w:r>
      <w:proofErr w:type="spellStart"/>
      <w:r w:rsidRPr="00BF6717">
        <w:rPr>
          <w:rStyle w:val="selectable"/>
          <w:rFonts w:ascii="Times New Roman" w:hAnsi="Times New Roman"/>
          <w:sz w:val="28"/>
          <w:szCs w:val="28"/>
        </w:rPr>
        <w:t>Delhi.Deep</w:t>
      </w:r>
      <w:proofErr w:type="spellEnd"/>
      <w:r w:rsidRPr="00BF6717">
        <w:rPr>
          <w:rStyle w:val="selectable"/>
          <w:rFonts w:ascii="Times New Roman" w:hAnsi="Times New Roman"/>
          <w:sz w:val="28"/>
          <w:szCs w:val="28"/>
        </w:rPr>
        <w:t xml:space="preserve"> and Deep Publication.P.7.</w:t>
      </w:r>
    </w:p>
    <w:p w:rsidR="00D7676D" w:rsidRPr="00BF6717" w:rsidRDefault="00D7676D" w:rsidP="00D7676D">
      <w:pPr>
        <w:jc w:val="both"/>
        <w:rPr>
          <w:rStyle w:val="selectable"/>
          <w:rFonts w:ascii="Times New Roman" w:hAnsi="Times New Roman"/>
          <w:sz w:val="28"/>
          <w:szCs w:val="28"/>
        </w:rPr>
      </w:pPr>
    </w:p>
    <w:p w:rsidR="00D7676D" w:rsidRPr="00BF6717" w:rsidRDefault="00D7676D" w:rsidP="00D7676D">
      <w:pPr>
        <w:jc w:val="both"/>
        <w:rPr>
          <w:rStyle w:val="selectable"/>
          <w:rFonts w:ascii="Times New Roman" w:hAnsi="Times New Roman"/>
          <w:sz w:val="28"/>
          <w:szCs w:val="28"/>
        </w:rPr>
      </w:pPr>
      <w:r w:rsidRPr="00BF6717">
        <w:rPr>
          <w:rStyle w:val="selectable"/>
          <w:rFonts w:ascii="Times New Roman" w:hAnsi="Times New Roman"/>
          <w:sz w:val="28"/>
          <w:szCs w:val="28"/>
        </w:rPr>
        <w:lastRenderedPageBreak/>
        <w:t xml:space="preserve">Gupta, A., 2018. </w:t>
      </w:r>
      <w:r w:rsidRPr="00BF6717">
        <w:rPr>
          <w:rStyle w:val="selectable"/>
          <w:rFonts w:ascii="Times New Roman" w:hAnsi="Times New Roman"/>
          <w:iCs/>
          <w:sz w:val="28"/>
          <w:szCs w:val="28"/>
        </w:rPr>
        <w:t>Digital Learning In India | How Smart Classrooms Are Changing The Face Of Education</w:t>
      </w:r>
      <w:r w:rsidRPr="00BF6717">
        <w:rPr>
          <w:rStyle w:val="selectable"/>
          <w:rFonts w:ascii="Times New Roman" w:hAnsi="Times New Roman"/>
          <w:sz w:val="28"/>
          <w:szCs w:val="28"/>
        </w:rPr>
        <w:t>. [</w:t>
      </w:r>
      <w:proofErr w:type="gramStart"/>
      <w:r w:rsidRPr="00BF6717">
        <w:rPr>
          <w:rStyle w:val="selectable"/>
          <w:rFonts w:ascii="Times New Roman" w:hAnsi="Times New Roman"/>
          <w:sz w:val="28"/>
          <w:szCs w:val="28"/>
        </w:rPr>
        <w:t>online</w:t>
      </w:r>
      <w:proofErr w:type="gramEnd"/>
      <w:r w:rsidRPr="00BF6717">
        <w:rPr>
          <w:rStyle w:val="selectable"/>
          <w:rFonts w:ascii="Times New Roman" w:hAnsi="Times New Roman"/>
          <w:sz w:val="28"/>
          <w:szCs w:val="28"/>
        </w:rPr>
        <w:t xml:space="preserve">] The Statesman. Available at: &lt;https://www.thestatesman.com/education/digital-learning-india-smart-classrooms-changing-face-education-1502669247.html&gt;  </w:t>
      </w:r>
    </w:p>
    <w:p w:rsidR="00D7676D" w:rsidRPr="00BF6717" w:rsidRDefault="00D7676D" w:rsidP="00D7676D">
      <w:pPr>
        <w:jc w:val="both"/>
        <w:rPr>
          <w:rStyle w:val="selectable"/>
          <w:rFonts w:ascii="Times New Roman" w:hAnsi="Times New Roman"/>
          <w:sz w:val="28"/>
          <w:szCs w:val="28"/>
        </w:rPr>
      </w:pPr>
      <w:proofErr w:type="spellStart"/>
      <w:r w:rsidRPr="00BF6717">
        <w:rPr>
          <w:rStyle w:val="selectable"/>
          <w:rFonts w:ascii="Times New Roman" w:hAnsi="Times New Roman"/>
          <w:sz w:val="28"/>
          <w:szCs w:val="28"/>
        </w:rPr>
        <w:t>Geetha</w:t>
      </w:r>
      <w:proofErr w:type="spellEnd"/>
      <w:r w:rsidRPr="00BF6717">
        <w:rPr>
          <w:rStyle w:val="selectable"/>
          <w:rFonts w:ascii="Times New Roman" w:hAnsi="Times New Roman"/>
          <w:sz w:val="28"/>
          <w:szCs w:val="28"/>
        </w:rPr>
        <w:t xml:space="preserve"> </w:t>
      </w:r>
      <w:proofErr w:type="spellStart"/>
      <w:r w:rsidRPr="00BF6717">
        <w:rPr>
          <w:rStyle w:val="selectable"/>
          <w:rFonts w:ascii="Times New Roman" w:hAnsi="Times New Roman"/>
          <w:sz w:val="28"/>
          <w:szCs w:val="28"/>
        </w:rPr>
        <w:t>Sahni</w:t>
      </w:r>
      <w:proofErr w:type="spellEnd"/>
      <w:r w:rsidRPr="00BF6717">
        <w:rPr>
          <w:rStyle w:val="selectable"/>
          <w:rFonts w:ascii="Times New Roman" w:hAnsi="Times New Roman"/>
          <w:sz w:val="28"/>
          <w:szCs w:val="28"/>
        </w:rPr>
        <w:t xml:space="preserve"> “English and Pedagogy”, Pearson Publication</w:t>
      </w:r>
    </w:p>
    <w:p w:rsidR="00D7676D" w:rsidRPr="00BF6717" w:rsidRDefault="00670BF5" w:rsidP="00D7676D">
      <w:pPr>
        <w:jc w:val="both"/>
        <w:rPr>
          <w:rFonts w:ascii="Times New Roman" w:hAnsi="Times New Roman"/>
          <w:sz w:val="28"/>
          <w:szCs w:val="28"/>
        </w:rPr>
      </w:pPr>
      <w:hyperlink r:id="rId70" w:history="1">
        <w:r w:rsidR="00D7676D" w:rsidRPr="00BF6717">
          <w:rPr>
            <w:rStyle w:val="Hyperlink"/>
            <w:rFonts w:ascii="Times New Roman" w:hAnsi="Times New Roman"/>
            <w:color w:val="auto"/>
            <w:sz w:val="28"/>
            <w:szCs w:val="28"/>
            <w:u w:val="none"/>
          </w:rPr>
          <w:t xml:space="preserve">G. </w:t>
        </w:r>
        <w:proofErr w:type="spellStart"/>
        <w:proofErr w:type="gramStart"/>
        <w:r w:rsidR="00D7676D" w:rsidRPr="00BF6717">
          <w:rPr>
            <w:rStyle w:val="Hyperlink"/>
            <w:rFonts w:ascii="Times New Roman" w:hAnsi="Times New Roman"/>
            <w:color w:val="auto"/>
            <w:sz w:val="28"/>
            <w:szCs w:val="28"/>
            <w:u w:val="none"/>
          </w:rPr>
          <w:t>Sharmila</w:t>
        </w:r>
        <w:proofErr w:type="spellEnd"/>
        <w:r w:rsidR="00D7676D" w:rsidRPr="00BF6717">
          <w:rPr>
            <w:rStyle w:val="Hyperlink"/>
            <w:rFonts w:ascii="Times New Roman" w:hAnsi="Times New Roman"/>
            <w:color w:val="auto"/>
            <w:sz w:val="28"/>
            <w:szCs w:val="28"/>
            <w:u w:val="none"/>
          </w:rPr>
          <w:t xml:space="preserve">  </w:t>
        </w:r>
        <w:proofErr w:type="spellStart"/>
        <w:r w:rsidR="00D7676D" w:rsidRPr="00BF6717">
          <w:rPr>
            <w:rStyle w:val="Hyperlink"/>
            <w:rFonts w:ascii="Times New Roman" w:hAnsi="Times New Roman"/>
            <w:color w:val="auto"/>
            <w:sz w:val="28"/>
            <w:szCs w:val="28"/>
            <w:u w:val="none"/>
          </w:rPr>
          <w:t>Banu</w:t>
        </w:r>
        <w:proofErr w:type="spellEnd"/>
        <w:proofErr w:type="gramEnd"/>
      </w:hyperlink>
      <w:r w:rsidR="00D7676D" w:rsidRPr="00BF6717">
        <w:rPr>
          <w:rFonts w:ascii="Times New Roman" w:hAnsi="Times New Roman"/>
          <w:sz w:val="28"/>
          <w:szCs w:val="28"/>
        </w:rPr>
        <w:t xml:space="preserve">  (2018) “TRB PG English Exam Books”,   </w:t>
      </w:r>
      <w:proofErr w:type="spellStart"/>
      <w:r w:rsidR="00D7676D" w:rsidRPr="00BF6717">
        <w:rPr>
          <w:rFonts w:ascii="Times New Roman" w:hAnsi="Times New Roman"/>
          <w:sz w:val="28"/>
          <w:szCs w:val="28"/>
        </w:rPr>
        <w:t>Sura</w:t>
      </w:r>
      <w:proofErr w:type="spellEnd"/>
      <w:r w:rsidR="00D7676D" w:rsidRPr="00BF6717">
        <w:rPr>
          <w:rFonts w:ascii="Times New Roman" w:hAnsi="Times New Roman"/>
          <w:sz w:val="28"/>
          <w:szCs w:val="28"/>
        </w:rPr>
        <w:t xml:space="preserve"> College of Competition </w:t>
      </w:r>
    </w:p>
    <w:p w:rsidR="00D7676D" w:rsidRPr="00BF6717" w:rsidRDefault="00D7676D" w:rsidP="00D7676D">
      <w:pPr>
        <w:jc w:val="both"/>
        <w:rPr>
          <w:rStyle w:val="selectable"/>
          <w:rFonts w:ascii="Times New Roman" w:hAnsi="Times New Roman"/>
          <w:sz w:val="28"/>
          <w:szCs w:val="28"/>
        </w:rPr>
      </w:pPr>
      <w:r w:rsidRPr="00BF6717">
        <w:rPr>
          <w:rFonts w:ascii="Times New Roman" w:hAnsi="Times New Roman"/>
          <w:sz w:val="28"/>
          <w:szCs w:val="28"/>
        </w:rPr>
        <w:t>Hennessy, J.R, (2005), Using various forms of computer –based ICT to support subject teaching and learning”.</w:t>
      </w:r>
    </w:p>
    <w:p w:rsidR="00D7676D" w:rsidRPr="00BF6717" w:rsidRDefault="00D7676D" w:rsidP="00D7676D">
      <w:pPr>
        <w:jc w:val="both"/>
        <w:rPr>
          <w:rStyle w:val="selectable"/>
          <w:rFonts w:ascii="Times New Roman" w:hAnsi="Times New Roman"/>
          <w:sz w:val="28"/>
          <w:szCs w:val="28"/>
        </w:rPr>
      </w:pPr>
      <w:r w:rsidRPr="00BF6717">
        <w:rPr>
          <w:rStyle w:val="selectable"/>
          <w:rFonts w:ascii="Times New Roman" w:hAnsi="Times New Roman"/>
          <w:sz w:val="28"/>
          <w:szCs w:val="28"/>
        </w:rPr>
        <w:t>Information Technology</w:t>
      </w:r>
      <w:proofErr w:type="gramStart"/>
      <w:r w:rsidRPr="00BF6717">
        <w:rPr>
          <w:rStyle w:val="selectable"/>
          <w:rFonts w:ascii="Times New Roman" w:hAnsi="Times New Roman"/>
          <w:sz w:val="28"/>
          <w:szCs w:val="28"/>
        </w:rPr>
        <w:t>, .</w:t>
      </w:r>
      <w:proofErr w:type="gramEnd"/>
      <w:r w:rsidRPr="00BF6717">
        <w:rPr>
          <w:rStyle w:val="selectable"/>
          <w:rFonts w:ascii="Times New Roman" w:hAnsi="Times New Roman"/>
          <w:sz w:val="28"/>
          <w:szCs w:val="28"/>
        </w:rPr>
        <w:t xml:space="preserve">, </w:t>
      </w:r>
      <w:proofErr w:type="spellStart"/>
      <w:r w:rsidRPr="00BF6717">
        <w:rPr>
          <w:rStyle w:val="selectable"/>
          <w:rFonts w:ascii="Times New Roman" w:hAnsi="Times New Roman"/>
          <w:sz w:val="28"/>
          <w:szCs w:val="28"/>
        </w:rPr>
        <w:t>n.d.</w:t>
      </w:r>
      <w:proofErr w:type="spellEnd"/>
      <w:r w:rsidRPr="00BF6717">
        <w:rPr>
          <w:rStyle w:val="selectable"/>
          <w:rFonts w:ascii="Times New Roman" w:hAnsi="Times New Roman"/>
          <w:sz w:val="28"/>
          <w:szCs w:val="28"/>
        </w:rPr>
        <w:t xml:space="preserve"> </w:t>
      </w:r>
      <w:r w:rsidRPr="00BF6717">
        <w:rPr>
          <w:rStyle w:val="selectable"/>
          <w:rFonts w:ascii="Times New Roman" w:hAnsi="Times New Roman"/>
          <w:iCs/>
          <w:sz w:val="28"/>
          <w:szCs w:val="28"/>
        </w:rPr>
        <w:t>Question Banks Explained</w:t>
      </w:r>
      <w:r w:rsidRPr="00BF6717">
        <w:rPr>
          <w:rStyle w:val="selectable"/>
          <w:rFonts w:ascii="Times New Roman" w:hAnsi="Times New Roman"/>
          <w:sz w:val="28"/>
          <w:szCs w:val="28"/>
        </w:rPr>
        <w:t>. [</w:t>
      </w:r>
      <w:proofErr w:type="gramStart"/>
      <w:r w:rsidRPr="00BF6717">
        <w:rPr>
          <w:rStyle w:val="selectable"/>
          <w:rFonts w:ascii="Times New Roman" w:hAnsi="Times New Roman"/>
          <w:sz w:val="28"/>
          <w:szCs w:val="28"/>
        </w:rPr>
        <w:t>online</w:t>
      </w:r>
      <w:proofErr w:type="gramEnd"/>
      <w:r w:rsidRPr="00BF6717">
        <w:rPr>
          <w:rStyle w:val="selectable"/>
          <w:rFonts w:ascii="Times New Roman" w:hAnsi="Times New Roman"/>
          <w:sz w:val="28"/>
          <w:szCs w:val="28"/>
        </w:rPr>
        <w:t>] Information Technology. Available at: &lt;https://wp.stolaf.edu/it/question-banks-explained/&gt; [Accessed 4 April 2020].</w:t>
      </w:r>
    </w:p>
    <w:p w:rsidR="00D7676D" w:rsidRPr="00BF6717" w:rsidRDefault="00D7676D" w:rsidP="00D7676D">
      <w:pPr>
        <w:jc w:val="both"/>
        <w:rPr>
          <w:rStyle w:val="selectable"/>
          <w:rFonts w:ascii="Times New Roman" w:hAnsi="Times New Roman"/>
          <w:sz w:val="28"/>
          <w:szCs w:val="28"/>
        </w:rPr>
      </w:pPr>
      <w:r w:rsidRPr="00BF6717">
        <w:rPr>
          <w:rStyle w:val="Emphasis"/>
          <w:rFonts w:ascii="Times New Roman" w:hAnsi="Times New Roman"/>
          <w:i w:val="0"/>
          <w:sz w:val="28"/>
          <w:szCs w:val="28"/>
        </w:rPr>
        <w:t xml:space="preserve">Jayakumar R. </w:t>
      </w:r>
      <w:proofErr w:type="gramStart"/>
      <w:r w:rsidRPr="00BF6717">
        <w:rPr>
          <w:rStyle w:val="Emphasis"/>
          <w:rFonts w:ascii="Times New Roman" w:hAnsi="Times New Roman"/>
          <w:i w:val="0"/>
          <w:sz w:val="28"/>
          <w:szCs w:val="28"/>
        </w:rPr>
        <w:t>(2017 )</w:t>
      </w:r>
      <w:proofErr w:type="gramEnd"/>
      <w:r w:rsidR="00670BF5">
        <w:rPr>
          <w:rStyle w:val="Hyperlink"/>
          <w:rFonts w:ascii="Times New Roman" w:hAnsi="Times New Roman"/>
          <w:color w:val="auto"/>
          <w:sz w:val="28"/>
          <w:szCs w:val="28"/>
          <w:u w:val="none"/>
        </w:rPr>
        <w:fldChar w:fldCharType="begin"/>
      </w:r>
      <w:r w:rsidR="00670BF5">
        <w:rPr>
          <w:rStyle w:val="Hyperlink"/>
          <w:rFonts w:ascii="Times New Roman" w:hAnsi="Times New Roman"/>
          <w:color w:val="auto"/>
          <w:sz w:val="28"/>
          <w:szCs w:val="28"/>
          <w:u w:val="none"/>
        </w:rPr>
        <w:instrText xml:space="preserve"> HYPERLINK "https://shodhganga.inflibnet.ac.in/jspui/handle/10603/179428" </w:instrText>
      </w:r>
      <w:r w:rsidR="00670BF5">
        <w:rPr>
          <w:rStyle w:val="Hyperlink"/>
          <w:rFonts w:ascii="Times New Roman" w:hAnsi="Times New Roman"/>
          <w:color w:val="auto"/>
          <w:sz w:val="28"/>
          <w:szCs w:val="28"/>
          <w:u w:val="none"/>
        </w:rPr>
        <w:fldChar w:fldCharType="separate"/>
      </w:r>
      <w:r w:rsidRPr="00BF6717">
        <w:rPr>
          <w:rStyle w:val="Hyperlink"/>
          <w:rFonts w:ascii="Times New Roman" w:hAnsi="Times New Roman"/>
          <w:color w:val="auto"/>
          <w:sz w:val="28"/>
          <w:szCs w:val="28"/>
          <w:u w:val="none"/>
        </w:rPr>
        <w:t xml:space="preserve">Development and validation of a model for enhancing the quality of </w:t>
      </w:r>
      <w:proofErr w:type="spellStart"/>
      <w:r w:rsidRPr="00BF6717">
        <w:rPr>
          <w:rStyle w:val="Hyperlink"/>
          <w:rFonts w:ascii="Times New Roman" w:hAnsi="Times New Roman"/>
          <w:color w:val="auto"/>
          <w:sz w:val="28"/>
          <w:szCs w:val="28"/>
          <w:u w:val="none"/>
        </w:rPr>
        <w:t>elearning</w:t>
      </w:r>
      <w:proofErr w:type="spellEnd"/>
      <w:r w:rsidRPr="00BF6717">
        <w:rPr>
          <w:rStyle w:val="Hyperlink"/>
          <w:rFonts w:ascii="Times New Roman" w:hAnsi="Times New Roman"/>
          <w:color w:val="auto"/>
          <w:sz w:val="28"/>
          <w:szCs w:val="28"/>
          <w:u w:val="none"/>
        </w:rPr>
        <w:t xml:space="preserve"> website for course delivery</w:t>
      </w:r>
      <w:r w:rsidR="00670BF5">
        <w:rPr>
          <w:rStyle w:val="Hyperlink"/>
          <w:rFonts w:ascii="Times New Roman" w:hAnsi="Times New Roman"/>
          <w:color w:val="auto"/>
          <w:sz w:val="28"/>
          <w:szCs w:val="28"/>
          <w:u w:val="none"/>
        </w:rPr>
        <w:fldChar w:fldCharType="end"/>
      </w:r>
      <w:r w:rsidRPr="00BF6717">
        <w:rPr>
          <w:rFonts w:ascii="Times New Roman" w:hAnsi="Times New Roman"/>
          <w:sz w:val="28"/>
          <w:szCs w:val="28"/>
        </w:rPr>
        <w:t>.</w:t>
      </w:r>
      <w:r w:rsidRPr="00BF6717">
        <w:rPr>
          <w:rStyle w:val="selectable"/>
          <w:rFonts w:ascii="Times New Roman" w:hAnsi="Times New Roman"/>
          <w:sz w:val="28"/>
          <w:szCs w:val="28"/>
        </w:rPr>
        <w:t xml:space="preserve"> Retrieved from </w:t>
      </w:r>
      <w:proofErr w:type="spellStart"/>
      <w:r w:rsidRPr="00BF6717">
        <w:rPr>
          <w:rFonts w:ascii="Times New Roman" w:hAnsi="Times New Roman"/>
          <w:sz w:val="28"/>
          <w:szCs w:val="28"/>
        </w:rPr>
        <w:t>Shodhganga@INFLIBNET</w:t>
      </w:r>
      <w:proofErr w:type="spellEnd"/>
    </w:p>
    <w:p w:rsidR="00D7676D" w:rsidRPr="00BF6717" w:rsidRDefault="00D7676D" w:rsidP="00D7676D">
      <w:pPr>
        <w:jc w:val="both"/>
        <w:rPr>
          <w:rStyle w:val="selectable"/>
          <w:rFonts w:ascii="Times New Roman" w:hAnsi="Times New Roman"/>
          <w:sz w:val="28"/>
          <w:szCs w:val="28"/>
        </w:rPr>
      </w:pPr>
      <w:r w:rsidRPr="00BF6717">
        <w:rPr>
          <w:rStyle w:val="selectable"/>
          <w:rFonts w:ascii="Times New Roman" w:hAnsi="Times New Roman"/>
          <w:sz w:val="28"/>
          <w:szCs w:val="28"/>
        </w:rPr>
        <w:t>.</w:t>
      </w:r>
      <w:proofErr w:type="spellStart"/>
      <w:r w:rsidRPr="00BF6717">
        <w:rPr>
          <w:rStyle w:val="selectable"/>
          <w:rFonts w:ascii="Times New Roman" w:hAnsi="Times New Roman"/>
          <w:sz w:val="28"/>
          <w:szCs w:val="28"/>
        </w:rPr>
        <w:t>Jha</w:t>
      </w:r>
      <w:proofErr w:type="spellEnd"/>
      <w:r w:rsidRPr="00BF6717">
        <w:rPr>
          <w:rStyle w:val="selectable"/>
          <w:rFonts w:ascii="Times New Roman" w:hAnsi="Times New Roman"/>
          <w:sz w:val="28"/>
          <w:szCs w:val="28"/>
        </w:rPr>
        <w:t xml:space="preserve">, </w:t>
      </w:r>
      <w:proofErr w:type="spellStart"/>
      <w:r w:rsidRPr="00BF6717">
        <w:rPr>
          <w:rStyle w:val="selectable"/>
          <w:rFonts w:ascii="Times New Roman" w:hAnsi="Times New Roman"/>
          <w:sz w:val="28"/>
          <w:szCs w:val="28"/>
        </w:rPr>
        <w:t>Nivedha</w:t>
      </w:r>
      <w:proofErr w:type="spellEnd"/>
      <w:r w:rsidRPr="00BF6717">
        <w:rPr>
          <w:rStyle w:val="selectable"/>
          <w:rFonts w:ascii="Times New Roman" w:hAnsi="Times New Roman"/>
          <w:sz w:val="28"/>
          <w:szCs w:val="28"/>
        </w:rPr>
        <w:t xml:space="preserve"> &amp;</w:t>
      </w:r>
      <w:proofErr w:type="spellStart"/>
      <w:r w:rsidRPr="00BF6717">
        <w:rPr>
          <w:rStyle w:val="selectable"/>
          <w:rFonts w:ascii="Times New Roman" w:hAnsi="Times New Roman"/>
          <w:sz w:val="28"/>
          <w:szCs w:val="28"/>
        </w:rPr>
        <w:t>Shenoy</w:t>
      </w:r>
      <w:proofErr w:type="spellEnd"/>
      <w:r w:rsidRPr="00BF6717">
        <w:rPr>
          <w:rStyle w:val="selectable"/>
          <w:rFonts w:ascii="Times New Roman" w:hAnsi="Times New Roman"/>
          <w:sz w:val="28"/>
          <w:szCs w:val="28"/>
        </w:rPr>
        <w:t xml:space="preserve">, </w:t>
      </w:r>
      <w:proofErr w:type="spellStart"/>
      <w:r w:rsidRPr="00BF6717">
        <w:rPr>
          <w:rStyle w:val="selectable"/>
          <w:rFonts w:ascii="Times New Roman" w:hAnsi="Times New Roman"/>
          <w:sz w:val="28"/>
          <w:szCs w:val="28"/>
        </w:rPr>
        <w:t>Veena</w:t>
      </w:r>
      <w:proofErr w:type="spellEnd"/>
      <w:r w:rsidRPr="00BF6717">
        <w:rPr>
          <w:rStyle w:val="selectable"/>
          <w:rFonts w:ascii="Times New Roman" w:hAnsi="Times New Roman"/>
          <w:sz w:val="28"/>
          <w:szCs w:val="28"/>
        </w:rPr>
        <w:t>. (2016)</w:t>
      </w:r>
      <w:proofErr w:type="gramStart"/>
      <w:r w:rsidRPr="00BF6717">
        <w:rPr>
          <w:rStyle w:val="selectable"/>
          <w:rFonts w:ascii="Times New Roman" w:hAnsi="Times New Roman"/>
          <w:sz w:val="28"/>
          <w:szCs w:val="28"/>
        </w:rPr>
        <w:t xml:space="preserve">.  </w:t>
      </w:r>
      <w:r w:rsidRPr="00BF6717">
        <w:rPr>
          <w:rStyle w:val="selectable"/>
          <w:rFonts w:ascii="Times New Roman" w:hAnsi="Times New Roman"/>
          <w:iCs/>
          <w:sz w:val="28"/>
          <w:szCs w:val="28"/>
        </w:rPr>
        <w:t>Digitization</w:t>
      </w:r>
      <w:proofErr w:type="gramEnd"/>
      <w:r w:rsidRPr="00BF6717">
        <w:rPr>
          <w:rStyle w:val="selectable"/>
          <w:rFonts w:ascii="Times New Roman" w:hAnsi="Times New Roman"/>
          <w:iCs/>
          <w:sz w:val="28"/>
          <w:szCs w:val="28"/>
        </w:rPr>
        <w:t xml:space="preserve"> Of Indian Education Process: A Hope Or Hype</w:t>
      </w:r>
      <w:r w:rsidRPr="00BF6717">
        <w:rPr>
          <w:rStyle w:val="selectable"/>
          <w:rFonts w:ascii="Times New Roman" w:hAnsi="Times New Roman"/>
          <w:sz w:val="28"/>
          <w:szCs w:val="28"/>
        </w:rPr>
        <w:t>. [</w:t>
      </w:r>
      <w:proofErr w:type="gramStart"/>
      <w:r w:rsidRPr="00BF6717">
        <w:rPr>
          <w:rStyle w:val="selectable"/>
          <w:rFonts w:ascii="Times New Roman" w:hAnsi="Times New Roman"/>
          <w:sz w:val="28"/>
          <w:szCs w:val="28"/>
        </w:rPr>
        <w:t>online</w:t>
      </w:r>
      <w:proofErr w:type="gramEnd"/>
      <w:r w:rsidRPr="00BF6717">
        <w:rPr>
          <w:rStyle w:val="selectable"/>
          <w:rFonts w:ascii="Times New Roman" w:hAnsi="Times New Roman"/>
          <w:sz w:val="28"/>
          <w:szCs w:val="28"/>
        </w:rPr>
        <w:t>] Available at: &lt;http://iosrjournals.org/iosr-jbm/papers/Vol18-issue10/Version-3/N181003131139.pdf</w:t>
      </w:r>
      <w:proofErr w:type="gramStart"/>
      <w:r w:rsidRPr="00BF6717">
        <w:rPr>
          <w:rStyle w:val="selectable"/>
          <w:rFonts w:ascii="Times New Roman" w:hAnsi="Times New Roman"/>
          <w:sz w:val="28"/>
          <w:szCs w:val="28"/>
        </w:rPr>
        <w:t>&gt; .</w:t>
      </w:r>
      <w:proofErr w:type="gramEnd"/>
    </w:p>
    <w:p w:rsidR="00D7676D" w:rsidRPr="00BF6717" w:rsidRDefault="00D7676D" w:rsidP="00D7676D">
      <w:pPr>
        <w:pStyle w:val="Heading1"/>
        <w:jc w:val="both"/>
        <w:rPr>
          <w:rFonts w:ascii="Times New Roman" w:hAnsi="Times New Roman" w:cs="Times New Roman"/>
          <w:b w:val="0"/>
          <w:color w:val="auto"/>
        </w:rPr>
      </w:pPr>
      <w:proofErr w:type="spellStart"/>
      <w:r w:rsidRPr="00BF6717">
        <w:rPr>
          <w:rFonts w:ascii="Times New Roman" w:hAnsi="Times New Roman" w:cs="Times New Roman"/>
          <w:b w:val="0"/>
          <w:color w:val="auto"/>
        </w:rPr>
        <w:t>K.Radhakrishnan</w:t>
      </w:r>
      <w:proofErr w:type="spellEnd"/>
      <w:r w:rsidRPr="00BF6717">
        <w:rPr>
          <w:rFonts w:ascii="Times New Roman" w:hAnsi="Times New Roman" w:cs="Times New Roman"/>
          <w:b w:val="0"/>
          <w:color w:val="auto"/>
        </w:rPr>
        <w:t xml:space="preserve">, </w:t>
      </w:r>
      <w:proofErr w:type="spellStart"/>
      <w:r w:rsidRPr="00BF6717">
        <w:rPr>
          <w:rFonts w:ascii="Times New Roman" w:hAnsi="Times New Roman" w:cs="Times New Roman"/>
          <w:b w:val="0"/>
          <w:color w:val="auto"/>
        </w:rPr>
        <w:t>M.Gopalasamy</w:t>
      </w:r>
      <w:proofErr w:type="gramStart"/>
      <w:r w:rsidRPr="00BF6717">
        <w:rPr>
          <w:rFonts w:ascii="Times New Roman" w:hAnsi="Times New Roman" w:cs="Times New Roman"/>
          <w:b w:val="0"/>
          <w:color w:val="auto"/>
        </w:rPr>
        <w:t>,S</w:t>
      </w:r>
      <w:proofErr w:type="spellEnd"/>
      <w:proofErr w:type="gramEnd"/>
      <w:r w:rsidRPr="00BF6717">
        <w:rPr>
          <w:rFonts w:ascii="Times New Roman" w:hAnsi="Times New Roman" w:cs="Times New Roman"/>
          <w:b w:val="0"/>
          <w:color w:val="auto"/>
        </w:rPr>
        <w:t xml:space="preserve"> .</w:t>
      </w:r>
      <w:proofErr w:type="spellStart"/>
      <w:r w:rsidRPr="00BF6717">
        <w:rPr>
          <w:rFonts w:ascii="Times New Roman" w:hAnsi="Times New Roman" w:cs="Times New Roman"/>
          <w:b w:val="0"/>
          <w:color w:val="auto"/>
        </w:rPr>
        <w:t>Rajkumar</w:t>
      </w:r>
      <w:proofErr w:type="spellEnd"/>
      <w:r w:rsidRPr="00BF6717">
        <w:rPr>
          <w:rFonts w:ascii="Times New Roman" w:hAnsi="Times New Roman" w:cs="Times New Roman"/>
          <w:b w:val="0"/>
          <w:color w:val="auto"/>
        </w:rPr>
        <w:t xml:space="preserve"> (2019) “TN TET Paper I for Teachers of Classes 1 to 5” , College of Competition 2019.</w:t>
      </w:r>
    </w:p>
    <w:p w:rsidR="00D7676D" w:rsidRPr="00BF6717" w:rsidRDefault="00D7676D" w:rsidP="00D7676D">
      <w:pPr>
        <w:jc w:val="both"/>
        <w:rPr>
          <w:rStyle w:val="selectable"/>
          <w:rFonts w:ascii="Times New Roman" w:hAnsi="Times New Roman"/>
          <w:sz w:val="28"/>
          <w:szCs w:val="28"/>
        </w:rPr>
      </w:pPr>
      <w:proofErr w:type="gramStart"/>
      <w:r w:rsidRPr="00BF6717">
        <w:rPr>
          <w:rStyle w:val="selectable"/>
          <w:rFonts w:ascii="Times New Roman" w:hAnsi="Times New Roman"/>
          <w:sz w:val="28"/>
          <w:szCs w:val="28"/>
        </w:rPr>
        <w:t>Lakshmi ,</w:t>
      </w:r>
      <w:proofErr w:type="gramEnd"/>
      <w:r w:rsidRPr="00BF6717">
        <w:rPr>
          <w:rStyle w:val="selectable"/>
          <w:rFonts w:ascii="Times New Roman" w:hAnsi="Times New Roman"/>
          <w:sz w:val="28"/>
          <w:szCs w:val="28"/>
        </w:rPr>
        <w:t xml:space="preserve"> (2016). </w:t>
      </w:r>
      <w:r w:rsidRPr="00BF6717">
        <w:rPr>
          <w:rStyle w:val="selectable"/>
          <w:rFonts w:ascii="Times New Roman" w:hAnsi="Times New Roman"/>
          <w:iCs/>
          <w:sz w:val="28"/>
          <w:szCs w:val="28"/>
        </w:rPr>
        <w:t xml:space="preserve">Development </w:t>
      </w:r>
      <w:proofErr w:type="gramStart"/>
      <w:r w:rsidRPr="00BF6717">
        <w:rPr>
          <w:rStyle w:val="selectable"/>
          <w:rFonts w:ascii="Times New Roman" w:hAnsi="Times New Roman"/>
          <w:iCs/>
          <w:sz w:val="28"/>
          <w:szCs w:val="28"/>
        </w:rPr>
        <w:t>And</w:t>
      </w:r>
      <w:proofErr w:type="gramEnd"/>
      <w:r w:rsidRPr="00BF6717">
        <w:rPr>
          <w:rStyle w:val="selectable"/>
          <w:rFonts w:ascii="Times New Roman" w:hAnsi="Times New Roman"/>
          <w:iCs/>
          <w:sz w:val="28"/>
          <w:szCs w:val="28"/>
        </w:rPr>
        <w:t xml:space="preserve"> Validation On E-Content Microteaching Skills In Tea </w:t>
      </w:r>
      <w:proofErr w:type="spellStart"/>
      <w:r w:rsidRPr="00BF6717">
        <w:rPr>
          <w:rStyle w:val="selectable"/>
          <w:rFonts w:ascii="Times New Roman" w:hAnsi="Times New Roman"/>
          <w:iCs/>
          <w:sz w:val="28"/>
          <w:szCs w:val="28"/>
        </w:rPr>
        <w:t>ching</w:t>
      </w:r>
      <w:proofErr w:type="spellEnd"/>
      <w:r w:rsidRPr="00BF6717">
        <w:rPr>
          <w:rStyle w:val="selectable"/>
          <w:rFonts w:ascii="Times New Roman" w:hAnsi="Times New Roman"/>
          <w:iCs/>
          <w:sz w:val="28"/>
          <w:szCs w:val="28"/>
        </w:rPr>
        <w:t xml:space="preserve"> Of Tamil At B.Ed. Level. </w:t>
      </w:r>
      <w:r w:rsidRPr="00BF6717">
        <w:rPr>
          <w:rStyle w:val="selectable"/>
          <w:rFonts w:ascii="Times New Roman" w:hAnsi="Times New Roman"/>
          <w:sz w:val="28"/>
          <w:szCs w:val="28"/>
        </w:rPr>
        <w:t xml:space="preserve">Retrieved from </w:t>
      </w:r>
      <w:proofErr w:type="spellStart"/>
      <w:r w:rsidRPr="00BF6717">
        <w:rPr>
          <w:rFonts w:ascii="Times New Roman" w:hAnsi="Times New Roman"/>
          <w:sz w:val="28"/>
          <w:szCs w:val="28"/>
        </w:rPr>
        <w:t>Shodhganga@INFLIBNET</w:t>
      </w:r>
      <w:proofErr w:type="spellEnd"/>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Manohar &amp; </w:t>
      </w:r>
      <w:proofErr w:type="spellStart"/>
      <w:r w:rsidRPr="00BF6717">
        <w:rPr>
          <w:rFonts w:ascii="Times New Roman" w:hAnsi="Times New Roman"/>
          <w:sz w:val="28"/>
          <w:szCs w:val="28"/>
        </w:rPr>
        <w:t>Bindhu</w:t>
      </w:r>
      <w:proofErr w:type="spellEnd"/>
      <w:r w:rsidRPr="00BF6717">
        <w:rPr>
          <w:rFonts w:ascii="Times New Roman" w:hAnsi="Times New Roman"/>
          <w:sz w:val="28"/>
          <w:szCs w:val="28"/>
        </w:rPr>
        <w:t>, (2017). Impact of Individual Differences and Organizational Learning Environment on E-Learning Effectiveness.</w:t>
      </w:r>
      <w:r w:rsidRPr="00BF6717">
        <w:rPr>
          <w:rStyle w:val="Heading1Char"/>
          <w:rFonts w:ascii="Times New Roman" w:hAnsi="Times New Roman" w:cs="Times New Roman"/>
          <w:b w:val="0"/>
          <w:color w:val="auto"/>
        </w:rPr>
        <w:t xml:space="preserve"> </w:t>
      </w:r>
      <w:r w:rsidRPr="00BF6717">
        <w:rPr>
          <w:rStyle w:val="selectable"/>
          <w:rFonts w:ascii="Times New Roman" w:hAnsi="Times New Roman"/>
          <w:sz w:val="28"/>
          <w:szCs w:val="28"/>
        </w:rPr>
        <w:t xml:space="preserve">Retrieved from </w:t>
      </w:r>
      <w:proofErr w:type="spellStart"/>
      <w:r w:rsidRPr="00BF6717">
        <w:rPr>
          <w:rFonts w:ascii="Times New Roman" w:hAnsi="Times New Roman"/>
          <w:sz w:val="28"/>
          <w:szCs w:val="28"/>
        </w:rPr>
        <w:t>Shodhganga@INFLIBNET</w:t>
      </w:r>
      <w:proofErr w:type="spellEnd"/>
    </w:p>
    <w:p w:rsidR="00D7676D" w:rsidRPr="00BF6717" w:rsidRDefault="00D7676D" w:rsidP="00D7676D">
      <w:pPr>
        <w:pStyle w:val="Heading3"/>
        <w:shd w:val="clear" w:color="auto" w:fill="FFFFFF"/>
        <w:spacing w:before="0" w:after="39"/>
        <w:jc w:val="both"/>
        <w:rPr>
          <w:rStyle w:val="st"/>
          <w:rFonts w:ascii="Times New Roman" w:eastAsiaTheme="minorHAnsi" w:hAnsi="Times New Roman" w:cs="Times New Roman"/>
          <w:b w:val="0"/>
          <w:bCs w:val="0"/>
          <w:color w:val="auto"/>
          <w:sz w:val="28"/>
          <w:szCs w:val="28"/>
        </w:rPr>
      </w:pPr>
      <w:proofErr w:type="spellStart"/>
      <w:r w:rsidRPr="00BF6717">
        <w:rPr>
          <w:rStyle w:val="Emphasis"/>
          <w:rFonts w:ascii="Times New Roman" w:hAnsi="Times New Roman" w:cs="Times New Roman"/>
          <w:b w:val="0"/>
          <w:i w:val="0"/>
          <w:color w:val="auto"/>
          <w:sz w:val="28"/>
          <w:szCs w:val="28"/>
        </w:rPr>
        <w:t>Multiprofessional</w:t>
      </w:r>
      <w:proofErr w:type="spellEnd"/>
      <w:r w:rsidRPr="00BF6717">
        <w:rPr>
          <w:rStyle w:val="Emphasis"/>
          <w:rFonts w:ascii="Times New Roman" w:hAnsi="Times New Roman" w:cs="Times New Roman"/>
          <w:b w:val="0"/>
          <w:i w:val="0"/>
          <w:color w:val="auto"/>
          <w:sz w:val="28"/>
          <w:szCs w:val="28"/>
        </w:rPr>
        <w:t xml:space="preserve"> faculty development</w:t>
      </w:r>
      <w:r w:rsidRPr="00BF6717">
        <w:rPr>
          <w:rStyle w:val="st"/>
          <w:rFonts w:ascii="Times New Roman" w:hAnsi="Times New Roman" w:cs="Times New Roman"/>
          <w:b w:val="0"/>
          <w:color w:val="auto"/>
          <w:sz w:val="28"/>
          <w:szCs w:val="28"/>
        </w:rPr>
        <w:t>. (</w:t>
      </w:r>
      <w:proofErr w:type="spellStart"/>
      <w:r w:rsidRPr="00BF6717">
        <w:rPr>
          <w:rStyle w:val="st"/>
          <w:rFonts w:ascii="Times New Roman" w:hAnsi="Times New Roman" w:cs="Times New Roman"/>
          <w:b w:val="0"/>
          <w:color w:val="auto"/>
          <w:sz w:val="28"/>
          <w:szCs w:val="28"/>
        </w:rPr>
        <w:t>n.d.</w:t>
      </w:r>
      <w:proofErr w:type="spellEnd"/>
      <w:r w:rsidRPr="00BF6717">
        <w:rPr>
          <w:rStyle w:val="st"/>
          <w:rFonts w:ascii="Times New Roman" w:hAnsi="Times New Roman" w:cs="Times New Roman"/>
          <w:b w:val="0"/>
          <w:color w:val="auto"/>
          <w:sz w:val="28"/>
          <w:szCs w:val="28"/>
        </w:rPr>
        <w:t>).</w:t>
      </w:r>
      <w:r w:rsidRPr="00BF6717">
        <w:rPr>
          <w:rFonts w:ascii="Times New Roman" w:hAnsi="Times New Roman" w:cs="Times New Roman"/>
          <w:b w:val="0"/>
          <w:color w:val="auto"/>
          <w:sz w:val="28"/>
          <w:szCs w:val="28"/>
        </w:rPr>
        <w:t xml:space="preserve">  </w:t>
      </w:r>
      <w:proofErr w:type="gramStart"/>
      <w:r w:rsidRPr="00BF6717">
        <w:rPr>
          <w:rStyle w:val="st"/>
          <w:rFonts w:ascii="Times New Roman" w:eastAsiaTheme="minorHAnsi" w:hAnsi="Times New Roman" w:cs="Times New Roman"/>
          <w:b w:val="0"/>
          <w:color w:val="auto"/>
          <w:sz w:val="28"/>
          <w:szCs w:val="28"/>
        </w:rPr>
        <w:t>e-Assessment</w:t>
      </w:r>
      <w:proofErr w:type="gramEnd"/>
      <w:r w:rsidRPr="00BF6717">
        <w:rPr>
          <w:rStyle w:val="st"/>
          <w:rFonts w:ascii="Times New Roman" w:eastAsiaTheme="minorHAnsi" w:hAnsi="Times New Roman" w:cs="Times New Roman"/>
          <w:b w:val="0"/>
          <w:color w:val="auto"/>
          <w:sz w:val="28"/>
          <w:szCs w:val="28"/>
        </w:rPr>
        <w:t xml:space="preserve"> — E-Learning Modules</w:t>
      </w:r>
    </w:p>
    <w:p w:rsidR="00D7676D" w:rsidRPr="00BF6717" w:rsidRDefault="00D7676D" w:rsidP="00D7676D">
      <w:pPr>
        <w:jc w:val="both"/>
        <w:rPr>
          <w:rStyle w:val="selectable"/>
          <w:rFonts w:ascii="Times New Roman" w:hAnsi="Times New Roman"/>
          <w:sz w:val="28"/>
          <w:szCs w:val="28"/>
        </w:rPr>
      </w:pPr>
      <w:r w:rsidRPr="00BF6717">
        <w:rPr>
          <w:rFonts w:ascii="Times New Roman" w:hAnsi="Times New Roman"/>
          <w:sz w:val="28"/>
          <w:szCs w:val="28"/>
        </w:rPr>
        <w:t xml:space="preserve">Retrieved from </w:t>
      </w:r>
      <w:r w:rsidRPr="00BF6717">
        <w:rPr>
          <w:rStyle w:val="st"/>
          <w:rFonts w:ascii="Times New Roman" w:hAnsi="Times New Roman"/>
          <w:sz w:val="28"/>
          <w:szCs w:val="28"/>
        </w:rPr>
        <w:t>http://</w:t>
      </w:r>
      <w:proofErr w:type="gramStart"/>
      <w:r w:rsidRPr="00BF6717">
        <w:rPr>
          <w:rStyle w:val="Emphasis"/>
          <w:rFonts w:ascii="Times New Roman" w:hAnsi="Times New Roman"/>
          <w:i w:val="0"/>
          <w:sz w:val="28"/>
          <w:szCs w:val="28"/>
        </w:rPr>
        <w:t>faculty.londondeanery.ac.uk</w:t>
      </w:r>
      <w:r w:rsidRPr="00BF6717">
        <w:rPr>
          <w:rStyle w:val="st"/>
          <w:rFonts w:ascii="Times New Roman" w:hAnsi="Times New Roman"/>
          <w:sz w:val="28"/>
          <w:szCs w:val="28"/>
        </w:rPr>
        <w:t xml:space="preserve"> .</w:t>
      </w:r>
      <w:proofErr w:type="gramEnd"/>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 </w:t>
      </w:r>
      <w:proofErr w:type="spellStart"/>
      <w:r w:rsidRPr="00BF6717">
        <w:rPr>
          <w:rFonts w:ascii="Times New Roman" w:eastAsia="Times New Roman" w:hAnsi="Times New Roman"/>
          <w:sz w:val="28"/>
          <w:szCs w:val="28"/>
        </w:rPr>
        <w:t>Madhumita</w:t>
      </w:r>
      <w:proofErr w:type="spellEnd"/>
      <w:r w:rsidRPr="00BF6717">
        <w:rPr>
          <w:rFonts w:ascii="Times New Roman" w:eastAsia="Times New Roman" w:hAnsi="Times New Roman"/>
          <w:sz w:val="28"/>
          <w:szCs w:val="28"/>
        </w:rPr>
        <w:t xml:space="preserve"> &amp; Mishra (2017) Internet Use-</w:t>
      </w:r>
      <w:proofErr w:type="spellStart"/>
      <w:r w:rsidRPr="00BF6717">
        <w:rPr>
          <w:rFonts w:ascii="Times New Roman" w:eastAsia="Times New Roman" w:hAnsi="Times New Roman"/>
          <w:sz w:val="28"/>
          <w:szCs w:val="28"/>
        </w:rPr>
        <w:t>behaviour</w:t>
      </w:r>
      <w:proofErr w:type="spellEnd"/>
      <w:r w:rsidRPr="00BF6717">
        <w:rPr>
          <w:rFonts w:ascii="Times New Roman" w:eastAsia="Times New Roman" w:hAnsi="Times New Roman"/>
          <w:sz w:val="28"/>
          <w:szCs w:val="28"/>
        </w:rPr>
        <w:t xml:space="preserve"> vis-à-vis e-learning by Post Graduate Students.</w:t>
      </w:r>
      <w:r w:rsidRPr="00BF6717">
        <w:rPr>
          <w:rStyle w:val="Heading1Char"/>
          <w:rFonts w:ascii="Times New Roman" w:hAnsi="Times New Roman" w:cs="Times New Roman"/>
          <w:b w:val="0"/>
          <w:color w:val="auto"/>
        </w:rPr>
        <w:t xml:space="preserve"> </w:t>
      </w:r>
      <w:r w:rsidRPr="00BF6717">
        <w:rPr>
          <w:rStyle w:val="selectable"/>
          <w:rFonts w:ascii="Times New Roman" w:hAnsi="Times New Roman"/>
          <w:sz w:val="28"/>
          <w:szCs w:val="28"/>
        </w:rPr>
        <w:t>Retrieved from</w:t>
      </w:r>
      <w:r w:rsidRPr="00BF6717">
        <w:rPr>
          <w:rFonts w:ascii="Times New Roman" w:hAnsi="Times New Roman"/>
          <w:sz w:val="28"/>
          <w:szCs w:val="28"/>
        </w:rPr>
        <w:t xml:space="preserve"> </w:t>
      </w:r>
      <w:r w:rsidR="00B2081F" w:rsidRPr="00BF6717">
        <w:rPr>
          <w:rFonts w:ascii="Times New Roman" w:hAnsi="Times New Roman"/>
          <w:sz w:val="28"/>
          <w:szCs w:val="28"/>
        </w:rPr>
        <w:fldChar w:fldCharType="begin"/>
      </w:r>
      <w:r w:rsidRPr="00BF6717">
        <w:rPr>
          <w:rFonts w:ascii="Times New Roman" w:hAnsi="Times New Roman"/>
          <w:sz w:val="28"/>
          <w:szCs w:val="28"/>
        </w:rPr>
        <w:instrText xml:space="preserve"> HYPERLINK "https://www.google.co.in/url?sa=t&amp;rct=j&amp;q=&amp;esrc=s&amp;source=web&amp;cd=2&amp;ved=2ahUKEwiHyYCPqN3oAhXb4zgGHUU0D68QFjABegQIAhAB&amp;url=http%3A%2F%2Fkrishikosh.egranth.ac.in%2Fhandle%2F1%2F76484&amp;usg=AOvVaw0e8Z1lfAiqdBprgqe4GzUJ" </w:instrText>
      </w:r>
      <w:r w:rsidR="00B2081F" w:rsidRPr="00BF6717">
        <w:rPr>
          <w:rFonts w:ascii="Times New Roman" w:hAnsi="Times New Roman"/>
          <w:sz w:val="28"/>
          <w:szCs w:val="28"/>
        </w:rPr>
        <w:fldChar w:fldCharType="separate"/>
      </w:r>
      <w:r w:rsidRPr="00BF6717">
        <w:rPr>
          <w:rStyle w:val="Hyperlink"/>
          <w:rFonts w:ascii="Times New Roman" w:hAnsi="Times New Roman"/>
          <w:color w:val="auto"/>
          <w:sz w:val="28"/>
          <w:szCs w:val="28"/>
          <w:u w:val="none"/>
        </w:rPr>
        <w:t>krishi</w:t>
      </w:r>
      <w:r w:rsidRPr="00BF6717">
        <w:rPr>
          <w:rStyle w:val="HTMLCite"/>
          <w:rFonts w:ascii="Times New Roman" w:hAnsi="Times New Roman"/>
          <w:i w:val="0"/>
          <w:sz w:val="28"/>
          <w:szCs w:val="28"/>
        </w:rPr>
        <w:t>kosh.egranth.ac.in › handle</w:t>
      </w:r>
    </w:p>
    <w:p w:rsidR="00D7676D" w:rsidRPr="00BF6717" w:rsidRDefault="00B2081F" w:rsidP="00D7676D">
      <w:pPr>
        <w:jc w:val="both"/>
        <w:rPr>
          <w:rFonts w:ascii="Times New Roman" w:hAnsi="Times New Roman"/>
          <w:sz w:val="28"/>
          <w:szCs w:val="28"/>
        </w:rPr>
      </w:pPr>
      <w:r w:rsidRPr="00BF6717">
        <w:rPr>
          <w:rFonts w:ascii="Times New Roman" w:hAnsi="Times New Roman"/>
          <w:sz w:val="28"/>
          <w:szCs w:val="28"/>
        </w:rPr>
        <w:lastRenderedPageBreak/>
        <w:fldChar w:fldCharType="end"/>
      </w:r>
      <w:r w:rsidR="00D7676D" w:rsidRPr="00BF6717">
        <w:rPr>
          <w:rFonts w:ascii="Times New Roman" w:hAnsi="Times New Roman"/>
          <w:sz w:val="28"/>
          <w:szCs w:val="28"/>
        </w:rPr>
        <w:t xml:space="preserve"> Manohar &amp; </w:t>
      </w:r>
      <w:proofErr w:type="spellStart"/>
      <w:r w:rsidR="00D7676D" w:rsidRPr="00BF6717">
        <w:rPr>
          <w:rFonts w:ascii="Times New Roman" w:hAnsi="Times New Roman"/>
          <w:sz w:val="28"/>
          <w:szCs w:val="28"/>
        </w:rPr>
        <w:t>Bindhu</w:t>
      </w:r>
      <w:proofErr w:type="spellEnd"/>
      <w:r w:rsidR="00D7676D" w:rsidRPr="00BF6717">
        <w:rPr>
          <w:rFonts w:ascii="Times New Roman" w:hAnsi="Times New Roman"/>
          <w:sz w:val="28"/>
          <w:szCs w:val="28"/>
        </w:rPr>
        <w:t>, (2017). Impact of Individual Differences and Organizational Learning Environment on E-Learning Effectiveness.</w:t>
      </w:r>
      <w:r w:rsidR="00D7676D" w:rsidRPr="00BF6717">
        <w:rPr>
          <w:rStyle w:val="Heading1Char"/>
          <w:rFonts w:ascii="Times New Roman" w:hAnsi="Times New Roman" w:cs="Times New Roman"/>
          <w:b w:val="0"/>
          <w:color w:val="auto"/>
        </w:rPr>
        <w:t xml:space="preserve"> </w:t>
      </w:r>
      <w:r w:rsidR="00D7676D" w:rsidRPr="00BF6717">
        <w:rPr>
          <w:rStyle w:val="selectable"/>
          <w:rFonts w:ascii="Times New Roman" w:hAnsi="Times New Roman"/>
          <w:sz w:val="28"/>
          <w:szCs w:val="28"/>
        </w:rPr>
        <w:t xml:space="preserve">Retrieved from </w:t>
      </w:r>
      <w:proofErr w:type="spellStart"/>
      <w:r w:rsidR="00D7676D" w:rsidRPr="00BF6717">
        <w:rPr>
          <w:rFonts w:ascii="Times New Roman" w:hAnsi="Times New Roman"/>
          <w:sz w:val="28"/>
          <w:szCs w:val="28"/>
        </w:rPr>
        <w:t>Shodhganga@INFLIBNET</w:t>
      </w:r>
      <w:proofErr w:type="spellEnd"/>
    </w:p>
    <w:p w:rsidR="00D7676D" w:rsidRPr="00BF6717" w:rsidRDefault="00D7676D" w:rsidP="00D7676D">
      <w:pPr>
        <w:jc w:val="both"/>
        <w:rPr>
          <w:rFonts w:ascii="Times New Roman" w:hAnsi="Times New Roman"/>
          <w:sz w:val="28"/>
          <w:szCs w:val="28"/>
        </w:rPr>
      </w:pPr>
      <w:proofErr w:type="spellStart"/>
      <w:r w:rsidRPr="00BF6717">
        <w:rPr>
          <w:rFonts w:ascii="Times New Roman" w:eastAsia="Times New Roman" w:hAnsi="Times New Roman"/>
          <w:sz w:val="28"/>
          <w:szCs w:val="28"/>
        </w:rPr>
        <w:t>Madhumita</w:t>
      </w:r>
      <w:proofErr w:type="spellEnd"/>
      <w:r w:rsidRPr="00BF6717">
        <w:rPr>
          <w:rFonts w:ascii="Times New Roman" w:eastAsia="Times New Roman" w:hAnsi="Times New Roman"/>
          <w:sz w:val="28"/>
          <w:szCs w:val="28"/>
        </w:rPr>
        <w:t xml:space="preserve"> &amp; Mishra (2017) Internet Use-</w:t>
      </w:r>
      <w:proofErr w:type="spellStart"/>
      <w:r w:rsidRPr="00BF6717">
        <w:rPr>
          <w:rFonts w:ascii="Times New Roman" w:eastAsia="Times New Roman" w:hAnsi="Times New Roman"/>
          <w:sz w:val="28"/>
          <w:szCs w:val="28"/>
        </w:rPr>
        <w:t>behaviour</w:t>
      </w:r>
      <w:proofErr w:type="spellEnd"/>
      <w:r w:rsidRPr="00BF6717">
        <w:rPr>
          <w:rFonts w:ascii="Times New Roman" w:eastAsia="Times New Roman" w:hAnsi="Times New Roman"/>
          <w:sz w:val="28"/>
          <w:szCs w:val="28"/>
        </w:rPr>
        <w:t xml:space="preserve"> vis-à-vis e-learning by Post Graduate Students.</w:t>
      </w:r>
      <w:r w:rsidRPr="00BF6717">
        <w:rPr>
          <w:rStyle w:val="Heading1Char"/>
          <w:rFonts w:ascii="Times New Roman" w:hAnsi="Times New Roman" w:cs="Times New Roman"/>
          <w:b w:val="0"/>
          <w:color w:val="auto"/>
        </w:rPr>
        <w:t xml:space="preserve"> </w:t>
      </w:r>
      <w:r w:rsidRPr="00BF6717">
        <w:rPr>
          <w:rStyle w:val="selectable"/>
          <w:rFonts w:ascii="Times New Roman" w:hAnsi="Times New Roman"/>
          <w:sz w:val="28"/>
          <w:szCs w:val="28"/>
        </w:rPr>
        <w:t>Retrieved from</w:t>
      </w:r>
      <w:r w:rsidRPr="00BF6717">
        <w:rPr>
          <w:rFonts w:ascii="Times New Roman" w:hAnsi="Times New Roman"/>
          <w:sz w:val="28"/>
          <w:szCs w:val="28"/>
        </w:rPr>
        <w:t xml:space="preserve"> </w:t>
      </w:r>
      <w:r w:rsidR="00B2081F" w:rsidRPr="00BF6717">
        <w:rPr>
          <w:rFonts w:ascii="Times New Roman" w:hAnsi="Times New Roman"/>
          <w:sz w:val="28"/>
          <w:szCs w:val="28"/>
        </w:rPr>
        <w:fldChar w:fldCharType="begin"/>
      </w:r>
      <w:r w:rsidRPr="00BF6717">
        <w:rPr>
          <w:rFonts w:ascii="Times New Roman" w:hAnsi="Times New Roman"/>
          <w:sz w:val="28"/>
          <w:szCs w:val="28"/>
        </w:rPr>
        <w:instrText xml:space="preserve"> HYPERLINK "https://www.google.co.in/url?sa=t&amp;rct=j&amp;q=&amp;esrc=s&amp;source=web&amp;cd=2&amp;ved=2ahUKEwiHyYCPqN3oAhXb4zgGHUU0D68QFjABegQIAhAB&amp;url=http%3A%2F%2Fkrishikosh.egranth.ac.in%2Fhandle%2F1%2F76484&amp;usg=AOvVaw0e8Z1lfAiqdBprgqe4GzUJ" </w:instrText>
      </w:r>
      <w:r w:rsidR="00B2081F" w:rsidRPr="00BF6717">
        <w:rPr>
          <w:rFonts w:ascii="Times New Roman" w:hAnsi="Times New Roman"/>
          <w:sz w:val="28"/>
          <w:szCs w:val="28"/>
        </w:rPr>
        <w:fldChar w:fldCharType="separate"/>
      </w:r>
      <w:r w:rsidRPr="00BF6717">
        <w:rPr>
          <w:rStyle w:val="Hyperlink"/>
          <w:rFonts w:ascii="Times New Roman" w:hAnsi="Times New Roman"/>
          <w:color w:val="auto"/>
          <w:sz w:val="28"/>
          <w:szCs w:val="28"/>
          <w:u w:val="none"/>
        </w:rPr>
        <w:t>krishi</w:t>
      </w:r>
      <w:r w:rsidRPr="00BF6717">
        <w:rPr>
          <w:rStyle w:val="HTMLCite"/>
          <w:rFonts w:ascii="Times New Roman" w:hAnsi="Times New Roman"/>
          <w:i w:val="0"/>
          <w:sz w:val="28"/>
          <w:szCs w:val="28"/>
        </w:rPr>
        <w:t>kosh.egranth.ac.in › handle</w:t>
      </w:r>
    </w:p>
    <w:p w:rsidR="00D7676D" w:rsidRPr="00BF6717" w:rsidRDefault="00B2081F" w:rsidP="00D7676D">
      <w:pPr>
        <w:pStyle w:val="Normal1"/>
        <w:widowControl w:val="0"/>
        <w:jc w:val="both"/>
        <w:rPr>
          <w:rFonts w:ascii="Times New Roman" w:eastAsia="Times New Roman" w:hAnsi="Times New Roman" w:cs="Times New Roman"/>
          <w:sz w:val="28"/>
          <w:szCs w:val="28"/>
        </w:rPr>
      </w:pPr>
      <w:r w:rsidRPr="00BF6717">
        <w:rPr>
          <w:rFonts w:ascii="Times New Roman" w:hAnsi="Times New Roman" w:cs="Times New Roman"/>
          <w:color w:val="auto"/>
          <w:sz w:val="28"/>
          <w:szCs w:val="28"/>
        </w:rPr>
        <w:fldChar w:fldCharType="end"/>
      </w:r>
      <w:r w:rsidR="00D7676D" w:rsidRPr="00BF6717">
        <w:rPr>
          <w:rFonts w:ascii="Times New Roman" w:hAnsi="Times New Roman" w:cs="Times New Roman"/>
          <w:sz w:val="28"/>
          <w:szCs w:val="28"/>
        </w:rPr>
        <w:t xml:space="preserve"> </w:t>
      </w:r>
      <w:proofErr w:type="spellStart"/>
      <w:r w:rsidR="00D7676D" w:rsidRPr="00BF6717">
        <w:rPr>
          <w:rFonts w:ascii="Times New Roman" w:eastAsia="Times New Roman" w:hAnsi="Times New Roman" w:cs="Times New Roman"/>
          <w:sz w:val="28"/>
          <w:szCs w:val="28"/>
        </w:rPr>
        <w:t>Mangal</w:t>
      </w:r>
      <w:proofErr w:type="spellEnd"/>
      <w:r w:rsidR="00D7676D" w:rsidRPr="00BF6717">
        <w:rPr>
          <w:rFonts w:ascii="Times New Roman" w:eastAsia="Times New Roman" w:hAnsi="Times New Roman" w:cs="Times New Roman"/>
          <w:sz w:val="28"/>
          <w:szCs w:val="28"/>
        </w:rPr>
        <w:t xml:space="preserve">, S. K., &amp; </w:t>
      </w:r>
      <w:proofErr w:type="spellStart"/>
      <w:r w:rsidR="00D7676D" w:rsidRPr="00BF6717">
        <w:rPr>
          <w:rFonts w:ascii="Times New Roman" w:eastAsia="Times New Roman" w:hAnsi="Times New Roman" w:cs="Times New Roman"/>
          <w:sz w:val="28"/>
          <w:szCs w:val="28"/>
        </w:rPr>
        <w:t>Mangal</w:t>
      </w:r>
      <w:proofErr w:type="spellEnd"/>
      <w:r w:rsidR="00D7676D" w:rsidRPr="00BF6717">
        <w:rPr>
          <w:rFonts w:ascii="Times New Roman" w:eastAsia="Times New Roman" w:hAnsi="Times New Roman" w:cs="Times New Roman"/>
          <w:sz w:val="28"/>
          <w:szCs w:val="28"/>
        </w:rPr>
        <w:t>, U. (2009). Essentials of educational technology. PHI Learning Pvt.</w:t>
      </w:r>
    </w:p>
    <w:p w:rsidR="00D7676D" w:rsidRPr="00BF6717" w:rsidRDefault="00D7676D" w:rsidP="00D7676D">
      <w:pPr>
        <w:jc w:val="both"/>
        <w:rPr>
          <w:rStyle w:val="selectable"/>
          <w:rFonts w:ascii="Times New Roman" w:hAnsi="Times New Roman"/>
          <w:sz w:val="28"/>
          <w:szCs w:val="28"/>
        </w:rPr>
      </w:pPr>
    </w:p>
    <w:p w:rsidR="00D7676D" w:rsidRPr="00BF6717" w:rsidRDefault="00D7676D" w:rsidP="00D7676D">
      <w:pPr>
        <w:jc w:val="both"/>
        <w:rPr>
          <w:rFonts w:ascii="Times New Roman" w:hAnsi="Times New Roman"/>
          <w:sz w:val="28"/>
          <w:szCs w:val="28"/>
        </w:rPr>
      </w:pPr>
      <w:proofErr w:type="spellStart"/>
      <w:r w:rsidRPr="00BF6717">
        <w:rPr>
          <w:rStyle w:val="Emphasis"/>
          <w:rFonts w:ascii="Times New Roman" w:hAnsi="Times New Roman"/>
          <w:i w:val="0"/>
          <w:sz w:val="28"/>
          <w:szCs w:val="28"/>
        </w:rPr>
        <w:t>Pio</w:t>
      </w:r>
      <w:proofErr w:type="spellEnd"/>
      <w:r w:rsidRPr="00BF6717">
        <w:rPr>
          <w:rStyle w:val="Emphasis"/>
          <w:rFonts w:ascii="Times New Roman" w:hAnsi="Times New Roman"/>
          <w:i w:val="0"/>
          <w:sz w:val="28"/>
          <w:szCs w:val="28"/>
        </w:rPr>
        <w:t xml:space="preserve"> Albina A</w:t>
      </w:r>
      <w:proofErr w:type="gramStart"/>
      <w:r w:rsidRPr="00BF6717">
        <w:rPr>
          <w:rStyle w:val="Emphasis"/>
          <w:rFonts w:ascii="Times New Roman" w:hAnsi="Times New Roman"/>
          <w:i w:val="0"/>
          <w:sz w:val="28"/>
          <w:szCs w:val="28"/>
        </w:rPr>
        <w:t>.(</w:t>
      </w:r>
      <w:proofErr w:type="gramEnd"/>
      <w:r w:rsidRPr="00BF6717">
        <w:rPr>
          <w:rStyle w:val="Emphasis"/>
          <w:rFonts w:ascii="Times New Roman" w:hAnsi="Times New Roman"/>
          <w:i w:val="0"/>
          <w:sz w:val="28"/>
          <w:szCs w:val="28"/>
        </w:rPr>
        <w:t xml:space="preserve">2018)  </w:t>
      </w:r>
      <w:hyperlink r:id="rId71" w:history="1">
        <w:r w:rsidRPr="00BF6717">
          <w:rPr>
            <w:rStyle w:val="Hyperlink"/>
            <w:rFonts w:ascii="Times New Roman" w:hAnsi="Times New Roman"/>
            <w:color w:val="auto"/>
            <w:sz w:val="28"/>
            <w:szCs w:val="28"/>
            <w:u w:val="none"/>
          </w:rPr>
          <w:t xml:space="preserve">Effectiveness of Electronic Content in Teaching of Mathematics Education among </w:t>
        </w:r>
        <w:proofErr w:type="spellStart"/>
        <w:r w:rsidRPr="00BF6717">
          <w:rPr>
            <w:rStyle w:val="Hyperlink"/>
            <w:rFonts w:ascii="Times New Roman" w:hAnsi="Times New Roman"/>
            <w:color w:val="auto"/>
            <w:sz w:val="28"/>
            <w:szCs w:val="28"/>
            <w:u w:val="none"/>
          </w:rPr>
          <w:t>BEd</w:t>
        </w:r>
        <w:proofErr w:type="spellEnd"/>
        <w:r w:rsidRPr="00BF6717">
          <w:rPr>
            <w:rStyle w:val="Hyperlink"/>
            <w:rFonts w:ascii="Times New Roman" w:hAnsi="Times New Roman"/>
            <w:color w:val="auto"/>
            <w:sz w:val="28"/>
            <w:szCs w:val="28"/>
            <w:u w:val="none"/>
          </w:rPr>
          <w:t xml:space="preserve"> Student Teachers</w:t>
        </w:r>
      </w:hyperlink>
      <w:r w:rsidRPr="00BF6717">
        <w:rPr>
          <w:rFonts w:ascii="Times New Roman" w:hAnsi="Times New Roman"/>
          <w:sz w:val="28"/>
          <w:szCs w:val="28"/>
        </w:rPr>
        <w:t>.</w:t>
      </w:r>
      <w:r w:rsidRPr="00BF6717">
        <w:rPr>
          <w:rStyle w:val="selectable"/>
          <w:rFonts w:ascii="Times New Roman" w:hAnsi="Times New Roman"/>
          <w:sz w:val="28"/>
          <w:szCs w:val="28"/>
        </w:rPr>
        <w:t xml:space="preserve"> Retrieved from </w:t>
      </w:r>
      <w:proofErr w:type="spellStart"/>
      <w:r w:rsidRPr="00BF6717">
        <w:rPr>
          <w:rFonts w:ascii="Times New Roman" w:hAnsi="Times New Roman"/>
          <w:sz w:val="28"/>
          <w:szCs w:val="28"/>
        </w:rPr>
        <w:t>Shodhganga@INFLIBNET</w:t>
      </w:r>
      <w:proofErr w:type="spellEnd"/>
    </w:p>
    <w:p w:rsidR="00D7676D" w:rsidRPr="00BF6717" w:rsidRDefault="00D7676D" w:rsidP="00D7676D">
      <w:pPr>
        <w:pStyle w:val="Default"/>
        <w:spacing w:line="276" w:lineRule="auto"/>
        <w:jc w:val="both"/>
        <w:rPr>
          <w:sz w:val="28"/>
          <w:szCs w:val="28"/>
        </w:rPr>
      </w:pPr>
      <w:r w:rsidRPr="00BF6717">
        <w:rPr>
          <w:sz w:val="28"/>
          <w:szCs w:val="28"/>
        </w:rPr>
        <w:t xml:space="preserve">Littlejohn, A., &amp; Pegler, C. (2014). Reusing Resources: Open for Learning. Journal of Interactive Media in Education, 2014(1), 2. </w:t>
      </w:r>
      <w:proofErr w:type="gramStart"/>
      <w:r w:rsidRPr="00BF6717">
        <w:rPr>
          <w:sz w:val="28"/>
          <w:szCs w:val="28"/>
        </w:rPr>
        <w:t>doi:</w:t>
      </w:r>
      <w:proofErr w:type="gramEnd"/>
      <w:r w:rsidRPr="00BF6717">
        <w:rPr>
          <w:sz w:val="28"/>
          <w:szCs w:val="28"/>
        </w:rPr>
        <w:t xml:space="preserve">10.5334/2014-02 </w:t>
      </w:r>
    </w:p>
    <w:p w:rsidR="00D7676D" w:rsidRPr="00BF6717" w:rsidRDefault="00D7676D" w:rsidP="00D7676D">
      <w:pPr>
        <w:jc w:val="both"/>
        <w:rPr>
          <w:rStyle w:val="selectable"/>
          <w:rFonts w:ascii="Times New Roman" w:hAnsi="Times New Roman"/>
          <w:iCs/>
          <w:sz w:val="28"/>
          <w:szCs w:val="28"/>
        </w:rPr>
      </w:pPr>
    </w:p>
    <w:p w:rsidR="00D7676D" w:rsidRPr="00BF6717" w:rsidRDefault="00D7676D" w:rsidP="00D7676D">
      <w:pPr>
        <w:jc w:val="both"/>
        <w:rPr>
          <w:rStyle w:val="selectable"/>
          <w:rFonts w:ascii="Times New Roman" w:hAnsi="Times New Roman"/>
          <w:sz w:val="28"/>
          <w:szCs w:val="28"/>
        </w:rPr>
      </w:pPr>
      <w:proofErr w:type="spellStart"/>
      <w:r w:rsidRPr="00BF6717">
        <w:rPr>
          <w:rStyle w:val="selectable"/>
          <w:rFonts w:ascii="Times New Roman" w:hAnsi="Times New Roman"/>
          <w:iCs/>
          <w:sz w:val="28"/>
          <w:szCs w:val="28"/>
        </w:rPr>
        <w:t>SmartEducation</w:t>
      </w:r>
      <w:proofErr w:type="spellEnd"/>
      <w:proofErr w:type="gramStart"/>
      <w:r w:rsidRPr="00BF6717">
        <w:rPr>
          <w:rStyle w:val="selectable"/>
          <w:rFonts w:ascii="Times New Roman" w:hAnsi="Times New Roman"/>
          <w:sz w:val="28"/>
          <w:szCs w:val="28"/>
        </w:rPr>
        <w:t>.[</w:t>
      </w:r>
      <w:proofErr w:type="gramEnd"/>
      <w:r w:rsidRPr="00BF6717">
        <w:rPr>
          <w:rStyle w:val="selectable"/>
          <w:rFonts w:ascii="Times New Roman" w:hAnsi="Times New Roman"/>
          <w:sz w:val="28"/>
          <w:szCs w:val="28"/>
        </w:rPr>
        <w:t>online] Digitallearning.eletsonline.com. Available at: &lt;https://digitallearning.eletsonline.com/2015/01/smart-education/&gt;.</w:t>
      </w:r>
    </w:p>
    <w:p w:rsidR="00D7676D" w:rsidRPr="00BF6717" w:rsidRDefault="00D7676D" w:rsidP="00D7676D">
      <w:pPr>
        <w:pStyle w:val="Normal1"/>
        <w:spacing w:before="240" w:after="240"/>
        <w:jc w:val="both"/>
        <w:rPr>
          <w:rFonts w:ascii="Times New Roman" w:eastAsia="Times New Roman" w:hAnsi="Times New Roman" w:cs="Times New Roman"/>
          <w:sz w:val="28"/>
          <w:szCs w:val="28"/>
        </w:rPr>
      </w:pPr>
      <w:r w:rsidRPr="00BF6717">
        <w:rPr>
          <w:rFonts w:ascii="Times New Roman" w:eastAsia="Times New Roman" w:hAnsi="Times New Roman" w:cs="Times New Roman"/>
          <w:sz w:val="28"/>
          <w:szCs w:val="28"/>
        </w:rPr>
        <w:t xml:space="preserve">S. J.  </w:t>
      </w:r>
      <w:proofErr w:type="spellStart"/>
      <w:r w:rsidRPr="00BF6717">
        <w:rPr>
          <w:rFonts w:ascii="Times New Roman" w:eastAsia="Times New Roman" w:hAnsi="Times New Roman" w:cs="Times New Roman"/>
          <w:sz w:val="28"/>
          <w:szCs w:val="28"/>
        </w:rPr>
        <w:t>Savignon</w:t>
      </w:r>
      <w:proofErr w:type="spellEnd"/>
      <w:r w:rsidRPr="00BF6717">
        <w:rPr>
          <w:rFonts w:ascii="Times New Roman" w:eastAsia="Times New Roman" w:hAnsi="Times New Roman" w:cs="Times New Roman"/>
          <w:sz w:val="28"/>
          <w:szCs w:val="28"/>
        </w:rPr>
        <w:t>,  “A  Study of the Effect of Training in Communicative Skills as  Part of a Beginning College French Course on Student Attitude and Achievement in Linguistic and Communicative Competence,” Doctoral dissertation, University of Illinois: Urbana-Champaign, 1971.</w:t>
      </w:r>
    </w:p>
    <w:p w:rsidR="00D7676D" w:rsidRPr="00BF6717" w:rsidRDefault="00D7676D" w:rsidP="00D7676D">
      <w:pPr>
        <w:jc w:val="both"/>
        <w:rPr>
          <w:rStyle w:val="selectable"/>
          <w:rFonts w:ascii="Times New Roman" w:hAnsi="Times New Roman"/>
          <w:sz w:val="28"/>
          <w:szCs w:val="28"/>
        </w:rPr>
      </w:pPr>
    </w:p>
    <w:p w:rsidR="00D7676D" w:rsidRPr="00BF6717" w:rsidRDefault="00D7676D" w:rsidP="00D7676D">
      <w:pPr>
        <w:jc w:val="both"/>
        <w:rPr>
          <w:rFonts w:ascii="Times New Roman" w:hAnsi="Times New Roman"/>
          <w:sz w:val="28"/>
          <w:szCs w:val="28"/>
        </w:rPr>
      </w:pPr>
      <w:r w:rsidRPr="00BF6717">
        <w:rPr>
          <w:rStyle w:val="selectable"/>
          <w:rFonts w:ascii="Times New Roman" w:hAnsi="Times New Roman"/>
          <w:sz w:val="28"/>
          <w:szCs w:val="28"/>
        </w:rPr>
        <w:t xml:space="preserve">Teacher </w:t>
      </w:r>
      <w:proofErr w:type="spellStart"/>
      <w:r w:rsidRPr="00BF6717">
        <w:rPr>
          <w:rStyle w:val="selectable"/>
          <w:rFonts w:ascii="Times New Roman" w:hAnsi="Times New Roman"/>
          <w:sz w:val="28"/>
          <w:szCs w:val="28"/>
        </w:rPr>
        <w:t>Elgibility</w:t>
      </w:r>
      <w:proofErr w:type="spellEnd"/>
      <w:r w:rsidRPr="00BF6717">
        <w:rPr>
          <w:rStyle w:val="selectable"/>
          <w:rFonts w:ascii="Times New Roman" w:hAnsi="Times New Roman"/>
          <w:sz w:val="28"/>
          <w:szCs w:val="28"/>
        </w:rPr>
        <w:t xml:space="preserve"> Test 2018</w:t>
      </w:r>
      <w:proofErr w:type="gramStart"/>
      <w:r w:rsidRPr="00BF6717">
        <w:rPr>
          <w:rStyle w:val="selectable"/>
          <w:rFonts w:ascii="Times New Roman" w:hAnsi="Times New Roman"/>
          <w:sz w:val="28"/>
          <w:szCs w:val="28"/>
        </w:rPr>
        <w:t>:Notification</w:t>
      </w:r>
      <w:proofErr w:type="gramEnd"/>
      <w:r w:rsidRPr="00BF6717">
        <w:rPr>
          <w:rStyle w:val="selectable"/>
          <w:rFonts w:ascii="Times New Roman" w:hAnsi="Times New Roman"/>
          <w:sz w:val="28"/>
          <w:szCs w:val="28"/>
        </w:rPr>
        <w:t xml:space="preserve">, Exam Date, </w:t>
      </w:r>
      <w:proofErr w:type="spellStart"/>
      <w:r w:rsidRPr="00BF6717">
        <w:rPr>
          <w:rStyle w:val="selectable"/>
          <w:rFonts w:ascii="Times New Roman" w:hAnsi="Times New Roman"/>
          <w:sz w:val="28"/>
          <w:szCs w:val="28"/>
        </w:rPr>
        <w:t>Elgibility</w:t>
      </w:r>
      <w:proofErr w:type="spellEnd"/>
      <w:r w:rsidRPr="00BF6717">
        <w:rPr>
          <w:rStyle w:val="selectable"/>
          <w:rFonts w:ascii="Times New Roman" w:hAnsi="Times New Roman"/>
          <w:sz w:val="28"/>
          <w:szCs w:val="28"/>
        </w:rPr>
        <w:t xml:space="preserve"> (2018,March 09). The Times of India </w:t>
      </w:r>
      <w:r w:rsidRPr="00BF6717">
        <w:rPr>
          <w:rFonts w:ascii="Times New Roman" w:hAnsi="Times New Roman"/>
          <w:sz w:val="28"/>
          <w:szCs w:val="28"/>
        </w:rPr>
        <w:t xml:space="preserve">Retrieved from: </w:t>
      </w:r>
      <w:hyperlink r:id="rId72" w:history="1">
        <w:r w:rsidRPr="00BF6717">
          <w:rPr>
            <w:rStyle w:val="Hyperlink"/>
            <w:rFonts w:ascii="Times New Roman" w:hAnsi="Times New Roman"/>
            <w:color w:val="auto"/>
            <w:sz w:val="28"/>
            <w:szCs w:val="28"/>
            <w:u w:val="none"/>
          </w:rPr>
          <w:t>https://timesofindia.indiatimes.com</w:t>
        </w:r>
      </w:hyperlink>
    </w:p>
    <w:p w:rsidR="00D7676D" w:rsidRPr="00BF6717" w:rsidRDefault="00D7676D" w:rsidP="00D7676D">
      <w:pPr>
        <w:pStyle w:val="Heading3"/>
        <w:jc w:val="both"/>
        <w:rPr>
          <w:rFonts w:ascii="Times New Roman" w:eastAsiaTheme="minorHAnsi" w:hAnsi="Times New Roman" w:cs="Times New Roman"/>
          <w:b w:val="0"/>
          <w:bCs w:val="0"/>
          <w:color w:val="auto"/>
          <w:sz w:val="28"/>
          <w:szCs w:val="28"/>
        </w:rPr>
      </w:pPr>
      <w:proofErr w:type="spellStart"/>
      <w:r w:rsidRPr="00BF6717">
        <w:rPr>
          <w:rFonts w:ascii="Times New Roman" w:hAnsi="Times New Roman" w:cs="Times New Roman"/>
          <w:b w:val="0"/>
          <w:color w:val="auto"/>
          <w:sz w:val="28"/>
          <w:szCs w:val="28"/>
        </w:rPr>
        <w:t>Vipin</w:t>
      </w:r>
      <w:proofErr w:type="spellEnd"/>
      <w:r w:rsidRPr="00BF6717">
        <w:rPr>
          <w:rFonts w:ascii="Times New Roman" w:hAnsi="Times New Roman" w:cs="Times New Roman"/>
          <w:b w:val="0"/>
          <w:color w:val="auto"/>
          <w:sz w:val="28"/>
          <w:szCs w:val="28"/>
        </w:rPr>
        <w:t xml:space="preserve"> Singh (2019) </w:t>
      </w:r>
      <w:proofErr w:type="gramStart"/>
      <w:r w:rsidRPr="00BF6717">
        <w:rPr>
          <w:rFonts w:ascii="Times New Roman" w:eastAsiaTheme="minorHAnsi" w:hAnsi="Times New Roman" w:cs="Times New Roman"/>
          <w:b w:val="0"/>
          <w:bCs w:val="0"/>
          <w:color w:val="auto"/>
          <w:sz w:val="28"/>
          <w:szCs w:val="28"/>
        </w:rPr>
        <w:t>The</w:t>
      </w:r>
      <w:proofErr w:type="gramEnd"/>
      <w:r w:rsidRPr="00BF6717">
        <w:rPr>
          <w:rFonts w:ascii="Times New Roman" w:eastAsiaTheme="minorHAnsi" w:hAnsi="Times New Roman" w:cs="Times New Roman"/>
          <w:b w:val="0"/>
          <w:bCs w:val="0"/>
          <w:color w:val="auto"/>
          <w:sz w:val="28"/>
          <w:szCs w:val="28"/>
        </w:rPr>
        <w:t xml:space="preserve"> Impact Of Online Assessment On The Educational Sector. </w:t>
      </w:r>
      <w:r w:rsidRPr="00BF6717">
        <w:rPr>
          <w:rStyle w:val="selectable"/>
          <w:rFonts w:ascii="Times New Roman" w:hAnsi="Times New Roman" w:cs="Times New Roman"/>
          <w:b w:val="0"/>
          <w:color w:val="auto"/>
          <w:sz w:val="28"/>
          <w:szCs w:val="28"/>
        </w:rPr>
        <w:t xml:space="preserve">Retrieved from </w:t>
      </w:r>
      <w:r w:rsidRPr="00BF6717">
        <w:rPr>
          <w:rFonts w:ascii="Times New Roman" w:eastAsiaTheme="minorHAnsi" w:hAnsi="Times New Roman" w:cs="Times New Roman"/>
          <w:b w:val="0"/>
          <w:bCs w:val="0"/>
          <w:color w:val="auto"/>
          <w:sz w:val="28"/>
          <w:szCs w:val="28"/>
        </w:rPr>
        <w:t>elearningindustry.com › Articles</w:t>
      </w:r>
    </w:p>
    <w:p w:rsidR="00D7676D" w:rsidRPr="00BF6717" w:rsidRDefault="00D7676D" w:rsidP="00D7676D">
      <w:pPr>
        <w:jc w:val="both"/>
        <w:rPr>
          <w:rStyle w:val="selectable"/>
          <w:rFonts w:ascii="Times New Roman" w:hAnsi="Times New Roman"/>
          <w:sz w:val="28"/>
          <w:szCs w:val="28"/>
        </w:rPr>
      </w:pPr>
    </w:p>
    <w:p w:rsidR="00D7676D" w:rsidRPr="00BF6717" w:rsidRDefault="00670BF5" w:rsidP="00D7676D">
      <w:pPr>
        <w:pStyle w:val="Heading3"/>
        <w:shd w:val="clear" w:color="auto" w:fill="FFFFFF"/>
        <w:spacing w:before="0" w:after="39"/>
        <w:jc w:val="both"/>
        <w:rPr>
          <w:rFonts w:ascii="Times New Roman" w:eastAsiaTheme="minorHAnsi" w:hAnsi="Times New Roman" w:cs="Times New Roman"/>
          <w:b w:val="0"/>
          <w:bCs w:val="0"/>
          <w:color w:val="auto"/>
          <w:sz w:val="28"/>
          <w:szCs w:val="28"/>
        </w:rPr>
      </w:pPr>
      <w:hyperlink r:id="rId73" w:history="1">
        <w:proofErr w:type="gramStart"/>
        <w:r w:rsidR="00D7676D" w:rsidRPr="00BF6717">
          <w:rPr>
            <w:rStyle w:val="Hyperlink"/>
            <w:rFonts w:ascii="Times New Roman" w:hAnsi="Times New Roman" w:cs="Times New Roman"/>
            <w:b w:val="0"/>
            <w:color w:val="auto"/>
            <w:sz w:val="28"/>
            <w:szCs w:val="28"/>
            <w:u w:val="none"/>
          </w:rPr>
          <w:t>www.talentlms.com</w:t>
        </w:r>
      </w:hyperlink>
      <w:r w:rsidR="00D7676D" w:rsidRPr="00BF6717">
        <w:rPr>
          <w:rFonts w:ascii="Times New Roman" w:eastAsiaTheme="minorHAnsi" w:hAnsi="Times New Roman" w:cs="Times New Roman"/>
          <w:b w:val="0"/>
          <w:bCs w:val="0"/>
          <w:color w:val="auto"/>
          <w:sz w:val="28"/>
          <w:szCs w:val="28"/>
        </w:rPr>
        <w:t xml:space="preserve"> .(</w:t>
      </w:r>
      <w:proofErr w:type="spellStart"/>
      <w:proofErr w:type="gramEnd"/>
      <w:r w:rsidR="00D7676D" w:rsidRPr="00BF6717">
        <w:rPr>
          <w:rFonts w:ascii="Times New Roman" w:eastAsiaTheme="minorHAnsi" w:hAnsi="Times New Roman" w:cs="Times New Roman"/>
          <w:b w:val="0"/>
          <w:bCs w:val="0"/>
          <w:color w:val="auto"/>
          <w:sz w:val="28"/>
          <w:szCs w:val="28"/>
        </w:rPr>
        <w:t>n.d.</w:t>
      </w:r>
      <w:proofErr w:type="spellEnd"/>
      <w:r w:rsidR="00D7676D" w:rsidRPr="00BF6717">
        <w:rPr>
          <w:rFonts w:ascii="Times New Roman" w:eastAsiaTheme="minorHAnsi" w:hAnsi="Times New Roman" w:cs="Times New Roman"/>
          <w:b w:val="0"/>
          <w:bCs w:val="0"/>
          <w:color w:val="auto"/>
          <w:sz w:val="28"/>
          <w:szCs w:val="28"/>
        </w:rPr>
        <w:t xml:space="preserve">). The Importance of Tests &amp; Quizzes for </w:t>
      </w:r>
      <w:proofErr w:type="spellStart"/>
      <w:r w:rsidR="00D7676D" w:rsidRPr="00BF6717">
        <w:rPr>
          <w:rFonts w:ascii="Times New Roman" w:eastAsiaTheme="minorHAnsi" w:hAnsi="Times New Roman" w:cs="Times New Roman"/>
          <w:b w:val="0"/>
          <w:bCs w:val="0"/>
          <w:color w:val="auto"/>
          <w:sz w:val="28"/>
          <w:szCs w:val="28"/>
        </w:rPr>
        <w:t>eLearners</w:t>
      </w:r>
      <w:proofErr w:type="spellEnd"/>
      <w:r w:rsidR="00D7676D" w:rsidRPr="00BF6717">
        <w:rPr>
          <w:rFonts w:ascii="Times New Roman" w:eastAsiaTheme="minorHAnsi" w:hAnsi="Times New Roman" w:cs="Times New Roman"/>
          <w:b w:val="0"/>
          <w:bCs w:val="0"/>
          <w:color w:val="auto"/>
          <w:sz w:val="28"/>
          <w:szCs w:val="28"/>
        </w:rPr>
        <w:t xml:space="preserve"> and Instructors</w:t>
      </w:r>
    </w:p>
    <w:p w:rsidR="00D7676D" w:rsidRPr="00BF6717" w:rsidRDefault="00D7676D" w:rsidP="00D7676D">
      <w:pPr>
        <w:jc w:val="both"/>
        <w:rPr>
          <w:rFonts w:ascii="Times New Roman" w:eastAsia="Times New Roman" w:hAnsi="Times New Roman"/>
          <w:sz w:val="28"/>
          <w:szCs w:val="28"/>
        </w:rPr>
      </w:pPr>
      <w:r w:rsidRPr="00BF6717">
        <w:rPr>
          <w:rFonts w:ascii="Times New Roman" w:hAnsi="Times New Roman"/>
          <w:sz w:val="28"/>
          <w:szCs w:val="28"/>
        </w:rPr>
        <w:t xml:space="preserve">Retrieved from </w:t>
      </w:r>
      <w:hyperlink r:id="rId74" w:history="1">
        <w:r w:rsidRPr="00BF6717">
          <w:rPr>
            <w:rStyle w:val="Hyperlink"/>
            <w:rFonts w:ascii="Times New Roman" w:eastAsia="Times New Roman" w:hAnsi="Times New Roman"/>
            <w:color w:val="auto"/>
            <w:sz w:val="28"/>
            <w:szCs w:val="28"/>
            <w:u w:val="none"/>
          </w:rPr>
          <w:t>https://www.talentlms.com/ebook/elearning/introduction</w:t>
        </w:r>
      </w:hyperlink>
    </w:p>
    <w:p w:rsidR="00D7676D" w:rsidRPr="00BF6717" w:rsidRDefault="00D7676D" w:rsidP="00D7676D">
      <w:pPr>
        <w:jc w:val="both"/>
        <w:rPr>
          <w:rFonts w:ascii="Times New Roman" w:hAnsi="Times New Roman"/>
          <w:sz w:val="28"/>
          <w:szCs w:val="28"/>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BF6717" w:rsidRDefault="00D7676D" w:rsidP="00D7676D">
      <w:pPr>
        <w:jc w:val="both"/>
        <w:rPr>
          <w:rFonts w:ascii="Times New Roman" w:hAnsi="Times New Roman"/>
          <w:sz w:val="28"/>
          <w:szCs w:val="28"/>
          <w:u w:val="double"/>
          <w:lang w:val="en-IN"/>
        </w:rPr>
      </w:pPr>
    </w:p>
    <w:p w:rsidR="00D7676D" w:rsidRPr="008C7FC3" w:rsidRDefault="00D7676D" w:rsidP="00D7676D">
      <w:pPr>
        <w:jc w:val="right"/>
        <w:rPr>
          <w:rFonts w:ascii="Times New Roman" w:hAnsi="Times New Roman"/>
          <w:sz w:val="72"/>
          <w:szCs w:val="28"/>
          <w:u w:val="double"/>
          <w:lang w:val="en-IN"/>
        </w:rPr>
      </w:pPr>
    </w:p>
    <w:p w:rsidR="00D7676D" w:rsidRPr="008C7FC3" w:rsidRDefault="00D7676D" w:rsidP="00D7676D">
      <w:pPr>
        <w:jc w:val="right"/>
        <w:rPr>
          <w:rFonts w:ascii="Times New Roman" w:hAnsi="Times New Roman"/>
          <w:sz w:val="72"/>
          <w:szCs w:val="28"/>
          <w:u w:val="double"/>
          <w:lang w:val="en-IN"/>
        </w:rPr>
      </w:pPr>
      <w:r w:rsidRPr="008C7FC3">
        <w:rPr>
          <w:rFonts w:ascii="Times New Roman" w:hAnsi="Times New Roman"/>
          <w:sz w:val="72"/>
          <w:szCs w:val="28"/>
          <w:u w:val="double"/>
          <w:lang w:val="en-IN"/>
        </w:rPr>
        <w:t>APPENDICES</w:t>
      </w:r>
    </w:p>
    <w:p w:rsidR="00D7676D" w:rsidRPr="008C7FC3" w:rsidRDefault="00D7676D" w:rsidP="00D7676D">
      <w:pPr>
        <w:rPr>
          <w:rFonts w:ascii="Times New Roman" w:hAnsi="Times New Roman"/>
          <w:sz w:val="72"/>
          <w:szCs w:val="28"/>
        </w:rPr>
      </w:pPr>
    </w:p>
    <w:p w:rsidR="00D7676D" w:rsidRDefault="00D7676D" w:rsidP="00D7676D">
      <w:pPr>
        <w:jc w:val="center"/>
        <w:rPr>
          <w:rFonts w:ascii="Times New Roman" w:hAnsi="Times New Roman"/>
          <w:sz w:val="28"/>
          <w:szCs w:val="28"/>
        </w:rPr>
      </w:pPr>
    </w:p>
    <w:p w:rsidR="008C7FC3" w:rsidRDefault="008C7FC3" w:rsidP="00D7676D">
      <w:pPr>
        <w:jc w:val="center"/>
        <w:rPr>
          <w:rFonts w:ascii="Times New Roman" w:hAnsi="Times New Roman"/>
          <w:sz w:val="28"/>
          <w:szCs w:val="28"/>
        </w:rPr>
      </w:pPr>
    </w:p>
    <w:p w:rsidR="008C7FC3" w:rsidRDefault="008C7FC3" w:rsidP="00D7676D">
      <w:pPr>
        <w:jc w:val="center"/>
        <w:rPr>
          <w:rFonts w:ascii="Times New Roman" w:hAnsi="Times New Roman"/>
          <w:sz w:val="28"/>
          <w:szCs w:val="28"/>
        </w:rPr>
      </w:pPr>
    </w:p>
    <w:p w:rsidR="008C7FC3" w:rsidRDefault="008C7FC3" w:rsidP="00D7676D">
      <w:pPr>
        <w:jc w:val="center"/>
        <w:rPr>
          <w:rFonts w:ascii="Times New Roman" w:hAnsi="Times New Roman"/>
          <w:sz w:val="28"/>
          <w:szCs w:val="28"/>
        </w:rPr>
      </w:pPr>
    </w:p>
    <w:p w:rsidR="008C7FC3" w:rsidRDefault="008C7FC3" w:rsidP="00D7676D">
      <w:pPr>
        <w:jc w:val="center"/>
        <w:rPr>
          <w:rFonts w:ascii="Times New Roman" w:hAnsi="Times New Roman"/>
          <w:sz w:val="28"/>
          <w:szCs w:val="28"/>
        </w:rPr>
      </w:pPr>
    </w:p>
    <w:p w:rsidR="008C7FC3" w:rsidRDefault="008C7FC3" w:rsidP="00D7676D">
      <w:pPr>
        <w:jc w:val="center"/>
        <w:rPr>
          <w:rFonts w:ascii="Times New Roman" w:hAnsi="Times New Roman"/>
          <w:sz w:val="28"/>
          <w:szCs w:val="28"/>
        </w:rPr>
      </w:pPr>
    </w:p>
    <w:p w:rsidR="008C7FC3" w:rsidRDefault="008C7FC3" w:rsidP="00D7676D">
      <w:pPr>
        <w:jc w:val="center"/>
        <w:rPr>
          <w:rFonts w:ascii="Times New Roman" w:hAnsi="Times New Roman"/>
          <w:sz w:val="28"/>
          <w:szCs w:val="28"/>
        </w:rPr>
      </w:pPr>
    </w:p>
    <w:p w:rsidR="008C7FC3" w:rsidRPr="00BF6717" w:rsidRDefault="008C7FC3" w:rsidP="00D7676D">
      <w:pPr>
        <w:jc w:val="center"/>
        <w:rPr>
          <w:rFonts w:ascii="Times New Roman" w:hAnsi="Times New Roman"/>
          <w:sz w:val="28"/>
          <w:szCs w:val="28"/>
        </w:rPr>
      </w:pPr>
    </w:p>
    <w:p w:rsidR="00D7676D" w:rsidRPr="00BF6717" w:rsidRDefault="00D7676D" w:rsidP="00D7676D">
      <w:pPr>
        <w:jc w:val="center"/>
        <w:rPr>
          <w:rFonts w:ascii="Times New Roman" w:hAnsi="Times New Roman"/>
          <w:sz w:val="28"/>
          <w:szCs w:val="28"/>
          <w:u w:val="single"/>
        </w:rPr>
      </w:pPr>
      <w:r w:rsidRPr="00BF6717">
        <w:rPr>
          <w:rFonts w:ascii="Times New Roman" w:hAnsi="Times New Roman"/>
          <w:b/>
          <w:sz w:val="28"/>
          <w:szCs w:val="28"/>
          <w:u w:val="single"/>
        </w:rPr>
        <w:lastRenderedPageBreak/>
        <w:t>APPENDIX –A</w:t>
      </w:r>
    </w:p>
    <w:p w:rsidR="00D7676D" w:rsidRPr="00BF6717" w:rsidRDefault="00D7676D" w:rsidP="00D7676D">
      <w:pPr>
        <w:jc w:val="center"/>
        <w:rPr>
          <w:rFonts w:ascii="Times New Roman" w:hAnsi="Times New Roman"/>
          <w:b/>
          <w:sz w:val="28"/>
          <w:szCs w:val="28"/>
          <w:u w:val="single"/>
        </w:rPr>
      </w:pPr>
      <w:r w:rsidRPr="00BF6717">
        <w:rPr>
          <w:rFonts w:ascii="Times New Roman" w:hAnsi="Times New Roman"/>
          <w:b/>
          <w:sz w:val="28"/>
          <w:szCs w:val="28"/>
          <w:u w:val="single"/>
        </w:rPr>
        <w:t>PERSONAL DATA SHEET</w:t>
      </w:r>
    </w:p>
    <w:p w:rsidR="00D7676D" w:rsidRPr="00BF6717" w:rsidRDefault="00D7676D" w:rsidP="00D7676D">
      <w:pPr>
        <w:pStyle w:val="ListParagraph"/>
        <w:numPr>
          <w:ilvl w:val="0"/>
          <w:numId w:val="17"/>
        </w:numPr>
        <w:spacing w:line="360" w:lineRule="auto"/>
        <w:rPr>
          <w:sz w:val="28"/>
          <w:szCs w:val="28"/>
        </w:rPr>
      </w:pPr>
      <w:r w:rsidRPr="00BF6717">
        <w:rPr>
          <w:sz w:val="28"/>
          <w:szCs w:val="28"/>
        </w:rPr>
        <w:t>Name of the student:</w:t>
      </w:r>
    </w:p>
    <w:p w:rsidR="00D7676D" w:rsidRPr="00BF6717" w:rsidRDefault="00D7676D" w:rsidP="00D7676D">
      <w:pPr>
        <w:pStyle w:val="ListParagraph"/>
        <w:numPr>
          <w:ilvl w:val="0"/>
          <w:numId w:val="17"/>
        </w:numPr>
        <w:spacing w:line="360" w:lineRule="auto"/>
        <w:rPr>
          <w:sz w:val="28"/>
          <w:szCs w:val="28"/>
        </w:rPr>
      </w:pPr>
      <w:r w:rsidRPr="00BF6717">
        <w:rPr>
          <w:sz w:val="28"/>
          <w:szCs w:val="28"/>
        </w:rPr>
        <w:t>Qualification</w:t>
      </w:r>
    </w:p>
    <w:p w:rsidR="00D7676D" w:rsidRPr="00BF6717" w:rsidRDefault="00D7676D" w:rsidP="00D7676D">
      <w:pPr>
        <w:pStyle w:val="ListParagraph"/>
        <w:numPr>
          <w:ilvl w:val="0"/>
          <w:numId w:val="17"/>
        </w:numPr>
        <w:spacing w:line="360" w:lineRule="auto"/>
        <w:rPr>
          <w:sz w:val="28"/>
          <w:szCs w:val="28"/>
        </w:rPr>
      </w:pPr>
      <w:r w:rsidRPr="00BF6717">
        <w:rPr>
          <w:sz w:val="28"/>
          <w:szCs w:val="28"/>
        </w:rPr>
        <w:t>Locality of living</w:t>
      </w:r>
    </w:p>
    <w:p w:rsidR="00D7676D" w:rsidRPr="00BF6717" w:rsidRDefault="00D7676D" w:rsidP="00D7676D">
      <w:pPr>
        <w:pStyle w:val="ListParagraph"/>
        <w:numPr>
          <w:ilvl w:val="0"/>
          <w:numId w:val="17"/>
        </w:numPr>
        <w:spacing w:line="360" w:lineRule="auto"/>
        <w:rPr>
          <w:sz w:val="28"/>
          <w:szCs w:val="28"/>
        </w:rPr>
      </w:pPr>
      <w:r w:rsidRPr="00BF6717">
        <w:rPr>
          <w:sz w:val="28"/>
          <w:szCs w:val="28"/>
        </w:rPr>
        <w:t>Subject specialization</w:t>
      </w:r>
    </w:p>
    <w:p w:rsidR="00D7676D" w:rsidRPr="00BF6717" w:rsidRDefault="00D7676D" w:rsidP="00D7676D">
      <w:pPr>
        <w:pStyle w:val="ListParagraph"/>
        <w:numPr>
          <w:ilvl w:val="0"/>
          <w:numId w:val="17"/>
        </w:numPr>
        <w:spacing w:line="360" w:lineRule="auto"/>
        <w:rPr>
          <w:sz w:val="28"/>
          <w:szCs w:val="28"/>
        </w:rPr>
      </w:pPr>
      <w:r w:rsidRPr="00BF6717">
        <w:rPr>
          <w:sz w:val="28"/>
          <w:szCs w:val="28"/>
        </w:rPr>
        <w:t>Medium of instruction</w:t>
      </w:r>
    </w:p>
    <w:p w:rsidR="00D7676D" w:rsidRPr="00BF6717" w:rsidRDefault="00D7676D" w:rsidP="00D7676D">
      <w:pPr>
        <w:pStyle w:val="ListParagraph"/>
        <w:numPr>
          <w:ilvl w:val="0"/>
          <w:numId w:val="17"/>
        </w:numPr>
        <w:spacing w:line="360" w:lineRule="auto"/>
        <w:rPr>
          <w:sz w:val="28"/>
          <w:szCs w:val="28"/>
        </w:rPr>
      </w:pPr>
      <w:proofErr w:type="spellStart"/>
      <w:r w:rsidRPr="00BF6717">
        <w:rPr>
          <w:sz w:val="28"/>
          <w:szCs w:val="28"/>
        </w:rPr>
        <w:t>Competetive</w:t>
      </w:r>
      <w:proofErr w:type="spellEnd"/>
      <w:r w:rsidRPr="00BF6717">
        <w:rPr>
          <w:sz w:val="28"/>
          <w:szCs w:val="28"/>
        </w:rPr>
        <w:t xml:space="preserve"> exams attended/not attended</w:t>
      </w:r>
    </w:p>
    <w:p w:rsidR="00D7676D" w:rsidRPr="00BF6717" w:rsidRDefault="00D7676D" w:rsidP="00D7676D">
      <w:pPr>
        <w:pStyle w:val="ListParagraph"/>
        <w:numPr>
          <w:ilvl w:val="0"/>
          <w:numId w:val="17"/>
        </w:numPr>
        <w:spacing w:line="360" w:lineRule="auto"/>
        <w:rPr>
          <w:sz w:val="28"/>
          <w:szCs w:val="28"/>
        </w:rPr>
      </w:pPr>
      <w:r w:rsidRPr="00BF6717">
        <w:rPr>
          <w:sz w:val="28"/>
          <w:szCs w:val="28"/>
        </w:rPr>
        <w:t>Computer literate/moderate literate</w:t>
      </w:r>
    </w:p>
    <w:p w:rsidR="00D7676D" w:rsidRPr="00BF6717" w:rsidRDefault="00D7676D" w:rsidP="00D7676D">
      <w:pPr>
        <w:jc w:val="center"/>
        <w:rPr>
          <w:rFonts w:ascii="Times New Roman" w:hAnsi="Times New Roman"/>
          <w:sz w:val="28"/>
          <w:szCs w:val="28"/>
          <w:u w:val="single"/>
        </w:rPr>
      </w:pPr>
      <w:r w:rsidRPr="00BF6717">
        <w:rPr>
          <w:rFonts w:ascii="Times New Roman" w:hAnsi="Times New Roman"/>
          <w:b/>
          <w:sz w:val="28"/>
          <w:szCs w:val="28"/>
          <w:u w:val="single"/>
        </w:rPr>
        <w:t>APPENDIX –B</w:t>
      </w:r>
    </w:p>
    <w:tbl>
      <w:tblPr>
        <w:tblW w:w="0" w:type="auto"/>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96"/>
        <w:gridCol w:w="29"/>
        <w:gridCol w:w="1017"/>
        <w:gridCol w:w="33"/>
        <w:gridCol w:w="938"/>
        <w:gridCol w:w="37"/>
        <w:gridCol w:w="874"/>
        <w:gridCol w:w="41"/>
        <w:gridCol w:w="1020"/>
        <w:gridCol w:w="45"/>
      </w:tblGrid>
      <w:tr w:rsidR="00D7676D" w:rsidRPr="00BF6717" w:rsidTr="002B6AE9">
        <w:trPr>
          <w:trHeight w:val="420"/>
        </w:trPr>
        <w:tc>
          <w:tcPr>
            <w:tcW w:w="9630" w:type="dxa"/>
            <w:gridSpan w:val="10"/>
          </w:tcPr>
          <w:p w:rsidR="00D7676D" w:rsidRPr="00BF6717" w:rsidRDefault="00D7676D" w:rsidP="002B6AE9">
            <w:pPr>
              <w:rPr>
                <w:rFonts w:ascii="Times New Roman" w:hAnsi="Times New Roman"/>
                <w:b/>
                <w:sz w:val="28"/>
                <w:szCs w:val="28"/>
              </w:rPr>
            </w:pPr>
            <w:r w:rsidRPr="00BF6717">
              <w:rPr>
                <w:rFonts w:ascii="Times New Roman" w:hAnsi="Times New Roman"/>
                <w:b/>
                <w:sz w:val="28"/>
                <w:szCs w:val="28"/>
              </w:rPr>
              <w:t>Read the following statements about the feasibility of “Development of E-question bank on TET English paper for student teachers” and indicate your response with a tick mark.</w:t>
            </w:r>
          </w:p>
          <w:p w:rsidR="00D7676D" w:rsidRPr="00BF6717" w:rsidRDefault="00D7676D" w:rsidP="002B6AE9">
            <w:pPr>
              <w:rPr>
                <w:rFonts w:ascii="Times New Roman" w:hAnsi="Times New Roman"/>
                <w:b/>
                <w:i/>
                <w:sz w:val="28"/>
                <w:szCs w:val="28"/>
              </w:rPr>
            </w:pPr>
            <w:r w:rsidRPr="00BF6717">
              <w:rPr>
                <w:rFonts w:ascii="Times New Roman" w:hAnsi="Times New Roman"/>
                <w:b/>
                <w:i/>
                <w:sz w:val="28"/>
                <w:szCs w:val="28"/>
              </w:rPr>
              <w:t>(SA –Strongly Agree, A –Agree, D-Disagree, SD –Strongly  Disagree)</w:t>
            </w:r>
          </w:p>
          <w:p w:rsidR="00D7676D" w:rsidRPr="00BF6717" w:rsidRDefault="00D7676D" w:rsidP="002B6AE9">
            <w:pPr>
              <w:rPr>
                <w:rFonts w:ascii="Times New Roman" w:hAnsi="Times New Roman"/>
                <w:sz w:val="28"/>
                <w:szCs w:val="28"/>
              </w:rPr>
            </w:pPr>
          </w:p>
        </w:tc>
      </w:tr>
      <w:tr w:rsidR="00D7676D" w:rsidRPr="00BF6717" w:rsidTr="002B6AE9">
        <w:trPr>
          <w:trHeight w:val="300"/>
        </w:trPr>
        <w:tc>
          <w:tcPr>
            <w:tcW w:w="5625" w:type="dxa"/>
            <w:gridSpan w:val="2"/>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STATEMENTS</w:t>
            </w:r>
          </w:p>
        </w:tc>
        <w:tc>
          <w:tcPr>
            <w:tcW w:w="1050" w:type="dxa"/>
            <w:gridSpan w:val="2"/>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SA</w:t>
            </w:r>
          </w:p>
        </w:tc>
        <w:tc>
          <w:tcPr>
            <w:tcW w:w="975" w:type="dxa"/>
            <w:gridSpan w:val="2"/>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A</w:t>
            </w:r>
          </w:p>
        </w:tc>
        <w:tc>
          <w:tcPr>
            <w:tcW w:w="915" w:type="dxa"/>
            <w:gridSpan w:val="2"/>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D</w:t>
            </w:r>
          </w:p>
        </w:tc>
        <w:tc>
          <w:tcPr>
            <w:tcW w:w="1065" w:type="dxa"/>
            <w:gridSpan w:val="2"/>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SD</w:t>
            </w:r>
          </w:p>
        </w:tc>
      </w:tr>
      <w:tr w:rsidR="00D7676D" w:rsidRPr="00BF6717" w:rsidTr="002B6AE9">
        <w:trPr>
          <w:trHeight w:val="615"/>
        </w:trPr>
        <w:tc>
          <w:tcPr>
            <w:tcW w:w="5625" w:type="dxa"/>
            <w:gridSpan w:val="2"/>
          </w:tcPr>
          <w:p w:rsidR="00D7676D" w:rsidRPr="00BF6717" w:rsidRDefault="00D7676D" w:rsidP="002B6AE9">
            <w:pPr>
              <w:rPr>
                <w:rFonts w:ascii="Times New Roman" w:hAnsi="Times New Roman"/>
                <w:sz w:val="28"/>
                <w:szCs w:val="28"/>
              </w:rPr>
            </w:pPr>
            <w:proofErr w:type="gramStart"/>
            <w:r w:rsidRPr="00BF6717">
              <w:rPr>
                <w:rFonts w:ascii="Times New Roman" w:hAnsi="Times New Roman"/>
                <w:sz w:val="28"/>
                <w:szCs w:val="28"/>
              </w:rPr>
              <w:t>1.E</w:t>
            </w:r>
            <w:proofErr w:type="gramEnd"/>
            <w:r w:rsidRPr="00BF6717">
              <w:rPr>
                <w:rFonts w:ascii="Times New Roman" w:hAnsi="Times New Roman"/>
                <w:sz w:val="28"/>
                <w:szCs w:val="28"/>
              </w:rPr>
              <w:t>- question bank helps to learn better than  question bank book .</w:t>
            </w:r>
          </w:p>
        </w:tc>
        <w:tc>
          <w:tcPr>
            <w:tcW w:w="1050" w:type="dxa"/>
            <w:gridSpan w:val="2"/>
          </w:tcPr>
          <w:p w:rsidR="00D7676D" w:rsidRPr="00BF6717" w:rsidRDefault="00D7676D" w:rsidP="002B6AE9">
            <w:pPr>
              <w:rPr>
                <w:rFonts w:ascii="Times New Roman" w:hAnsi="Times New Roman"/>
                <w:sz w:val="28"/>
                <w:szCs w:val="28"/>
              </w:rPr>
            </w:pPr>
          </w:p>
        </w:tc>
        <w:tc>
          <w:tcPr>
            <w:tcW w:w="975" w:type="dxa"/>
            <w:gridSpan w:val="2"/>
          </w:tcPr>
          <w:p w:rsidR="00D7676D" w:rsidRPr="00BF6717" w:rsidRDefault="00D7676D" w:rsidP="002B6AE9">
            <w:pPr>
              <w:rPr>
                <w:rFonts w:ascii="Times New Roman" w:hAnsi="Times New Roman"/>
                <w:sz w:val="28"/>
                <w:szCs w:val="28"/>
              </w:rPr>
            </w:pPr>
          </w:p>
        </w:tc>
        <w:tc>
          <w:tcPr>
            <w:tcW w:w="915" w:type="dxa"/>
            <w:gridSpan w:val="2"/>
          </w:tcPr>
          <w:p w:rsidR="00D7676D" w:rsidRPr="00BF6717" w:rsidRDefault="00D7676D" w:rsidP="002B6AE9">
            <w:pPr>
              <w:rPr>
                <w:rFonts w:ascii="Times New Roman" w:hAnsi="Times New Roman"/>
                <w:sz w:val="28"/>
                <w:szCs w:val="28"/>
              </w:rPr>
            </w:pPr>
          </w:p>
        </w:tc>
        <w:tc>
          <w:tcPr>
            <w:tcW w:w="1065" w:type="dxa"/>
            <w:gridSpan w:val="2"/>
          </w:tcPr>
          <w:p w:rsidR="00D7676D" w:rsidRPr="00BF6717" w:rsidRDefault="00D7676D" w:rsidP="002B6AE9">
            <w:pPr>
              <w:rPr>
                <w:rFonts w:ascii="Times New Roman" w:hAnsi="Times New Roman"/>
                <w:sz w:val="28"/>
                <w:szCs w:val="28"/>
              </w:rPr>
            </w:pPr>
          </w:p>
        </w:tc>
      </w:tr>
      <w:tr w:rsidR="00D7676D" w:rsidRPr="00BF6717" w:rsidTr="002B6AE9">
        <w:trPr>
          <w:trHeight w:val="557"/>
        </w:trPr>
        <w:tc>
          <w:tcPr>
            <w:tcW w:w="5625" w:type="dxa"/>
            <w:gridSpan w:val="2"/>
          </w:tcPr>
          <w:p w:rsidR="00D7676D" w:rsidRPr="00BF6717" w:rsidRDefault="00D7676D" w:rsidP="002B6AE9">
            <w:pPr>
              <w:spacing w:after="0"/>
              <w:rPr>
                <w:rFonts w:ascii="Times New Roman" w:hAnsi="Times New Roman"/>
                <w:sz w:val="28"/>
                <w:szCs w:val="28"/>
              </w:rPr>
            </w:pPr>
            <w:proofErr w:type="gramStart"/>
            <w:r w:rsidRPr="00BF6717">
              <w:rPr>
                <w:rFonts w:ascii="Times New Roman" w:hAnsi="Times New Roman"/>
                <w:sz w:val="28"/>
                <w:szCs w:val="28"/>
              </w:rPr>
              <w:t>2.Practicing</w:t>
            </w:r>
            <w:proofErr w:type="gramEnd"/>
            <w:r w:rsidRPr="00BF6717">
              <w:rPr>
                <w:rFonts w:ascii="Times New Roman" w:hAnsi="Times New Roman"/>
                <w:sz w:val="28"/>
                <w:szCs w:val="28"/>
              </w:rPr>
              <w:t xml:space="preserve"> in E-question bank  helps in self-assessing  .</w:t>
            </w:r>
          </w:p>
        </w:tc>
        <w:tc>
          <w:tcPr>
            <w:tcW w:w="1050" w:type="dxa"/>
            <w:gridSpan w:val="2"/>
          </w:tcPr>
          <w:p w:rsidR="00D7676D" w:rsidRPr="00BF6717" w:rsidRDefault="00D7676D" w:rsidP="002B6AE9">
            <w:pPr>
              <w:rPr>
                <w:rFonts w:ascii="Times New Roman" w:hAnsi="Times New Roman"/>
                <w:sz w:val="28"/>
                <w:szCs w:val="28"/>
              </w:rPr>
            </w:pPr>
          </w:p>
        </w:tc>
        <w:tc>
          <w:tcPr>
            <w:tcW w:w="975" w:type="dxa"/>
            <w:gridSpan w:val="2"/>
          </w:tcPr>
          <w:p w:rsidR="00D7676D" w:rsidRPr="00BF6717" w:rsidRDefault="00D7676D" w:rsidP="002B6AE9">
            <w:pPr>
              <w:rPr>
                <w:rFonts w:ascii="Times New Roman" w:hAnsi="Times New Roman"/>
                <w:sz w:val="28"/>
                <w:szCs w:val="28"/>
              </w:rPr>
            </w:pPr>
          </w:p>
        </w:tc>
        <w:tc>
          <w:tcPr>
            <w:tcW w:w="915" w:type="dxa"/>
            <w:gridSpan w:val="2"/>
          </w:tcPr>
          <w:p w:rsidR="00D7676D" w:rsidRPr="00BF6717" w:rsidRDefault="00D7676D" w:rsidP="002B6AE9">
            <w:pPr>
              <w:rPr>
                <w:rFonts w:ascii="Times New Roman" w:hAnsi="Times New Roman"/>
                <w:sz w:val="28"/>
                <w:szCs w:val="28"/>
              </w:rPr>
            </w:pPr>
          </w:p>
        </w:tc>
        <w:tc>
          <w:tcPr>
            <w:tcW w:w="1065" w:type="dxa"/>
            <w:gridSpan w:val="2"/>
          </w:tcPr>
          <w:p w:rsidR="00D7676D" w:rsidRPr="00BF6717" w:rsidRDefault="00D7676D" w:rsidP="002B6AE9">
            <w:pPr>
              <w:rPr>
                <w:rFonts w:ascii="Times New Roman" w:hAnsi="Times New Roman"/>
                <w:sz w:val="28"/>
                <w:szCs w:val="28"/>
              </w:rPr>
            </w:pPr>
          </w:p>
        </w:tc>
      </w:tr>
      <w:tr w:rsidR="00D7676D" w:rsidRPr="00BF6717" w:rsidTr="002B6AE9">
        <w:trPr>
          <w:trHeight w:val="1070"/>
        </w:trPr>
        <w:tc>
          <w:tcPr>
            <w:tcW w:w="5625" w:type="dxa"/>
            <w:gridSpan w:val="2"/>
          </w:tcPr>
          <w:p w:rsidR="00D7676D" w:rsidRPr="00BF6717" w:rsidRDefault="00D7676D" w:rsidP="002B6AE9">
            <w:pPr>
              <w:rPr>
                <w:rFonts w:ascii="Times New Roman" w:hAnsi="Times New Roman"/>
                <w:sz w:val="28"/>
                <w:szCs w:val="28"/>
              </w:rPr>
            </w:pPr>
            <w:proofErr w:type="gramStart"/>
            <w:r w:rsidRPr="00BF6717">
              <w:rPr>
                <w:rFonts w:ascii="Times New Roman" w:hAnsi="Times New Roman"/>
                <w:sz w:val="28"/>
                <w:szCs w:val="28"/>
              </w:rPr>
              <w:t>3.I</w:t>
            </w:r>
            <w:proofErr w:type="gramEnd"/>
            <w:r w:rsidRPr="00BF6717">
              <w:rPr>
                <w:rFonts w:ascii="Times New Roman" w:hAnsi="Times New Roman"/>
                <w:sz w:val="28"/>
                <w:szCs w:val="28"/>
              </w:rPr>
              <w:t xml:space="preserve"> enjoyed learning according to my convenience (time, space).</w:t>
            </w:r>
          </w:p>
        </w:tc>
        <w:tc>
          <w:tcPr>
            <w:tcW w:w="1050" w:type="dxa"/>
            <w:gridSpan w:val="2"/>
          </w:tcPr>
          <w:p w:rsidR="00D7676D" w:rsidRPr="00BF6717" w:rsidRDefault="00D7676D" w:rsidP="002B6AE9">
            <w:pPr>
              <w:rPr>
                <w:rFonts w:ascii="Times New Roman" w:hAnsi="Times New Roman"/>
                <w:sz w:val="28"/>
                <w:szCs w:val="28"/>
              </w:rPr>
            </w:pPr>
          </w:p>
        </w:tc>
        <w:tc>
          <w:tcPr>
            <w:tcW w:w="975" w:type="dxa"/>
            <w:gridSpan w:val="2"/>
          </w:tcPr>
          <w:p w:rsidR="00D7676D" w:rsidRPr="00BF6717" w:rsidRDefault="00D7676D" w:rsidP="002B6AE9">
            <w:pPr>
              <w:rPr>
                <w:rFonts w:ascii="Times New Roman" w:hAnsi="Times New Roman"/>
                <w:sz w:val="28"/>
                <w:szCs w:val="28"/>
              </w:rPr>
            </w:pPr>
          </w:p>
        </w:tc>
        <w:tc>
          <w:tcPr>
            <w:tcW w:w="915" w:type="dxa"/>
            <w:gridSpan w:val="2"/>
          </w:tcPr>
          <w:p w:rsidR="00D7676D" w:rsidRPr="00BF6717" w:rsidRDefault="00D7676D" w:rsidP="002B6AE9">
            <w:pPr>
              <w:rPr>
                <w:rFonts w:ascii="Times New Roman" w:hAnsi="Times New Roman"/>
                <w:sz w:val="28"/>
                <w:szCs w:val="28"/>
              </w:rPr>
            </w:pPr>
          </w:p>
        </w:tc>
        <w:tc>
          <w:tcPr>
            <w:tcW w:w="1065" w:type="dxa"/>
            <w:gridSpan w:val="2"/>
          </w:tcPr>
          <w:p w:rsidR="00D7676D" w:rsidRPr="00BF6717" w:rsidRDefault="00D7676D" w:rsidP="002B6AE9">
            <w:pPr>
              <w:rPr>
                <w:rFonts w:ascii="Times New Roman" w:hAnsi="Times New Roman"/>
                <w:sz w:val="28"/>
                <w:szCs w:val="28"/>
              </w:rPr>
            </w:pPr>
          </w:p>
        </w:tc>
      </w:tr>
      <w:tr w:rsidR="00D7676D" w:rsidRPr="00BF6717" w:rsidTr="002B6AE9">
        <w:trPr>
          <w:trHeight w:val="735"/>
        </w:trPr>
        <w:tc>
          <w:tcPr>
            <w:tcW w:w="5625" w:type="dxa"/>
            <w:gridSpan w:val="2"/>
          </w:tcPr>
          <w:p w:rsidR="00D7676D" w:rsidRPr="00BF6717" w:rsidRDefault="00D7676D" w:rsidP="002B6AE9">
            <w:pPr>
              <w:rPr>
                <w:rFonts w:ascii="Times New Roman" w:hAnsi="Times New Roman"/>
                <w:sz w:val="28"/>
                <w:szCs w:val="28"/>
              </w:rPr>
            </w:pPr>
            <w:proofErr w:type="gramStart"/>
            <w:r w:rsidRPr="00BF6717">
              <w:rPr>
                <w:rFonts w:ascii="Times New Roman" w:hAnsi="Times New Roman"/>
                <w:sz w:val="28"/>
                <w:szCs w:val="28"/>
              </w:rPr>
              <w:t>4.It</w:t>
            </w:r>
            <w:proofErr w:type="gramEnd"/>
            <w:r w:rsidRPr="00BF6717">
              <w:rPr>
                <w:rFonts w:ascii="Times New Roman" w:hAnsi="Times New Roman"/>
                <w:sz w:val="28"/>
                <w:szCs w:val="28"/>
              </w:rPr>
              <w:t xml:space="preserve"> helps to practice varieties of questions on same topic.</w:t>
            </w:r>
          </w:p>
        </w:tc>
        <w:tc>
          <w:tcPr>
            <w:tcW w:w="1050" w:type="dxa"/>
            <w:gridSpan w:val="2"/>
          </w:tcPr>
          <w:p w:rsidR="00D7676D" w:rsidRPr="00BF6717" w:rsidRDefault="00D7676D" w:rsidP="002B6AE9">
            <w:pPr>
              <w:rPr>
                <w:rFonts w:ascii="Times New Roman" w:hAnsi="Times New Roman"/>
                <w:sz w:val="28"/>
                <w:szCs w:val="28"/>
              </w:rPr>
            </w:pPr>
          </w:p>
        </w:tc>
        <w:tc>
          <w:tcPr>
            <w:tcW w:w="975" w:type="dxa"/>
            <w:gridSpan w:val="2"/>
          </w:tcPr>
          <w:p w:rsidR="00D7676D" w:rsidRPr="00BF6717" w:rsidRDefault="00D7676D" w:rsidP="002B6AE9">
            <w:pPr>
              <w:rPr>
                <w:rFonts w:ascii="Times New Roman" w:hAnsi="Times New Roman"/>
                <w:sz w:val="28"/>
                <w:szCs w:val="28"/>
              </w:rPr>
            </w:pPr>
          </w:p>
        </w:tc>
        <w:tc>
          <w:tcPr>
            <w:tcW w:w="915" w:type="dxa"/>
            <w:gridSpan w:val="2"/>
          </w:tcPr>
          <w:p w:rsidR="00D7676D" w:rsidRPr="00BF6717" w:rsidRDefault="00D7676D" w:rsidP="002B6AE9">
            <w:pPr>
              <w:rPr>
                <w:rFonts w:ascii="Times New Roman" w:hAnsi="Times New Roman"/>
                <w:sz w:val="28"/>
                <w:szCs w:val="28"/>
              </w:rPr>
            </w:pPr>
          </w:p>
        </w:tc>
        <w:tc>
          <w:tcPr>
            <w:tcW w:w="1065" w:type="dxa"/>
            <w:gridSpan w:val="2"/>
          </w:tcPr>
          <w:p w:rsidR="00D7676D" w:rsidRPr="00BF6717" w:rsidRDefault="00D7676D" w:rsidP="002B6AE9">
            <w:pPr>
              <w:rPr>
                <w:rFonts w:ascii="Times New Roman" w:hAnsi="Times New Roman"/>
                <w:sz w:val="28"/>
                <w:szCs w:val="28"/>
              </w:rPr>
            </w:pPr>
          </w:p>
        </w:tc>
      </w:tr>
      <w:tr w:rsidR="00D7676D" w:rsidRPr="00BF6717" w:rsidTr="002B6AE9">
        <w:trPr>
          <w:trHeight w:val="615"/>
        </w:trPr>
        <w:tc>
          <w:tcPr>
            <w:tcW w:w="5625" w:type="dxa"/>
            <w:gridSpan w:val="2"/>
          </w:tcPr>
          <w:p w:rsidR="00D7676D" w:rsidRPr="00BF6717" w:rsidRDefault="00D7676D" w:rsidP="002B6AE9">
            <w:pPr>
              <w:rPr>
                <w:rFonts w:ascii="Times New Roman" w:hAnsi="Times New Roman"/>
                <w:sz w:val="28"/>
                <w:szCs w:val="28"/>
              </w:rPr>
            </w:pPr>
            <w:proofErr w:type="gramStart"/>
            <w:r w:rsidRPr="00BF6717">
              <w:rPr>
                <w:rFonts w:ascii="Times New Roman" w:hAnsi="Times New Roman"/>
                <w:sz w:val="28"/>
                <w:szCs w:val="28"/>
              </w:rPr>
              <w:t>5.It</w:t>
            </w:r>
            <w:proofErr w:type="gramEnd"/>
            <w:r w:rsidRPr="00BF6717">
              <w:rPr>
                <w:rFonts w:ascii="Times New Roman" w:hAnsi="Times New Roman"/>
                <w:sz w:val="28"/>
                <w:szCs w:val="28"/>
              </w:rPr>
              <w:t xml:space="preserve"> gives instant feedback to mass of students. </w:t>
            </w:r>
          </w:p>
        </w:tc>
        <w:tc>
          <w:tcPr>
            <w:tcW w:w="1050" w:type="dxa"/>
            <w:gridSpan w:val="2"/>
          </w:tcPr>
          <w:p w:rsidR="00D7676D" w:rsidRPr="00BF6717" w:rsidRDefault="00D7676D" w:rsidP="002B6AE9">
            <w:pPr>
              <w:rPr>
                <w:rFonts w:ascii="Times New Roman" w:hAnsi="Times New Roman"/>
                <w:sz w:val="28"/>
                <w:szCs w:val="28"/>
              </w:rPr>
            </w:pPr>
          </w:p>
        </w:tc>
        <w:tc>
          <w:tcPr>
            <w:tcW w:w="975" w:type="dxa"/>
            <w:gridSpan w:val="2"/>
          </w:tcPr>
          <w:p w:rsidR="00D7676D" w:rsidRPr="00BF6717" w:rsidRDefault="00D7676D" w:rsidP="002B6AE9">
            <w:pPr>
              <w:rPr>
                <w:rFonts w:ascii="Times New Roman" w:hAnsi="Times New Roman"/>
                <w:sz w:val="28"/>
                <w:szCs w:val="28"/>
              </w:rPr>
            </w:pPr>
          </w:p>
        </w:tc>
        <w:tc>
          <w:tcPr>
            <w:tcW w:w="915" w:type="dxa"/>
            <w:gridSpan w:val="2"/>
          </w:tcPr>
          <w:p w:rsidR="00D7676D" w:rsidRPr="00BF6717" w:rsidRDefault="00D7676D" w:rsidP="002B6AE9">
            <w:pPr>
              <w:rPr>
                <w:rFonts w:ascii="Times New Roman" w:hAnsi="Times New Roman"/>
                <w:sz w:val="28"/>
                <w:szCs w:val="28"/>
              </w:rPr>
            </w:pPr>
          </w:p>
        </w:tc>
        <w:tc>
          <w:tcPr>
            <w:tcW w:w="1065" w:type="dxa"/>
            <w:gridSpan w:val="2"/>
          </w:tcPr>
          <w:p w:rsidR="00D7676D" w:rsidRPr="00BF6717" w:rsidRDefault="00D7676D" w:rsidP="002B6AE9">
            <w:pPr>
              <w:rPr>
                <w:rFonts w:ascii="Times New Roman" w:hAnsi="Times New Roman"/>
                <w:sz w:val="28"/>
                <w:szCs w:val="28"/>
              </w:rPr>
            </w:pPr>
          </w:p>
        </w:tc>
      </w:tr>
      <w:tr w:rsidR="00D7676D" w:rsidRPr="00BF6717" w:rsidTr="002B6AE9">
        <w:trPr>
          <w:trHeight w:val="555"/>
        </w:trPr>
        <w:tc>
          <w:tcPr>
            <w:tcW w:w="5625" w:type="dxa"/>
            <w:gridSpan w:val="2"/>
          </w:tcPr>
          <w:p w:rsidR="00D7676D" w:rsidRPr="00BF6717" w:rsidRDefault="00D7676D" w:rsidP="002B6AE9">
            <w:pPr>
              <w:rPr>
                <w:rFonts w:ascii="Times New Roman" w:hAnsi="Times New Roman"/>
                <w:sz w:val="28"/>
                <w:szCs w:val="28"/>
              </w:rPr>
            </w:pPr>
            <w:proofErr w:type="gramStart"/>
            <w:r w:rsidRPr="00BF6717">
              <w:rPr>
                <w:rFonts w:ascii="Times New Roman" w:hAnsi="Times New Roman"/>
                <w:sz w:val="28"/>
                <w:szCs w:val="28"/>
              </w:rPr>
              <w:t>6.E</w:t>
            </w:r>
            <w:proofErr w:type="gramEnd"/>
            <w:r w:rsidRPr="00BF6717">
              <w:rPr>
                <w:rFonts w:ascii="Times New Roman" w:hAnsi="Times New Roman"/>
                <w:sz w:val="28"/>
                <w:szCs w:val="28"/>
              </w:rPr>
              <w:t>-question bank can develop critical thinking ability of learners through self-learning.</w:t>
            </w:r>
          </w:p>
        </w:tc>
        <w:tc>
          <w:tcPr>
            <w:tcW w:w="1050" w:type="dxa"/>
            <w:gridSpan w:val="2"/>
          </w:tcPr>
          <w:p w:rsidR="00D7676D" w:rsidRPr="00BF6717" w:rsidRDefault="00D7676D" w:rsidP="002B6AE9">
            <w:pPr>
              <w:rPr>
                <w:rFonts w:ascii="Times New Roman" w:hAnsi="Times New Roman"/>
                <w:sz w:val="28"/>
                <w:szCs w:val="28"/>
              </w:rPr>
            </w:pPr>
          </w:p>
        </w:tc>
        <w:tc>
          <w:tcPr>
            <w:tcW w:w="975" w:type="dxa"/>
            <w:gridSpan w:val="2"/>
          </w:tcPr>
          <w:p w:rsidR="00D7676D" w:rsidRPr="00BF6717" w:rsidRDefault="00D7676D" w:rsidP="002B6AE9">
            <w:pPr>
              <w:rPr>
                <w:rFonts w:ascii="Times New Roman" w:hAnsi="Times New Roman"/>
                <w:sz w:val="28"/>
                <w:szCs w:val="28"/>
              </w:rPr>
            </w:pPr>
          </w:p>
        </w:tc>
        <w:tc>
          <w:tcPr>
            <w:tcW w:w="915" w:type="dxa"/>
            <w:gridSpan w:val="2"/>
          </w:tcPr>
          <w:p w:rsidR="00D7676D" w:rsidRPr="00BF6717" w:rsidRDefault="00D7676D" w:rsidP="002B6AE9">
            <w:pPr>
              <w:rPr>
                <w:rFonts w:ascii="Times New Roman" w:hAnsi="Times New Roman"/>
                <w:sz w:val="28"/>
                <w:szCs w:val="28"/>
              </w:rPr>
            </w:pPr>
          </w:p>
        </w:tc>
        <w:tc>
          <w:tcPr>
            <w:tcW w:w="1065"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390"/>
        </w:trPr>
        <w:tc>
          <w:tcPr>
            <w:tcW w:w="5596" w:type="dxa"/>
          </w:tcPr>
          <w:p w:rsidR="00D7676D" w:rsidRPr="00BF6717" w:rsidRDefault="00D7676D" w:rsidP="002B6AE9">
            <w:pPr>
              <w:rPr>
                <w:rFonts w:ascii="Times New Roman" w:hAnsi="Times New Roman"/>
                <w:sz w:val="28"/>
                <w:szCs w:val="28"/>
              </w:rPr>
            </w:pPr>
            <w:proofErr w:type="gramStart"/>
            <w:r w:rsidRPr="00BF6717">
              <w:rPr>
                <w:rFonts w:ascii="Times New Roman" w:hAnsi="Times New Roman"/>
                <w:sz w:val="28"/>
                <w:szCs w:val="28"/>
              </w:rPr>
              <w:lastRenderedPageBreak/>
              <w:t>7.E</w:t>
            </w:r>
            <w:proofErr w:type="gramEnd"/>
            <w:r w:rsidRPr="00BF6717">
              <w:rPr>
                <w:rFonts w:ascii="Times New Roman" w:hAnsi="Times New Roman"/>
                <w:sz w:val="28"/>
                <w:szCs w:val="28"/>
              </w:rPr>
              <w:t xml:space="preserve"> question quiz helps in self-correction.</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345"/>
        </w:trPr>
        <w:tc>
          <w:tcPr>
            <w:tcW w:w="5596" w:type="dxa"/>
          </w:tcPr>
          <w:p w:rsidR="00D7676D" w:rsidRPr="00BF6717" w:rsidRDefault="00D7676D" w:rsidP="002B6AE9">
            <w:pPr>
              <w:rPr>
                <w:rFonts w:ascii="Times New Roman" w:hAnsi="Times New Roman"/>
                <w:sz w:val="28"/>
                <w:szCs w:val="28"/>
              </w:rPr>
            </w:pPr>
            <w:proofErr w:type="gramStart"/>
            <w:r w:rsidRPr="00BF6717">
              <w:rPr>
                <w:rFonts w:ascii="Times New Roman" w:hAnsi="Times New Roman"/>
                <w:sz w:val="28"/>
                <w:szCs w:val="28"/>
              </w:rPr>
              <w:t>8.It</w:t>
            </w:r>
            <w:proofErr w:type="gramEnd"/>
            <w:r w:rsidRPr="00BF6717">
              <w:rPr>
                <w:rFonts w:ascii="Times New Roman" w:hAnsi="Times New Roman"/>
                <w:sz w:val="28"/>
                <w:szCs w:val="28"/>
              </w:rPr>
              <w:t xml:space="preserve"> helps learner track their progress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795"/>
        </w:trPr>
        <w:tc>
          <w:tcPr>
            <w:tcW w:w="5596" w:type="dxa"/>
          </w:tcPr>
          <w:p w:rsidR="00D7676D" w:rsidRPr="00BF6717" w:rsidRDefault="00D7676D" w:rsidP="002B6AE9">
            <w:pPr>
              <w:rPr>
                <w:rFonts w:ascii="Times New Roman" w:hAnsi="Times New Roman"/>
                <w:sz w:val="28"/>
                <w:szCs w:val="28"/>
              </w:rPr>
            </w:pPr>
            <w:proofErr w:type="gramStart"/>
            <w:r w:rsidRPr="00BF6717">
              <w:rPr>
                <w:rFonts w:ascii="Times New Roman" w:hAnsi="Times New Roman"/>
                <w:sz w:val="28"/>
                <w:szCs w:val="28"/>
              </w:rPr>
              <w:t>9.It</w:t>
            </w:r>
            <w:proofErr w:type="gramEnd"/>
            <w:r w:rsidRPr="00BF6717">
              <w:rPr>
                <w:rFonts w:ascii="Times New Roman" w:hAnsi="Times New Roman"/>
                <w:sz w:val="28"/>
                <w:szCs w:val="28"/>
              </w:rPr>
              <w:t xml:space="preserve"> helps to prepare for TET English paper well at the convenience of students.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780"/>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10</w:t>
            </w:r>
            <w:proofErr w:type="gramStart"/>
            <w:r w:rsidRPr="00BF6717">
              <w:rPr>
                <w:rFonts w:ascii="Times New Roman" w:hAnsi="Times New Roman"/>
                <w:sz w:val="28"/>
                <w:szCs w:val="28"/>
              </w:rPr>
              <w:t>.E</w:t>
            </w:r>
            <w:proofErr w:type="gramEnd"/>
            <w:r w:rsidRPr="00BF6717">
              <w:rPr>
                <w:rFonts w:ascii="Times New Roman" w:hAnsi="Times New Roman"/>
                <w:sz w:val="28"/>
                <w:szCs w:val="28"/>
              </w:rPr>
              <w:t xml:space="preserve">-learning through question bank is better than coaching classes for TET Exam preparation.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780"/>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11</w:t>
            </w:r>
            <w:proofErr w:type="gramStart"/>
            <w:r w:rsidRPr="00BF6717">
              <w:rPr>
                <w:rFonts w:ascii="Times New Roman" w:hAnsi="Times New Roman"/>
                <w:sz w:val="28"/>
                <w:szCs w:val="28"/>
              </w:rPr>
              <w:t>.E</w:t>
            </w:r>
            <w:proofErr w:type="gramEnd"/>
            <w:r w:rsidRPr="00BF6717">
              <w:rPr>
                <w:rFonts w:ascii="Times New Roman" w:hAnsi="Times New Roman"/>
                <w:sz w:val="28"/>
                <w:szCs w:val="28"/>
              </w:rPr>
              <w:t xml:space="preserve">-question bank helps to store a lot of questions in one’s own devices.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782"/>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12</w:t>
            </w:r>
            <w:proofErr w:type="gramStart"/>
            <w:r w:rsidRPr="00BF6717">
              <w:rPr>
                <w:rFonts w:ascii="Times New Roman" w:hAnsi="Times New Roman"/>
                <w:sz w:val="28"/>
                <w:szCs w:val="28"/>
              </w:rPr>
              <w:t>.E</w:t>
            </w:r>
            <w:proofErr w:type="gramEnd"/>
            <w:r w:rsidRPr="00BF6717">
              <w:rPr>
                <w:rFonts w:ascii="Times New Roman" w:hAnsi="Times New Roman"/>
                <w:sz w:val="28"/>
                <w:szCs w:val="28"/>
              </w:rPr>
              <w:t>-question  bank  is an effective smart learning  in today’s scenario.</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647"/>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13</w:t>
            </w:r>
            <w:proofErr w:type="gramStart"/>
            <w:r w:rsidRPr="00BF6717">
              <w:rPr>
                <w:rFonts w:ascii="Times New Roman" w:hAnsi="Times New Roman"/>
                <w:sz w:val="28"/>
                <w:szCs w:val="28"/>
              </w:rPr>
              <w:t>.I</w:t>
            </w:r>
            <w:proofErr w:type="gramEnd"/>
            <w:r w:rsidRPr="00BF6717">
              <w:rPr>
                <w:rFonts w:ascii="Times New Roman" w:hAnsi="Times New Roman"/>
                <w:sz w:val="28"/>
                <w:szCs w:val="28"/>
              </w:rPr>
              <w:t xml:space="preserve"> recommend E-learning for TET exam preparation.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467"/>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14</w:t>
            </w:r>
            <w:proofErr w:type="gramStart"/>
            <w:r w:rsidRPr="00BF6717">
              <w:rPr>
                <w:rFonts w:ascii="Times New Roman" w:hAnsi="Times New Roman"/>
                <w:sz w:val="28"/>
                <w:szCs w:val="28"/>
              </w:rPr>
              <w:t>.It</w:t>
            </w:r>
            <w:proofErr w:type="gramEnd"/>
            <w:r w:rsidRPr="00BF6717">
              <w:rPr>
                <w:rFonts w:ascii="Times New Roman" w:hAnsi="Times New Roman"/>
                <w:sz w:val="28"/>
                <w:szCs w:val="28"/>
              </w:rPr>
              <w:t xml:space="preserve"> is cost-effective method of learning.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660"/>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15</w:t>
            </w:r>
            <w:proofErr w:type="gramStart"/>
            <w:r w:rsidRPr="00BF6717">
              <w:rPr>
                <w:rFonts w:ascii="Times New Roman" w:hAnsi="Times New Roman"/>
                <w:sz w:val="28"/>
                <w:szCs w:val="28"/>
              </w:rPr>
              <w:t>.E</w:t>
            </w:r>
            <w:proofErr w:type="gramEnd"/>
            <w:r w:rsidRPr="00BF6717">
              <w:rPr>
                <w:rFonts w:ascii="Times New Roman" w:hAnsi="Times New Roman"/>
                <w:sz w:val="28"/>
                <w:szCs w:val="28"/>
              </w:rPr>
              <w:t xml:space="preserve">-question bank is successful in distance learning and self-training.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660"/>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 xml:space="preserve">16. Multiple learners and multiple users benefit at a time.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810"/>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17</w:t>
            </w:r>
            <w:proofErr w:type="gramStart"/>
            <w:r w:rsidRPr="00BF6717">
              <w:rPr>
                <w:rFonts w:ascii="Times New Roman" w:hAnsi="Times New Roman"/>
                <w:sz w:val="28"/>
                <w:szCs w:val="28"/>
              </w:rPr>
              <w:t>.There</w:t>
            </w:r>
            <w:proofErr w:type="gramEnd"/>
            <w:r w:rsidRPr="00BF6717">
              <w:rPr>
                <w:rFonts w:ascii="Times New Roman" w:hAnsi="Times New Roman"/>
                <w:sz w:val="28"/>
                <w:szCs w:val="28"/>
              </w:rPr>
              <w:t xml:space="preserve"> are  multiple options for variety of questions.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690"/>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 xml:space="preserve">18. Google form quiz is an interesting option for summative and formative </w:t>
            </w:r>
            <w:proofErr w:type="gramStart"/>
            <w:r w:rsidRPr="00BF6717">
              <w:rPr>
                <w:rFonts w:ascii="Times New Roman" w:hAnsi="Times New Roman"/>
                <w:sz w:val="28"/>
                <w:szCs w:val="28"/>
              </w:rPr>
              <w:t>evaluations .</w:t>
            </w:r>
            <w:proofErr w:type="gramEnd"/>
            <w:r w:rsidRPr="00BF6717">
              <w:rPr>
                <w:rFonts w:ascii="Times New Roman" w:hAnsi="Times New Roman"/>
                <w:sz w:val="28"/>
                <w:szCs w:val="28"/>
              </w:rPr>
              <w:t xml:space="preserve">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465"/>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 xml:space="preserve">!9. It is an effective online tool.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r w:rsidR="00D7676D" w:rsidRPr="00BF6717" w:rsidTr="002B6AE9">
        <w:trPr>
          <w:gridAfter w:val="1"/>
          <w:wAfter w:w="45" w:type="dxa"/>
          <w:trHeight w:val="720"/>
        </w:trPr>
        <w:tc>
          <w:tcPr>
            <w:tcW w:w="5596" w:type="dxa"/>
          </w:tcPr>
          <w:p w:rsidR="00D7676D" w:rsidRPr="00BF6717" w:rsidRDefault="00D7676D" w:rsidP="002B6AE9">
            <w:pPr>
              <w:rPr>
                <w:rFonts w:ascii="Times New Roman" w:hAnsi="Times New Roman"/>
                <w:sz w:val="28"/>
                <w:szCs w:val="28"/>
              </w:rPr>
            </w:pPr>
            <w:r w:rsidRPr="00BF6717">
              <w:rPr>
                <w:rFonts w:ascii="Times New Roman" w:hAnsi="Times New Roman"/>
                <w:sz w:val="28"/>
                <w:szCs w:val="28"/>
              </w:rPr>
              <w:t xml:space="preserve">20. It helps to assess </w:t>
            </w:r>
            <w:proofErr w:type="gramStart"/>
            <w:r w:rsidRPr="00BF6717">
              <w:rPr>
                <w:rFonts w:ascii="Times New Roman" w:hAnsi="Times New Roman"/>
                <w:sz w:val="28"/>
                <w:szCs w:val="28"/>
              </w:rPr>
              <w:t>using  automatic</w:t>
            </w:r>
            <w:proofErr w:type="gramEnd"/>
            <w:r w:rsidRPr="00BF6717">
              <w:rPr>
                <w:rFonts w:ascii="Times New Roman" w:hAnsi="Times New Roman"/>
                <w:sz w:val="28"/>
                <w:szCs w:val="28"/>
              </w:rPr>
              <w:t xml:space="preserve"> and manual grading tools.  </w:t>
            </w:r>
          </w:p>
        </w:tc>
        <w:tc>
          <w:tcPr>
            <w:tcW w:w="1046" w:type="dxa"/>
            <w:gridSpan w:val="2"/>
          </w:tcPr>
          <w:p w:rsidR="00D7676D" w:rsidRPr="00BF6717" w:rsidRDefault="00D7676D" w:rsidP="002B6AE9">
            <w:pPr>
              <w:rPr>
                <w:rFonts w:ascii="Times New Roman" w:hAnsi="Times New Roman"/>
                <w:sz w:val="28"/>
                <w:szCs w:val="28"/>
              </w:rPr>
            </w:pPr>
          </w:p>
        </w:tc>
        <w:tc>
          <w:tcPr>
            <w:tcW w:w="971" w:type="dxa"/>
            <w:gridSpan w:val="2"/>
          </w:tcPr>
          <w:p w:rsidR="00D7676D" w:rsidRPr="00BF6717" w:rsidRDefault="00D7676D" w:rsidP="002B6AE9">
            <w:pPr>
              <w:rPr>
                <w:rFonts w:ascii="Times New Roman" w:hAnsi="Times New Roman"/>
                <w:sz w:val="28"/>
                <w:szCs w:val="28"/>
              </w:rPr>
            </w:pPr>
          </w:p>
        </w:tc>
        <w:tc>
          <w:tcPr>
            <w:tcW w:w="911" w:type="dxa"/>
            <w:gridSpan w:val="2"/>
          </w:tcPr>
          <w:p w:rsidR="00D7676D" w:rsidRPr="00BF6717" w:rsidRDefault="00D7676D" w:rsidP="002B6AE9">
            <w:pPr>
              <w:rPr>
                <w:rFonts w:ascii="Times New Roman" w:hAnsi="Times New Roman"/>
                <w:sz w:val="28"/>
                <w:szCs w:val="28"/>
              </w:rPr>
            </w:pPr>
          </w:p>
        </w:tc>
        <w:tc>
          <w:tcPr>
            <w:tcW w:w="1061" w:type="dxa"/>
            <w:gridSpan w:val="2"/>
          </w:tcPr>
          <w:p w:rsidR="00D7676D" w:rsidRPr="00BF6717" w:rsidRDefault="00D7676D" w:rsidP="002B6AE9">
            <w:pPr>
              <w:rPr>
                <w:rFonts w:ascii="Times New Roman" w:hAnsi="Times New Roman"/>
                <w:sz w:val="28"/>
                <w:szCs w:val="28"/>
              </w:rPr>
            </w:pPr>
          </w:p>
        </w:tc>
      </w:tr>
    </w:tbl>
    <w:p w:rsidR="00D7676D" w:rsidRPr="00BF6717" w:rsidRDefault="00D7676D" w:rsidP="00D7676D">
      <w:pPr>
        <w:spacing w:after="0" w:line="240" w:lineRule="auto"/>
        <w:rPr>
          <w:rFonts w:ascii="Times New Roman" w:hAnsi="Times New Roman"/>
          <w:sz w:val="28"/>
          <w:szCs w:val="28"/>
        </w:rPr>
      </w:pPr>
    </w:p>
    <w:p w:rsidR="00D7676D" w:rsidRPr="00BF6717" w:rsidRDefault="00D7676D" w:rsidP="00D7676D">
      <w:pPr>
        <w:spacing w:after="0" w:line="240" w:lineRule="auto"/>
        <w:rPr>
          <w:rFonts w:ascii="Times New Roman" w:hAnsi="Times New Roman"/>
          <w:sz w:val="28"/>
          <w:szCs w:val="28"/>
        </w:rPr>
      </w:pPr>
    </w:p>
    <w:p w:rsidR="00D7676D" w:rsidRPr="00BF6717" w:rsidRDefault="00D7676D" w:rsidP="00D7676D">
      <w:pPr>
        <w:spacing w:after="0" w:line="240" w:lineRule="auto"/>
        <w:rPr>
          <w:rFonts w:ascii="Times New Roman" w:hAnsi="Times New Roman"/>
          <w:sz w:val="28"/>
          <w:szCs w:val="28"/>
        </w:rPr>
      </w:pPr>
    </w:p>
    <w:p w:rsidR="00D7676D" w:rsidRPr="00BF6717" w:rsidRDefault="00D7676D" w:rsidP="00D7676D">
      <w:pPr>
        <w:rPr>
          <w:rFonts w:ascii="Times New Roman" w:hAnsi="Times New Roman"/>
          <w:sz w:val="28"/>
          <w:szCs w:val="28"/>
          <w:u w:val="double"/>
          <w:lang w:val="en-IN"/>
        </w:rPr>
      </w:pP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jc w:val="both"/>
        <w:rPr>
          <w:rFonts w:ascii="Times New Roman" w:hAnsi="Times New Roman"/>
          <w:sz w:val="28"/>
          <w:szCs w:val="28"/>
        </w:rPr>
      </w:pPr>
      <w:r w:rsidRPr="00BF6717">
        <w:rPr>
          <w:rFonts w:ascii="Times New Roman" w:hAnsi="Times New Roman"/>
          <w:sz w:val="28"/>
          <w:szCs w:val="28"/>
        </w:rPr>
        <w:t xml:space="preserve">                                                                        </w:t>
      </w:r>
    </w:p>
    <w:p w:rsidR="00D7676D" w:rsidRPr="00BF6717" w:rsidRDefault="00D7676D" w:rsidP="00D7676D">
      <w:pPr>
        <w:jc w:val="both"/>
        <w:rPr>
          <w:rFonts w:ascii="Times New Roman" w:hAnsi="Times New Roman"/>
          <w:sz w:val="28"/>
          <w:szCs w:val="28"/>
        </w:rPr>
      </w:pPr>
    </w:p>
    <w:p w:rsidR="00D7676D" w:rsidRPr="00BF6717" w:rsidRDefault="00D7676D" w:rsidP="00D7676D">
      <w:pPr>
        <w:jc w:val="both"/>
        <w:rPr>
          <w:rFonts w:ascii="Times New Roman" w:hAnsi="Times New Roman"/>
          <w:sz w:val="28"/>
          <w:szCs w:val="28"/>
        </w:rPr>
      </w:pPr>
    </w:p>
    <w:p w:rsidR="00D7676D" w:rsidRPr="00BF6717" w:rsidRDefault="00D7676D" w:rsidP="00D7676D">
      <w:pPr>
        <w:jc w:val="both"/>
        <w:rPr>
          <w:rFonts w:ascii="Times New Roman" w:hAnsi="Times New Roman"/>
          <w:sz w:val="28"/>
          <w:szCs w:val="28"/>
        </w:rPr>
      </w:pPr>
    </w:p>
    <w:p w:rsidR="00D7676D" w:rsidRPr="00BF6717" w:rsidRDefault="00D7676D" w:rsidP="00D7676D">
      <w:pPr>
        <w:jc w:val="both"/>
        <w:rPr>
          <w:rFonts w:ascii="Times New Roman" w:hAnsi="Times New Roman"/>
          <w:sz w:val="28"/>
          <w:szCs w:val="28"/>
        </w:rPr>
      </w:pPr>
    </w:p>
    <w:p w:rsidR="00D7676D" w:rsidRPr="00BF6717" w:rsidRDefault="00D7676D" w:rsidP="00D7676D">
      <w:pPr>
        <w:jc w:val="right"/>
        <w:rPr>
          <w:rFonts w:ascii="Times New Roman" w:hAnsi="Times New Roman"/>
          <w:sz w:val="28"/>
          <w:szCs w:val="28"/>
        </w:rPr>
      </w:pPr>
    </w:p>
    <w:p w:rsidR="00D7676D" w:rsidRPr="00BF6717" w:rsidRDefault="00D7676D" w:rsidP="00D7676D">
      <w:pPr>
        <w:jc w:val="right"/>
        <w:rPr>
          <w:rFonts w:ascii="Times New Roman" w:hAnsi="Times New Roman"/>
          <w:sz w:val="28"/>
          <w:szCs w:val="28"/>
        </w:rPr>
      </w:pPr>
    </w:p>
    <w:p w:rsidR="00D7676D" w:rsidRPr="00BF6717" w:rsidRDefault="00D7676D" w:rsidP="00D7676D">
      <w:pPr>
        <w:jc w:val="right"/>
        <w:rPr>
          <w:rFonts w:ascii="Times New Roman" w:hAnsi="Times New Roman"/>
          <w:sz w:val="28"/>
          <w:szCs w:val="28"/>
        </w:rPr>
      </w:pPr>
    </w:p>
    <w:p w:rsidR="00D7676D" w:rsidRPr="00BF6717" w:rsidRDefault="00D7676D" w:rsidP="00D7676D">
      <w:pPr>
        <w:rPr>
          <w:rFonts w:ascii="Times New Roman" w:hAnsi="Times New Roman"/>
          <w:sz w:val="28"/>
          <w:szCs w:val="28"/>
        </w:rPr>
      </w:pPr>
    </w:p>
    <w:p w:rsidR="00D7676D" w:rsidRPr="00BF6717" w:rsidRDefault="00D7676D" w:rsidP="00D7676D">
      <w:pPr>
        <w:jc w:val="right"/>
        <w:rPr>
          <w:rFonts w:ascii="Times New Roman" w:hAnsi="Times New Roman"/>
          <w:sz w:val="28"/>
          <w:szCs w:val="28"/>
        </w:rPr>
      </w:pPr>
    </w:p>
    <w:p w:rsidR="00D7676D" w:rsidRPr="00BF6717" w:rsidRDefault="00D7676D" w:rsidP="00D7676D">
      <w:pPr>
        <w:jc w:val="right"/>
        <w:rPr>
          <w:rFonts w:ascii="Times New Roman" w:hAnsi="Times New Roman"/>
          <w:sz w:val="28"/>
          <w:szCs w:val="28"/>
        </w:rPr>
      </w:pPr>
    </w:p>
    <w:p w:rsidR="00D7676D" w:rsidRPr="008C7FC3" w:rsidRDefault="00D7676D" w:rsidP="00D7676D">
      <w:pPr>
        <w:jc w:val="right"/>
        <w:rPr>
          <w:rFonts w:ascii="Times New Roman" w:hAnsi="Times New Roman"/>
          <w:b/>
          <w:sz w:val="72"/>
          <w:szCs w:val="28"/>
          <w:u w:val="double"/>
          <w:lang w:val="en-IN"/>
        </w:rPr>
      </w:pPr>
      <w:r w:rsidRPr="008C7FC3">
        <w:rPr>
          <w:rFonts w:ascii="Times New Roman" w:hAnsi="Times New Roman"/>
          <w:b/>
          <w:sz w:val="72"/>
          <w:szCs w:val="28"/>
        </w:rPr>
        <w:t xml:space="preserve">     </w:t>
      </w:r>
      <w:r w:rsidRPr="008C7FC3">
        <w:rPr>
          <w:rFonts w:ascii="Times New Roman" w:hAnsi="Times New Roman"/>
          <w:b/>
          <w:sz w:val="72"/>
          <w:szCs w:val="28"/>
          <w:u w:val="double"/>
          <w:lang w:val="en-IN"/>
        </w:rPr>
        <w:t>ANNEXURES</w:t>
      </w:r>
    </w:p>
    <w:p w:rsidR="00D7676D" w:rsidRDefault="00D7676D" w:rsidP="00D7676D">
      <w:pPr>
        <w:spacing w:after="0" w:line="240" w:lineRule="auto"/>
        <w:jc w:val="center"/>
        <w:rPr>
          <w:rFonts w:ascii="Times New Roman" w:hAnsi="Times New Roman"/>
          <w:b/>
          <w:sz w:val="72"/>
          <w:szCs w:val="28"/>
          <w:u w:val="single"/>
        </w:rPr>
      </w:pPr>
    </w:p>
    <w:p w:rsidR="008C7FC3" w:rsidRPr="008C7FC3" w:rsidRDefault="008C7FC3" w:rsidP="00D7676D">
      <w:pPr>
        <w:spacing w:after="0" w:line="240" w:lineRule="auto"/>
        <w:jc w:val="center"/>
        <w:rPr>
          <w:rFonts w:ascii="Times New Roman" w:hAnsi="Times New Roman"/>
          <w:b/>
          <w:sz w:val="72"/>
          <w:szCs w:val="28"/>
          <w:u w:val="single"/>
        </w:rPr>
      </w:pPr>
    </w:p>
    <w:p w:rsidR="00D7676D" w:rsidRPr="00BF6717" w:rsidRDefault="00D7676D" w:rsidP="00D7676D">
      <w:pPr>
        <w:spacing w:after="0" w:line="240" w:lineRule="auto"/>
        <w:jc w:val="center"/>
        <w:rPr>
          <w:rFonts w:ascii="Times New Roman" w:hAnsi="Times New Roman"/>
          <w:b/>
          <w:sz w:val="28"/>
          <w:szCs w:val="28"/>
          <w:u w:val="single"/>
        </w:rPr>
      </w:pPr>
      <w:proofErr w:type="gramStart"/>
      <w:r w:rsidRPr="00BF6717">
        <w:rPr>
          <w:rFonts w:ascii="Times New Roman" w:hAnsi="Times New Roman"/>
          <w:b/>
          <w:sz w:val="28"/>
          <w:szCs w:val="28"/>
          <w:u w:val="single"/>
        </w:rPr>
        <w:t>ANNEXURE  -A</w:t>
      </w:r>
      <w:proofErr w:type="gramEnd"/>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spacing w:after="0" w:line="240" w:lineRule="auto"/>
        <w:jc w:val="center"/>
        <w:rPr>
          <w:rFonts w:ascii="Times New Roman" w:hAnsi="Times New Roman"/>
          <w:b/>
          <w:sz w:val="28"/>
          <w:szCs w:val="28"/>
          <w:u w:val="single"/>
        </w:rPr>
      </w:pPr>
      <w:r w:rsidRPr="00BF6717">
        <w:rPr>
          <w:rFonts w:ascii="Times New Roman" w:hAnsi="Times New Roman"/>
          <w:b/>
          <w:sz w:val="28"/>
          <w:szCs w:val="28"/>
          <w:u w:val="single"/>
        </w:rPr>
        <w:t>TET ENGLISH PAPER –GRAMMAR TOPICS</w:t>
      </w:r>
    </w:p>
    <w:p w:rsidR="00D7676D" w:rsidRPr="00BF6717" w:rsidRDefault="00D7676D" w:rsidP="00D7676D">
      <w:pPr>
        <w:spacing w:after="0" w:line="240" w:lineRule="auto"/>
        <w:rPr>
          <w:rFonts w:ascii="Times New Roman" w:hAnsi="Times New Roman"/>
          <w:sz w:val="28"/>
          <w:szCs w:val="28"/>
        </w:rPr>
      </w:pPr>
    </w:p>
    <w:tbl>
      <w:tblPr>
        <w:tblStyle w:val="TableGrid"/>
        <w:tblW w:w="0" w:type="auto"/>
        <w:tblLook w:val="04A0" w:firstRow="1" w:lastRow="0" w:firstColumn="1" w:lastColumn="0" w:noHBand="0" w:noVBand="1"/>
      </w:tblPr>
      <w:tblGrid>
        <w:gridCol w:w="694"/>
        <w:gridCol w:w="4724"/>
      </w:tblGrid>
      <w:tr w:rsidR="00D7676D" w:rsidRPr="00BF6717" w:rsidTr="002B6AE9">
        <w:tc>
          <w:tcPr>
            <w:tcW w:w="694" w:type="dxa"/>
            <w:tcBorders>
              <w:bottom w:val="single" w:sz="4" w:space="0" w:color="auto"/>
              <w:right w:val="single" w:sz="4" w:space="0" w:color="auto"/>
            </w:tcBorders>
          </w:tcPr>
          <w:p w:rsidR="00D7676D" w:rsidRPr="00BF6717" w:rsidRDefault="00D7676D" w:rsidP="002B6AE9">
            <w:pPr>
              <w:spacing w:line="360" w:lineRule="auto"/>
              <w:jc w:val="right"/>
              <w:rPr>
                <w:rFonts w:ascii="Times New Roman" w:hAnsi="Times New Roman"/>
                <w:sz w:val="28"/>
                <w:szCs w:val="28"/>
              </w:rPr>
            </w:pPr>
            <w:r w:rsidRPr="00BF6717">
              <w:rPr>
                <w:rFonts w:ascii="Times New Roman" w:hAnsi="Times New Roman"/>
                <w:sz w:val="28"/>
                <w:szCs w:val="28"/>
              </w:rPr>
              <w:t>1</w:t>
            </w:r>
          </w:p>
        </w:tc>
        <w:tc>
          <w:tcPr>
            <w:tcW w:w="4724" w:type="dxa"/>
            <w:tcBorders>
              <w:left w:val="single" w:sz="4" w:space="0" w:color="auto"/>
              <w:bottom w:val="single" w:sz="4" w:space="0" w:color="auto"/>
            </w:tcBorders>
          </w:tcPr>
          <w:p w:rsidR="00D7676D" w:rsidRPr="00BF6717" w:rsidRDefault="00D7676D" w:rsidP="002B6AE9">
            <w:pPr>
              <w:spacing w:line="360" w:lineRule="auto"/>
              <w:rPr>
                <w:rFonts w:ascii="Times New Roman" w:hAnsi="Times New Roman"/>
                <w:sz w:val="28"/>
                <w:szCs w:val="28"/>
              </w:rPr>
            </w:pPr>
            <w:r w:rsidRPr="00BF6717">
              <w:rPr>
                <w:rFonts w:ascii="Times New Roman" w:hAnsi="Times New Roman"/>
                <w:sz w:val="28"/>
                <w:szCs w:val="28"/>
              </w:rPr>
              <w:t>Error spotting</w:t>
            </w:r>
          </w:p>
        </w:tc>
      </w:tr>
      <w:tr w:rsidR="00D7676D" w:rsidRPr="00BF6717" w:rsidTr="002B6AE9">
        <w:tc>
          <w:tcPr>
            <w:tcW w:w="694" w:type="dxa"/>
            <w:tcBorders>
              <w:top w:val="single" w:sz="4" w:space="0" w:color="auto"/>
              <w:right w:val="single" w:sz="4" w:space="0" w:color="auto"/>
            </w:tcBorders>
          </w:tcPr>
          <w:p w:rsidR="00D7676D" w:rsidRPr="00BF6717" w:rsidRDefault="00D7676D" w:rsidP="002B6AE9">
            <w:pPr>
              <w:spacing w:line="360" w:lineRule="auto"/>
              <w:jc w:val="right"/>
              <w:rPr>
                <w:rFonts w:ascii="Times New Roman" w:hAnsi="Times New Roman"/>
                <w:sz w:val="28"/>
                <w:szCs w:val="28"/>
              </w:rPr>
            </w:pPr>
            <w:r w:rsidRPr="00BF6717">
              <w:rPr>
                <w:rFonts w:ascii="Times New Roman" w:hAnsi="Times New Roman"/>
                <w:sz w:val="28"/>
                <w:szCs w:val="28"/>
              </w:rPr>
              <w:t>2</w:t>
            </w:r>
          </w:p>
        </w:tc>
        <w:tc>
          <w:tcPr>
            <w:tcW w:w="4724" w:type="dxa"/>
            <w:tcBorders>
              <w:top w:val="single" w:sz="4" w:space="0" w:color="auto"/>
              <w:left w:val="single" w:sz="4" w:space="0" w:color="auto"/>
            </w:tcBorders>
          </w:tcPr>
          <w:p w:rsidR="00D7676D" w:rsidRPr="00BF6717" w:rsidRDefault="00D7676D" w:rsidP="002B6AE9">
            <w:pPr>
              <w:spacing w:line="360" w:lineRule="auto"/>
              <w:rPr>
                <w:rFonts w:ascii="Times New Roman" w:hAnsi="Times New Roman"/>
                <w:sz w:val="28"/>
                <w:szCs w:val="28"/>
              </w:rPr>
            </w:pPr>
            <w:r w:rsidRPr="00BF6717">
              <w:rPr>
                <w:rFonts w:ascii="Times New Roman" w:hAnsi="Times New Roman"/>
                <w:sz w:val="28"/>
                <w:szCs w:val="28"/>
              </w:rPr>
              <w:t xml:space="preserve"> Sentence Completion</w:t>
            </w:r>
          </w:p>
        </w:tc>
      </w:tr>
      <w:tr w:rsidR="00D7676D" w:rsidRPr="00BF6717" w:rsidTr="002B6AE9">
        <w:tc>
          <w:tcPr>
            <w:tcW w:w="694" w:type="dxa"/>
            <w:tcBorders>
              <w:right w:val="single" w:sz="4" w:space="0" w:color="auto"/>
            </w:tcBorders>
          </w:tcPr>
          <w:p w:rsidR="00D7676D" w:rsidRPr="00BF6717" w:rsidRDefault="00D7676D" w:rsidP="002B6AE9">
            <w:pPr>
              <w:spacing w:line="360" w:lineRule="auto"/>
              <w:jc w:val="right"/>
              <w:rPr>
                <w:rFonts w:ascii="Times New Roman" w:hAnsi="Times New Roman"/>
                <w:sz w:val="28"/>
                <w:szCs w:val="28"/>
              </w:rPr>
            </w:pPr>
            <w:r w:rsidRPr="00BF6717">
              <w:rPr>
                <w:rFonts w:ascii="Times New Roman" w:hAnsi="Times New Roman"/>
                <w:sz w:val="28"/>
                <w:szCs w:val="28"/>
              </w:rPr>
              <w:t>3</w:t>
            </w:r>
          </w:p>
        </w:tc>
        <w:tc>
          <w:tcPr>
            <w:tcW w:w="4724" w:type="dxa"/>
            <w:tcBorders>
              <w:left w:val="single" w:sz="4" w:space="0" w:color="auto"/>
            </w:tcBorders>
          </w:tcPr>
          <w:p w:rsidR="00D7676D" w:rsidRPr="00BF6717" w:rsidRDefault="00D7676D" w:rsidP="002B6AE9">
            <w:pPr>
              <w:spacing w:line="360" w:lineRule="auto"/>
              <w:rPr>
                <w:rFonts w:ascii="Times New Roman" w:hAnsi="Times New Roman"/>
                <w:sz w:val="28"/>
                <w:szCs w:val="28"/>
              </w:rPr>
            </w:pPr>
            <w:r w:rsidRPr="00BF6717">
              <w:rPr>
                <w:rFonts w:ascii="Times New Roman" w:hAnsi="Times New Roman"/>
                <w:sz w:val="28"/>
                <w:szCs w:val="28"/>
              </w:rPr>
              <w:t xml:space="preserve"> Preposition</w:t>
            </w:r>
          </w:p>
        </w:tc>
      </w:tr>
      <w:tr w:rsidR="00D7676D" w:rsidRPr="00BF6717" w:rsidTr="002B6AE9">
        <w:tc>
          <w:tcPr>
            <w:tcW w:w="694" w:type="dxa"/>
            <w:tcBorders>
              <w:left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4</w:t>
            </w:r>
          </w:p>
        </w:tc>
        <w:tc>
          <w:tcPr>
            <w:tcW w:w="4724" w:type="dxa"/>
            <w:tcBorders>
              <w:left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 xml:space="preserve">Adjective </w:t>
            </w:r>
          </w:p>
        </w:tc>
      </w:tr>
      <w:tr w:rsidR="00D7676D" w:rsidRPr="00BF6717" w:rsidTr="002B6AE9">
        <w:tc>
          <w:tcPr>
            <w:tcW w:w="694" w:type="dxa"/>
            <w:tcBorders>
              <w:left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5</w:t>
            </w:r>
          </w:p>
        </w:tc>
        <w:tc>
          <w:tcPr>
            <w:tcW w:w="4724" w:type="dxa"/>
            <w:tcBorders>
              <w:left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Active and Passive voice</w:t>
            </w:r>
          </w:p>
        </w:tc>
      </w:tr>
      <w:tr w:rsidR="00D7676D" w:rsidRPr="00BF6717" w:rsidTr="002B6AE9">
        <w:trPr>
          <w:trHeight w:val="259"/>
        </w:trPr>
        <w:tc>
          <w:tcPr>
            <w:tcW w:w="694" w:type="dxa"/>
            <w:tcBorders>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6</w:t>
            </w:r>
          </w:p>
        </w:tc>
        <w:tc>
          <w:tcPr>
            <w:tcW w:w="4724" w:type="dxa"/>
            <w:tcBorders>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Direct and Indirect Speech</w:t>
            </w:r>
          </w:p>
        </w:tc>
      </w:tr>
      <w:tr w:rsidR="00D7676D" w:rsidRPr="00BF6717" w:rsidTr="002B6AE9">
        <w:trPr>
          <w:trHeight w:val="207"/>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7</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Reading Comprehension</w:t>
            </w:r>
          </w:p>
        </w:tc>
      </w:tr>
      <w:tr w:rsidR="00D7676D" w:rsidRPr="00BF6717" w:rsidTr="002B6AE9">
        <w:trPr>
          <w:trHeight w:val="421"/>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8</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Articles</w:t>
            </w:r>
          </w:p>
        </w:tc>
      </w:tr>
      <w:tr w:rsidR="00D7676D" w:rsidRPr="00BF6717" w:rsidTr="002B6AE9">
        <w:trPr>
          <w:trHeight w:val="324"/>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9</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 xml:space="preserve">Tense </w:t>
            </w:r>
          </w:p>
        </w:tc>
      </w:tr>
      <w:tr w:rsidR="00D7676D" w:rsidRPr="00BF6717" w:rsidTr="002B6AE9">
        <w:trPr>
          <w:trHeight w:val="194"/>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10</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Sentence Pattern</w:t>
            </w:r>
          </w:p>
        </w:tc>
      </w:tr>
      <w:tr w:rsidR="00D7676D" w:rsidRPr="00BF6717" w:rsidTr="002B6AE9">
        <w:trPr>
          <w:trHeight w:val="227"/>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11</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Modal Verbs</w:t>
            </w:r>
          </w:p>
        </w:tc>
      </w:tr>
      <w:tr w:rsidR="00D7676D" w:rsidRPr="00BF6717" w:rsidTr="002B6AE9">
        <w:trPr>
          <w:trHeight w:val="422"/>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12</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Question Tag</w:t>
            </w:r>
          </w:p>
        </w:tc>
      </w:tr>
      <w:tr w:rsidR="00D7676D" w:rsidRPr="00BF6717" w:rsidTr="002B6AE9">
        <w:trPr>
          <w:trHeight w:val="319"/>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13</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Noun forms</w:t>
            </w:r>
          </w:p>
        </w:tc>
      </w:tr>
      <w:tr w:rsidR="00D7676D" w:rsidRPr="00BF6717" w:rsidTr="002B6AE9">
        <w:trPr>
          <w:trHeight w:val="224"/>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14</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Antonyms</w:t>
            </w:r>
          </w:p>
        </w:tc>
      </w:tr>
      <w:tr w:rsidR="00D7676D" w:rsidRPr="00BF6717" w:rsidTr="002B6AE9">
        <w:trPr>
          <w:trHeight w:val="178"/>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15</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Synonyms</w:t>
            </w:r>
          </w:p>
        </w:tc>
      </w:tr>
      <w:tr w:rsidR="00D7676D" w:rsidRPr="00BF6717" w:rsidTr="002B6AE9">
        <w:trPr>
          <w:trHeight w:val="211"/>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16</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Suffixes</w:t>
            </w:r>
          </w:p>
        </w:tc>
      </w:tr>
      <w:tr w:rsidR="00D7676D" w:rsidRPr="00BF6717" w:rsidTr="002B6AE9">
        <w:trPr>
          <w:trHeight w:val="178"/>
        </w:trPr>
        <w:tc>
          <w:tcPr>
            <w:tcW w:w="694" w:type="dxa"/>
            <w:tcBorders>
              <w:top w:val="single" w:sz="4" w:space="0" w:color="auto"/>
              <w:left w:val="single" w:sz="4" w:space="0" w:color="auto"/>
              <w:bottom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17</w:t>
            </w:r>
          </w:p>
        </w:tc>
        <w:tc>
          <w:tcPr>
            <w:tcW w:w="4724" w:type="dxa"/>
            <w:tcBorders>
              <w:top w:val="single" w:sz="4" w:space="0" w:color="auto"/>
              <w:left w:val="single" w:sz="4" w:space="0" w:color="auto"/>
              <w:bottom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Prefixes</w:t>
            </w:r>
          </w:p>
        </w:tc>
      </w:tr>
      <w:tr w:rsidR="00D7676D" w:rsidRPr="00BF6717" w:rsidTr="002B6AE9">
        <w:trPr>
          <w:trHeight w:val="148"/>
        </w:trPr>
        <w:tc>
          <w:tcPr>
            <w:tcW w:w="694" w:type="dxa"/>
            <w:tcBorders>
              <w:top w:val="single" w:sz="4" w:space="0" w:color="auto"/>
              <w:left w:val="single" w:sz="4" w:space="0" w:color="auto"/>
              <w:right w:val="single" w:sz="4" w:space="0" w:color="auto"/>
            </w:tcBorders>
          </w:tcPr>
          <w:p w:rsidR="00D7676D" w:rsidRPr="00BF6717" w:rsidRDefault="00D7676D" w:rsidP="002B6AE9">
            <w:pPr>
              <w:pStyle w:val="ListParagraph"/>
              <w:spacing w:line="360" w:lineRule="auto"/>
              <w:ind w:left="0"/>
              <w:jc w:val="right"/>
              <w:rPr>
                <w:sz w:val="28"/>
                <w:szCs w:val="28"/>
              </w:rPr>
            </w:pPr>
            <w:r w:rsidRPr="00BF6717">
              <w:rPr>
                <w:sz w:val="28"/>
                <w:szCs w:val="28"/>
              </w:rPr>
              <w:t>18</w:t>
            </w:r>
          </w:p>
        </w:tc>
        <w:tc>
          <w:tcPr>
            <w:tcW w:w="4724" w:type="dxa"/>
            <w:tcBorders>
              <w:top w:val="single" w:sz="4" w:space="0" w:color="auto"/>
              <w:left w:val="single" w:sz="4" w:space="0" w:color="auto"/>
              <w:right w:val="single" w:sz="4" w:space="0" w:color="auto"/>
            </w:tcBorders>
          </w:tcPr>
          <w:p w:rsidR="00D7676D" w:rsidRPr="00BF6717" w:rsidRDefault="00D7676D" w:rsidP="002B6AE9">
            <w:pPr>
              <w:pStyle w:val="ListParagraph"/>
              <w:spacing w:line="360" w:lineRule="auto"/>
              <w:ind w:left="0"/>
              <w:rPr>
                <w:sz w:val="28"/>
                <w:szCs w:val="28"/>
              </w:rPr>
            </w:pPr>
            <w:r w:rsidRPr="00BF6717">
              <w:rPr>
                <w:sz w:val="28"/>
                <w:szCs w:val="28"/>
              </w:rPr>
              <w:t>Poem ,Prose –Questions</w:t>
            </w:r>
          </w:p>
        </w:tc>
      </w:tr>
      <w:tr w:rsidR="00D7676D" w:rsidRPr="00BF6717" w:rsidTr="002B6A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14"/>
        </w:trPr>
        <w:tc>
          <w:tcPr>
            <w:tcW w:w="694" w:type="dxa"/>
          </w:tcPr>
          <w:p w:rsidR="00D7676D" w:rsidRPr="00BF6717" w:rsidRDefault="00D7676D" w:rsidP="002B6AE9">
            <w:pPr>
              <w:spacing w:line="360" w:lineRule="auto"/>
              <w:jc w:val="right"/>
              <w:rPr>
                <w:rFonts w:ascii="Times New Roman" w:eastAsia="Times New Roman" w:hAnsi="Times New Roman"/>
                <w:sz w:val="28"/>
                <w:szCs w:val="28"/>
              </w:rPr>
            </w:pPr>
            <w:r w:rsidRPr="00BF6717">
              <w:rPr>
                <w:rFonts w:ascii="Times New Roman" w:eastAsia="Times New Roman" w:hAnsi="Times New Roman"/>
                <w:sz w:val="28"/>
                <w:szCs w:val="28"/>
              </w:rPr>
              <w:t>19</w:t>
            </w:r>
          </w:p>
        </w:tc>
        <w:tc>
          <w:tcPr>
            <w:tcW w:w="4724" w:type="dxa"/>
          </w:tcPr>
          <w:p w:rsidR="00D7676D" w:rsidRPr="00BF6717" w:rsidRDefault="00D7676D" w:rsidP="002B6AE9">
            <w:pPr>
              <w:spacing w:line="360" w:lineRule="auto"/>
              <w:rPr>
                <w:rFonts w:ascii="Times New Roman" w:eastAsia="Times New Roman" w:hAnsi="Times New Roman"/>
                <w:sz w:val="28"/>
                <w:szCs w:val="28"/>
              </w:rPr>
            </w:pPr>
            <w:r w:rsidRPr="00BF6717">
              <w:rPr>
                <w:rFonts w:ascii="Times New Roman" w:eastAsia="Times New Roman" w:hAnsi="Times New Roman"/>
                <w:sz w:val="28"/>
                <w:szCs w:val="28"/>
              </w:rPr>
              <w:t>Mixed Exercises</w:t>
            </w:r>
          </w:p>
        </w:tc>
      </w:tr>
      <w:tr w:rsidR="00D7676D" w:rsidRPr="00BF6717" w:rsidTr="002B6A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1"/>
        </w:trPr>
        <w:tc>
          <w:tcPr>
            <w:tcW w:w="694" w:type="dxa"/>
          </w:tcPr>
          <w:p w:rsidR="00D7676D" w:rsidRPr="00BF6717" w:rsidRDefault="00D7676D" w:rsidP="002B6AE9">
            <w:pPr>
              <w:spacing w:line="360" w:lineRule="auto"/>
              <w:jc w:val="right"/>
              <w:rPr>
                <w:rFonts w:ascii="Times New Roman" w:eastAsia="Times New Roman" w:hAnsi="Times New Roman"/>
                <w:sz w:val="28"/>
                <w:szCs w:val="28"/>
              </w:rPr>
            </w:pPr>
            <w:r w:rsidRPr="00BF6717">
              <w:rPr>
                <w:rFonts w:ascii="Times New Roman" w:eastAsia="Times New Roman" w:hAnsi="Times New Roman"/>
                <w:sz w:val="28"/>
                <w:szCs w:val="28"/>
              </w:rPr>
              <w:t>20</w:t>
            </w:r>
          </w:p>
        </w:tc>
        <w:tc>
          <w:tcPr>
            <w:tcW w:w="4724" w:type="dxa"/>
          </w:tcPr>
          <w:p w:rsidR="00D7676D" w:rsidRPr="00BF6717" w:rsidRDefault="00D7676D" w:rsidP="002B6AE9">
            <w:pPr>
              <w:spacing w:line="360" w:lineRule="auto"/>
              <w:rPr>
                <w:rFonts w:ascii="Times New Roman" w:eastAsia="Times New Roman" w:hAnsi="Times New Roman"/>
                <w:sz w:val="28"/>
                <w:szCs w:val="28"/>
              </w:rPr>
            </w:pPr>
            <w:r w:rsidRPr="00BF6717">
              <w:rPr>
                <w:rFonts w:ascii="Times New Roman" w:eastAsia="Times New Roman" w:hAnsi="Times New Roman"/>
                <w:sz w:val="28"/>
                <w:szCs w:val="28"/>
              </w:rPr>
              <w:t>Connectors</w:t>
            </w:r>
          </w:p>
        </w:tc>
      </w:tr>
      <w:tr w:rsidR="00D7676D" w:rsidRPr="00BF6717" w:rsidTr="002B6A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1"/>
        </w:trPr>
        <w:tc>
          <w:tcPr>
            <w:tcW w:w="694" w:type="dxa"/>
          </w:tcPr>
          <w:p w:rsidR="00D7676D" w:rsidRPr="00BF6717" w:rsidRDefault="00D7676D" w:rsidP="002B6AE9">
            <w:pPr>
              <w:spacing w:line="360" w:lineRule="auto"/>
              <w:jc w:val="right"/>
              <w:rPr>
                <w:rFonts w:ascii="Times New Roman" w:eastAsia="Times New Roman" w:hAnsi="Times New Roman"/>
                <w:sz w:val="28"/>
                <w:szCs w:val="28"/>
              </w:rPr>
            </w:pPr>
            <w:r w:rsidRPr="00BF6717">
              <w:rPr>
                <w:rFonts w:ascii="Times New Roman" w:eastAsia="Times New Roman" w:hAnsi="Times New Roman"/>
                <w:sz w:val="28"/>
                <w:szCs w:val="28"/>
              </w:rPr>
              <w:t>21</w:t>
            </w:r>
          </w:p>
        </w:tc>
        <w:tc>
          <w:tcPr>
            <w:tcW w:w="4724" w:type="dxa"/>
          </w:tcPr>
          <w:p w:rsidR="00D7676D" w:rsidRPr="00BF6717" w:rsidRDefault="00D7676D" w:rsidP="002B6AE9">
            <w:pPr>
              <w:spacing w:line="360" w:lineRule="auto"/>
              <w:rPr>
                <w:rFonts w:ascii="Times New Roman" w:eastAsia="Times New Roman" w:hAnsi="Times New Roman"/>
                <w:sz w:val="28"/>
                <w:szCs w:val="28"/>
              </w:rPr>
            </w:pPr>
            <w:r w:rsidRPr="00BF6717">
              <w:rPr>
                <w:rFonts w:ascii="Times New Roman" w:eastAsia="Times New Roman" w:hAnsi="Times New Roman"/>
                <w:sz w:val="28"/>
                <w:szCs w:val="28"/>
              </w:rPr>
              <w:t>Rearrange the sentences</w:t>
            </w:r>
          </w:p>
        </w:tc>
      </w:tr>
      <w:tr w:rsidR="00D7676D" w:rsidRPr="00BF6717" w:rsidTr="002B6A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38"/>
        </w:trPr>
        <w:tc>
          <w:tcPr>
            <w:tcW w:w="694" w:type="dxa"/>
          </w:tcPr>
          <w:p w:rsidR="00D7676D" w:rsidRPr="00BF6717" w:rsidRDefault="00D7676D" w:rsidP="002B6AE9">
            <w:pPr>
              <w:spacing w:line="360" w:lineRule="auto"/>
              <w:jc w:val="right"/>
              <w:rPr>
                <w:rFonts w:ascii="Times New Roman" w:eastAsia="Times New Roman" w:hAnsi="Times New Roman"/>
                <w:sz w:val="28"/>
                <w:szCs w:val="28"/>
              </w:rPr>
            </w:pPr>
            <w:r w:rsidRPr="00BF6717">
              <w:rPr>
                <w:rFonts w:ascii="Times New Roman" w:eastAsia="Times New Roman" w:hAnsi="Times New Roman"/>
                <w:sz w:val="28"/>
                <w:szCs w:val="28"/>
              </w:rPr>
              <w:t>22</w:t>
            </w:r>
          </w:p>
        </w:tc>
        <w:tc>
          <w:tcPr>
            <w:tcW w:w="4724" w:type="dxa"/>
          </w:tcPr>
          <w:p w:rsidR="00D7676D" w:rsidRPr="00BF6717" w:rsidRDefault="00D7676D" w:rsidP="002B6AE9">
            <w:pPr>
              <w:spacing w:line="360" w:lineRule="auto"/>
              <w:rPr>
                <w:rFonts w:ascii="Times New Roman" w:eastAsia="Times New Roman" w:hAnsi="Times New Roman"/>
                <w:sz w:val="28"/>
                <w:szCs w:val="28"/>
              </w:rPr>
            </w:pPr>
            <w:r w:rsidRPr="00BF6717">
              <w:rPr>
                <w:rFonts w:ascii="Times New Roman" w:eastAsia="Times New Roman" w:hAnsi="Times New Roman"/>
                <w:sz w:val="28"/>
                <w:szCs w:val="28"/>
              </w:rPr>
              <w:t>Degrees of Comparison</w:t>
            </w:r>
          </w:p>
        </w:tc>
      </w:tr>
      <w:tr w:rsidR="00D7676D" w:rsidRPr="00BF6717" w:rsidTr="002B6A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03"/>
        </w:trPr>
        <w:tc>
          <w:tcPr>
            <w:tcW w:w="694" w:type="dxa"/>
          </w:tcPr>
          <w:p w:rsidR="00D7676D" w:rsidRPr="00BF6717" w:rsidRDefault="00D7676D" w:rsidP="002B6AE9">
            <w:pPr>
              <w:spacing w:line="276" w:lineRule="auto"/>
              <w:jc w:val="right"/>
              <w:rPr>
                <w:rFonts w:ascii="Times New Roman" w:eastAsia="Times New Roman" w:hAnsi="Times New Roman"/>
                <w:sz w:val="28"/>
                <w:szCs w:val="28"/>
              </w:rPr>
            </w:pPr>
            <w:r w:rsidRPr="00BF6717">
              <w:rPr>
                <w:rFonts w:ascii="Times New Roman" w:eastAsia="Times New Roman" w:hAnsi="Times New Roman"/>
                <w:sz w:val="28"/>
                <w:szCs w:val="28"/>
              </w:rPr>
              <w:lastRenderedPageBreak/>
              <w:t>23</w:t>
            </w:r>
          </w:p>
        </w:tc>
        <w:tc>
          <w:tcPr>
            <w:tcW w:w="4724" w:type="dxa"/>
          </w:tcPr>
          <w:p w:rsidR="00D7676D" w:rsidRPr="00BF6717" w:rsidRDefault="00D7676D" w:rsidP="002B6AE9">
            <w:pPr>
              <w:spacing w:line="276" w:lineRule="auto"/>
              <w:rPr>
                <w:rFonts w:ascii="Times New Roman" w:eastAsia="Times New Roman" w:hAnsi="Times New Roman"/>
                <w:sz w:val="28"/>
                <w:szCs w:val="28"/>
              </w:rPr>
            </w:pPr>
            <w:r w:rsidRPr="00BF6717">
              <w:rPr>
                <w:rFonts w:ascii="Times New Roman" w:eastAsia="Times New Roman" w:hAnsi="Times New Roman"/>
                <w:sz w:val="28"/>
                <w:szCs w:val="28"/>
              </w:rPr>
              <w:t>Mixed Exercises in English Language</w:t>
            </w:r>
          </w:p>
        </w:tc>
      </w:tr>
      <w:tr w:rsidR="00D7676D" w:rsidRPr="00BF6717" w:rsidTr="002B6A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74"/>
        </w:trPr>
        <w:tc>
          <w:tcPr>
            <w:tcW w:w="694" w:type="dxa"/>
          </w:tcPr>
          <w:p w:rsidR="00D7676D" w:rsidRPr="00BF6717" w:rsidRDefault="00D7676D" w:rsidP="002B6AE9">
            <w:pPr>
              <w:spacing w:line="360" w:lineRule="auto"/>
              <w:jc w:val="right"/>
              <w:rPr>
                <w:rFonts w:ascii="Times New Roman" w:eastAsia="Times New Roman" w:hAnsi="Times New Roman"/>
                <w:sz w:val="28"/>
                <w:szCs w:val="28"/>
              </w:rPr>
            </w:pPr>
            <w:r w:rsidRPr="00BF6717">
              <w:rPr>
                <w:rFonts w:ascii="Times New Roman" w:eastAsia="Times New Roman" w:hAnsi="Times New Roman"/>
                <w:sz w:val="28"/>
                <w:szCs w:val="28"/>
              </w:rPr>
              <w:t>24</w:t>
            </w:r>
          </w:p>
        </w:tc>
        <w:tc>
          <w:tcPr>
            <w:tcW w:w="4724" w:type="dxa"/>
          </w:tcPr>
          <w:p w:rsidR="00D7676D" w:rsidRPr="00BF6717" w:rsidRDefault="00D7676D" w:rsidP="002B6AE9">
            <w:pPr>
              <w:spacing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t>Infinitive and Gerund</w:t>
            </w:r>
          </w:p>
        </w:tc>
      </w:tr>
      <w:tr w:rsidR="00D7676D" w:rsidRPr="00BF6717" w:rsidTr="002B6A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5"/>
        </w:trPr>
        <w:tc>
          <w:tcPr>
            <w:tcW w:w="694" w:type="dxa"/>
          </w:tcPr>
          <w:p w:rsidR="00D7676D" w:rsidRPr="00BF6717" w:rsidRDefault="00D7676D" w:rsidP="002B6AE9">
            <w:pPr>
              <w:spacing w:line="360" w:lineRule="auto"/>
              <w:jc w:val="right"/>
              <w:rPr>
                <w:rFonts w:ascii="Times New Roman" w:eastAsia="Times New Roman" w:hAnsi="Times New Roman"/>
                <w:sz w:val="28"/>
                <w:szCs w:val="28"/>
              </w:rPr>
            </w:pPr>
            <w:r w:rsidRPr="00BF6717">
              <w:rPr>
                <w:rFonts w:ascii="Times New Roman" w:eastAsia="Times New Roman" w:hAnsi="Times New Roman"/>
                <w:sz w:val="28"/>
                <w:szCs w:val="28"/>
              </w:rPr>
              <w:t>25</w:t>
            </w:r>
          </w:p>
        </w:tc>
        <w:tc>
          <w:tcPr>
            <w:tcW w:w="4724" w:type="dxa"/>
          </w:tcPr>
          <w:p w:rsidR="00D7676D" w:rsidRPr="00BF6717" w:rsidRDefault="00D7676D" w:rsidP="002B6AE9">
            <w:pPr>
              <w:spacing w:line="360" w:lineRule="auto"/>
              <w:jc w:val="both"/>
              <w:rPr>
                <w:rFonts w:ascii="Times New Roman" w:eastAsia="Times New Roman" w:hAnsi="Times New Roman"/>
                <w:sz w:val="28"/>
                <w:szCs w:val="28"/>
              </w:rPr>
            </w:pPr>
            <w:r w:rsidRPr="00BF6717">
              <w:rPr>
                <w:rFonts w:ascii="Times New Roman" w:eastAsia="Times New Roman" w:hAnsi="Times New Roman"/>
                <w:sz w:val="28"/>
                <w:szCs w:val="28"/>
              </w:rPr>
              <w:t>Syllabification</w:t>
            </w:r>
          </w:p>
        </w:tc>
      </w:tr>
    </w:tbl>
    <w:p w:rsidR="00D7676D" w:rsidRPr="00BF6717" w:rsidRDefault="00D7676D" w:rsidP="00D7676D">
      <w:pPr>
        <w:rPr>
          <w:rFonts w:ascii="Times New Roman" w:hAnsi="Times New Roman"/>
          <w:sz w:val="28"/>
          <w:szCs w:val="28"/>
        </w:rPr>
      </w:pP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spacing w:line="360" w:lineRule="auto"/>
        <w:jc w:val="both"/>
        <w:rPr>
          <w:rFonts w:ascii="Times New Roman" w:hAnsi="Times New Roman"/>
          <w:b/>
          <w:sz w:val="28"/>
          <w:szCs w:val="28"/>
        </w:rPr>
      </w:pPr>
    </w:p>
    <w:p w:rsidR="00D7676D" w:rsidRPr="00BF6717" w:rsidRDefault="00D7676D" w:rsidP="00D7676D">
      <w:pPr>
        <w:rPr>
          <w:rFonts w:ascii="Times New Roman" w:hAnsi="Times New Roman"/>
          <w:sz w:val="28"/>
          <w:szCs w:val="28"/>
        </w:rPr>
      </w:pPr>
    </w:p>
    <w:p w:rsidR="002D3A35" w:rsidRPr="00BF6717" w:rsidRDefault="002D3A35">
      <w:pPr>
        <w:rPr>
          <w:rFonts w:ascii="Times New Roman" w:hAnsi="Times New Roman"/>
          <w:sz w:val="28"/>
          <w:szCs w:val="28"/>
        </w:rPr>
      </w:pPr>
    </w:p>
    <w:sectPr w:rsidR="002D3A35" w:rsidRPr="00BF6717" w:rsidSect="00931C02">
      <w:footerReference w:type="default" r:id="rId75"/>
      <w:footerReference w:type="first" r:id="rId76"/>
      <w:pgSz w:w="12240" w:h="15840"/>
      <w:pgMar w:top="1080" w:right="1350" w:bottom="270" w:left="1440" w:header="720" w:footer="720" w:gutter="0"/>
      <w:pgNumType w:chapStyle="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0E5D" w:rsidRDefault="00900E5D" w:rsidP="00B2081F">
      <w:pPr>
        <w:spacing w:after="0" w:line="240" w:lineRule="auto"/>
      </w:pPr>
      <w:r>
        <w:separator/>
      </w:r>
    </w:p>
  </w:endnote>
  <w:endnote w:type="continuationSeparator" w:id="0">
    <w:p w:rsidR="00900E5D" w:rsidRDefault="00900E5D" w:rsidP="00B208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Arial Unicode MS"/>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81868"/>
      <w:docPartObj>
        <w:docPartGallery w:val="Page Numbers (Bottom of Page)"/>
        <w:docPartUnique/>
      </w:docPartObj>
    </w:sdtPr>
    <w:sdtContent>
      <w:p w:rsidR="00670BF5" w:rsidRDefault="00670BF5">
        <w:pPr>
          <w:pStyle w:val="Footer"/>
          <w:jc w:val="center"/>
        </w:pPr>
        <w:r>
          <w:rPr>
            <w:noProof/>
          </w:rPr>
          <w:fldChar w:fldCharType="begin"/>
        </w:r>
        <w:r>
          <w:rPr>
            <w:noProof/>
          </w:rPr>
          <w:instrText xml:space="preserve"> PAGE   \* MERGEFORMAT </w:instrText>
        </w:r>
        <w:r>
          <w:rPr>
            <w:noProof/>
          </w:rPr>
          <w:fldChar w:fldCharType="separate"/>
        </w:r>
        <w:r w:rsidR="00F83769">
          <w:rPr>
            <w:noProof/>
          </w:rPr>
          <w:t>104</w:t>
        </w:r>
        <w:r>
          <w:rPr>
            <w:noProof/>
          </w:rPr>
          <w:fldChar w:fldCharType="end"/>
        </w:r>
      </w:p>
    </w:sdtContent>
  </w:sdt>
  <w:p w:rsidR="00670BF5" w:rsidRDefault="00670BF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81865"/>
      <w:docPartObj>
        <w:docPartGallery w:val="Page Numbers (Bottom of Page)"/>
        <w:docPartUnique/>
      </w:docPartObj>
    </w:sdtPr>
    <w:sdtContent>
      <w:p w:rsidR="00670BF5" w:rsidRDefault="00670BF5">
        <w:pPr>
          <w:pStyle w:val="Footer"/>
          <w:jc w:val="center"/>
        </w:pPr>
        <w:r>
          <w:rPr>
            <w:noProof/>
          </w:rPr>
          <w:fldChar w:fldCharType="begin"/>
        </w:r>
        <w:r>
          <w:rPr>
            <w:noProof/>
          </w:rPr>
          <w:instrText xml:space="preserve"> PAGE   \* MERGEFORMAT </w:instrText>
        </w:r>
        <w:r>
          <w:rPr>
            <w:noProof/>
          </w:rPr>
          <w:fldChar w:fldCharType="separate"/>
        </w:r>
        <w:r w:rsidR="00F83769">
          <w:rPr>
            <w:noProof/>
          </w:rPr>
          <w:t>1</w:t>
        </w:r>
        <w:r>
          <w:rPr>
            <w:noProof/>
          </w:rPr>
          <w:fldChar w:fldCharType="end"/>
        </w:r>
      </w:p>
    </w:sdtContent>
  </w:sdt>
  <w:p w:rsidR="00670BF5" w:rsidRDefault="00670B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0E5D" w:rsidRDefault="00900E5D" w:rsidP="00B2081F">
      <w:pPr>
        <w:spacing w:after="0" w:line="240" w:lineRule="auto"/>
      </w:pPr>
      <w:r>
        <w:separator/>
      </w:r>
    </w:p>
  </w:footnote>
  <w:footnote w:type="continuationSeparator" w:id="0">
    <w:p w:rsidR="00900E5D" w:rsidRDefault="00900E5D" w:rsidP="00B2081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A652E"/>
    <w:multiLevelType w:val="hybridMultilevel"/>
    <w:tmpl w:val="D67259A2"/>
    <w:lvl w:ilvl="0" w:tplc="D0328CD6">
      <w:start w:val="1"/>
      <w:numFmt w:val="bullet"/>
      <w:lvlText w:val=""/>
      <w:lvlJc w:val="left"/>
      <w:pPr>
        <w:ind w:left="1080" w:hanging="360"/>
      </w:pPr>
      <w:rPr>
        <w:rFonts w:ascii="Symbol" w:hAnsi="Symbol" w:hint="default"/>
        <w:position w:val="-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722396F"/>
    <w:multiLevelType w:val="hybridMultilevel"/>
    <w:tmpl w:val="2A148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072C3E"/>
    <w:multiLevelType w:val="hybridMultilevel"/>
    <w:tmpl w:val="9B9E66B8"/>
    <w:lvl w:ilvl="0" w:tplc="2C3081A6">
      <w:start w:val="1"/>
      <w:numFmt w:val="decimal"/>
      <w:lvlText w:val="%1."/>
      <w:lvlJc w:val="left"/>
      <w:pPr>
        <w:ind w:left="81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81748A"/>
    <w:multiLevelType w:val="multilevel"/>
    <w:tmpl w:val="676E4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4C2F25"/>
    <w:multiLevelType w:val="hybridMultilevel"/>
    <w:tmpl w:val="DADCD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FEF16DA"/>
    <w:multiLevelType w:val="hybridMultilevel"/>
    <w:tmpl w:val="D1D8DBF8"/>
    <w:lvl w:ilvl="0" w:tplc="D0328CD6">
      <w:start w:val="1"/>
      <w:numFmt w:val="bullet"/>
      <w:lvlText w:val=""/>
      <w:lvlJc w:val="left"/>
      <w:pPr>
        <w:ind w:left="1080" w:hanging="360"/>
      </w:pPr>
      <w:rPr>
        <w:rFonts w:ascii="Symbol" w:hAnsi="Symbol" w:hint="default"/>
        <w:position w:val="-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08517C8"/>
    <w:multiLevelType w:val="multilevel"/>
    <w:tmpl w:val="43569942"/>
    <w:lvl w:ilvl="0">
      <w:start w:val="1"/>
      <w:numFmt w:val="lowerRoman"/>
      <w:lvlText w:val="%1."/>
      <w:lvlJc w:val="right"/>
      <w:pPr>
        <w:tabs>
          <w:tab w:val="num" w:pos="720"/>
        </w:tabs>
        <w:ind w:left="720" w:hanging="360"/>
      </w:pPr>
      <w:rPr>
        <w:b/>
      </w:r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 w15:restartNumberingAfterBreak="0">
    <w:nsid w:val="3FC76BAA"/>
    <w:multiLevelType w:val="multilevel"/>
    <w:tmpl w:val="52CCB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1EC2ADC"/>
    <w:multiLevelType w:val="multilevel"/>
    <w:tmpl w:val="F6E41FC2"/>
    <w:lvl w:ilvl="0">
      <w:start w:val="4"/>
      <w:numFmt w:val="decimal"/>
      <w:lvlText w:val="%1"/>
      <w:lvlJc w:val="left"/>
      <w:pPr>
        <w:ind w:left="360" w:hanging="360"/>
      </w:pPr>
      <w:rPr>
        <w:rFonts w:hint="default"/>
      </w:rPr>
    </w:lvl>
    <w:lvl w:ilvl="1">
      <w:start w:val="5"/>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9" w15:restartNumberingAfterBreak="0">
    <w:nsid w:val="456A3FFD"/>
    <w:multiLevelType w:val="hybridMultilevel"/>
    <w:tmpl w:val="3DBA838E"/>
    <w:lvl w:ilvl="0" w:tplc="D0328CD6">
      <w:start w:val="1"/>
      <w:numFmt w:val="bullet"/>
      <w:lvlText w:val=""/>
      <w:lvlJc w:val="left"/>
      <w:pPr>
        <w:ind w:left="720" w:hanging="360"/>
      </w:pPr>
      <w:rPr>
        <w:rFonts w:ascii="Symbol" w:hAnsi="Symbol" w:hint="default"/>
        <w:position w:val="-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58C4C05"/>
    <w:multiLevelType w:val="multilevel"/>
    <w:tmpl w:val="3CCE3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ADEC9A9"/>
    <w:multiLevelType w:val="hybridMultilevel"/>
    <w:tmpl w:val="245666E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507154D5"/>
    <w:multiLevelType w:val="hybridMultilevel"/>
    <w:tmpl w:val="6DF27DF8"/>
    <w:lvl w:ilvl="0" w:tplc="A13884B4">
      <w:start w:val="1"/>
      <w:numFmt w:val="bullet"/>
      <w:lvlText w:val=""/>
      <w:lvlJc w:val="left"/>
      <w:pPr>
        <w:ind w:left="720" w:hanging="360"/>
      </w:pPr>
      <w:rPr>
        <w:rFonts w:ascii="Symbol" w:hAnsi="Symbol" w:hint="default"/>
      </w:rPr>
    </w:lvl>
    <w:lvl w:ilvl="1" w:tplc="6576CC62" w:tentative="1">
      <w:start w:val="1"/>
      <w:numFmt w:val="bullet"/>
      <w:lvlText w:val="o"/>
      <w:lvlJc w:val="left"/>
      <w:pPr>
        <w:ind w:left="1440" w:hanging="360"/>
      </w:pPr>
      <w:rPr>
        <w:rFonts w:ascii="Courier New" w:hAnsi="Courier New" w:cs="Courier New" w:hint="default"/>
      </w:rPr>
    </w:lvl>
    <w:lvl w:ilvl="2" w:tplc="41B4187E" w:tentative="1">
      <w:start w:val="1"/>
      <w:numFmt w:val="bullet"/>
      <w:lvlText w:val=""/>
      <w:lvlJc w:val="left"/>
      <w:pPr>
        <w:ind w:left="2160" w:hanging="360"/>
      </w:pPr>
      <w:rPr>
        <w:rFonts w:ascii="Wingdings" w:hAnsi="Wingdings" w:hint="default"/>
      </w:rPr>
    </w:lvl>
    <w:lvl w:ilvl="3" w:tplc="2064F480" w:tentative="1">
      <w:start w:val="1"/>
      <w:numFmt w:val="bullet"/>
      <w:lvlText w:val=""/>
      <w:lvlJc w:val="left"/>
      <w:pPr>
        <w:ind w:left="2880" w:hanging="360"/>
      </w:pPr>
      <w:rPr>
        <w:rFonts w:ascii="Symbol" w:hAnsi="Symbol" w:hint="default"/>
      </w:rPr>
    </w:lvl>
    <w:lvl w:ilvl="4" w:tplc="54720674" w:tentative="1">
      <w:start w:val="1"/>
      <w:numFmt w:val="bullet"/>
      <w:lvlText w:val="o"/>
      <w:lvlJc w:val="left"/>
      <w:pPr>
        <w:ind w:left="3600" w:hanging="360"/>
      </w:pPr>
      <w:rPr>
        <w:rFonts w:ascii="Courier New" w:hAnsi="Courier New" w:cs="Courier New" w:hint="default"/>
      </w:rPr>
    </w:lvl>
    <w:lvl w:ilvl="5" w:tplc="E60E391A" w:tentative="1">
      <w:start w:val="1"/>
      <w:numFmt w:val="bullet"/>
      <w:lvlText w:val=""/>
      <w:lvlJc w:val="left"/>
      <w:pPr>
        <w:ind w:left="4320" w:hanging="360"/>
      </w:pPr>
      <w:rPr>
        <w:rFonts w:ascii="Wingdings" w:hAnsi="Wingdings" w:hint="default"/>
      </w:rPr>
    </w:lvl>
    <w:lvl w:ilvl="6" w:tplc="F08CF28E" w:tentative="1">
      <w:start w:val="1"/>
      <w:numFmt w:val="bullet"/>
      <w:lvlText w:val=""/>
      <w:lvlJc w:val="left"/>
      <w:pPr>
        <w:ind w:left="5040" w:hanging="360"/>
      </w:pPr>
      <w:rPr>
        <w:rFonts w:ascii="Symbol" w:hAnsi="Symbol" w:hint="default"/>
      </w:rPr>
    </w:lvl>
    <w:lvl w:ilvl="7" w:tplc="C0BC75C0" w:tentative="1">
      <w:start w:val="1"/>
      <w:numFmt w:val="bullet"/>
      <w:lvlText w:val="o"/>
      <w:lvlJc w:val="left"/>
      <w:pPr>
        <w:ind w:left="5760" w:hanging="360"/>
      </w:pPr>
      <w:rPr>
        <w:rFonts w:ascii="Courier New" w:hAnsi="Courier New" w:cs="Courier New" w:hint="default"/>
      </w:rPr>
    </w:lvl>
    <w:lvl w:ilvl="8" w:tplc="BD8E746A" w:tentative="1">
      <w:start w:val="1"/>
      <w:numFmt w:val="bullet"/>
      <w:lvlText w:val=""/>
      <w:lvlJc w:val="left"/>
      <w:pPr>
        <w:ind w:left="6480" w:hanging="360"/>
      </w:pPr>
      <w:rPr>
        <w:rFonts w:ascii="Wingdings" w:hAnsi="Wingdings" w:hint="default"/>
      </w:rPr>
    </w:lvl>
  </w:abstractNum>
  <w:abstractNum w:abstractNumId="13" w15:restartNumberingAfterBreak="0">
    <w:nsid w:val="54F01B95"/>
    <w:multiLevelType w:val="hybridMultilevel"/>
    <w:tmpl w:val="3BF1FF4E"/>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571D4B40"/>
    <w:multiLevelType w:val="hybridMultilevel"/>
    <w:tmpl w:val="56E298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EE373F"/>
    <w:multiLevelType w:val="hybridMultilevel"/>
    <w:tmpl w:val="464ADA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E99BE5"/>
    <w:multiLevelType w:val="hybridMultilevel"/>
    <w:tmpl w:val="E4479767"/>
    <w:lvl w:ilvl="0" w:tplc="FFFFFFFF">
      <w:start w:val="1"/>
      <w:numFmt w:val="bullet"/>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7" w15:restartNumberingAfterBreak="0">
    <w:nsid w:val="64030649"/>
    <w:multiLevelType w:val="multilevel"/>
    <w:tmpl w:val="BDCAA4E4"/>
    <w:lvl w:ilvl="0">
      <w:start w:val="1"/>
      <w:numFmt w:val="bullet"/>
      <w:lvlText w:val=""/>
      <w:lvlJc w:val="left"/>
      <w:pPr>
        <w:tabs>
          <w:tab w:val="num" w:pos="720"/>
        </w:tabs>
        <w:ind w:left="720" w:hanging="360"/>
      </w:pPr>
      <w:rPr>
        <w:rFonts w:ascii="Symbol" w:hAnsi="Symbol" w:hint="default"/>
        <w:position w:val="-6"/>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5095477"/>
    <w:multiLevelType w:val="hybridMultilevel"/>
    <w:tmpl w:val="5F328F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2C4977"/>
    <w:multiLevelType w:val="hybridMultilevel"/>
    <w:tmpl w:val="4E1CEECA"/>
    <w:lvl w:ilvl="0" w:tplc="D0328CD6">
      <w:start w:val="1"/>
      <w:numFmt w:val="bullet"/>
      <w:lvlText w:val=""/>
      <w:lvlJc w:val="left"/>
      <w:pPr>
        <w:ind w:left="720" w:hanging="360"/>
      </w:pPr>
      <w:rPr>
        <w:rFonts w:ascii="Symbol" w:hAnsi="Symbol" w:hint="default"/>
        <w:position w:val="-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AE76DDB"/>
    <w:multiLevelType w:val="multilevel"/>
    <w:tmpl w:val="8B70D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5657379"/>
    <w:multiLevelType w:val="hybridMultilevel"/>
    <w:tmpl w:val="78F6D0D0"/>
    <w:lvl w:ilvl="0" w:tplc="1458B540">
      <w:start w:val="1"/>
      <w:numFmt w:val="decimal"/>
      <w:lvlText w:val="%1."/>
      <w:lvlJc w:val="left"/>
      <w:pPr>
        <w:ind w:left="720" w:hanging="360"/>
      </w:pPr>
    </w:lvl>
    <w:lvl w:ilvl="1" w:tplc="F4761BFE">
      <w:start w:val="1"/>
      <w:numFmt w:val="lowerLetter"/>
      <w:lvlText w:val="%2."/>
      <w:lvlJc w:val="left"/>
      <w:pPr>
        <w:ind w:left="1440" w:hanging="360"/>
      </w:pPr>
    </w:lvl>
    <w:lvl w:ilvl="2" w:tplc="48E63194" w:tentative="1">
      <w:start w:val="1"/>
      <w:numFmt w:val="lowerRoman"/>
      <w:lvlText w:val="%3."/>
      <w:lvlJc w:val="right"/>
      <w:pPr>
        <w:ind w:left="2160" w:hanging="180"/>
      </w:pPr>
    </w:lvl>
    <w:lvl w:ilvl="3" w:tplc="4C2C8212" w:tentative="1">
      <w:start w:val="1"/>
      <w:numFmt w:val="decimal"/>
      <w:lvlText w:val="%4."/>
      <w:lvlJc w:val="left"/>
      <w:pPr>
        <w:ind w:left="2880" w:hanging="360"/>
      </w:pPr>
    </w:lvl>
    <w:lvl w:ilvl="4" w:tplc="8034C078" w:tentative="1">
      <w:start w:val="1"/>
      <w:numFmt w:val="lowerLetter"/>
      <w:lvlText w:val="%5."/>
      <w:lvlJc w:val="left"/>
      <w:pPr>
        <w:ind w:left="3600" w:hanging="360"/>
      </w:pPr>
    </w:lvl>
    <w:lvl w:ilvl="5" w:tplc="37E26B06" w:tentative="1">
      <w:start w:val="1"/>
      <w:numFmt w:val="lowerRoman"/>
      <w:lvlText w:val="%6."/>
      <w:lvlJc w:val="right"/>
      <w:pPr>
        <w:ind w:left="4320" w:hanging="180"/>
      </w:pPr>
    </w:lvl>
    <w:lvl w:ilvl="6" w:tplc="57C0BFDE" w:tentative="1">
      <w:start w:val="1"/>
      <w:numFmt w:val="decimal"/>
      <w:lvlText w:val="%7."/>
      <w:lvlJc w:val="left"/>
      <w:pPr>
        <w:ind w:left="5040" w:hanging="360"/>
      </w:pPr>
    </w:lvl>
    <w:lvl w:ilvl="7" w:tplc="5564526A" w:tentative="1">
      <w:start w:val="1"/>
      <w:numFmt w:val="lowerLetter"/>
      <w:lvlText w:val="%8."/>
      <w:lvlJc w:val="left"/>
      <w:pPr>
        <w:ind w:left="5760" w:hanging="360"/>
      </w:pPr>
    </w:lvl>
    <w:lvl w:ilvl="8" w:tplc="204423B2" w:tentative="1">
      <w:start w:val="1"/>
      <w:numFmt w:val="lowerRoman"/>
      <w:lvlText w:val="%9."/>
      <w:lvlJc w:val="right"/>
      <w:pPr>
        <w:ind w:left="6480" w:hanging="180"/>
      </w:pPr>
    </w:lvl>
  </w:abstractNum>
  <w:num w:numId="1">
    <w:abstractNumId w:val="19"/>
  </w:num>
  <w:num w:numId="2">
    <w:abstractNumId w:val="17"/>
  </w:num>
  <w:num w:numId="3">
    <w:abstractNumId w:val="15"/>
  </w:num>
  <w:num w:numId="4">
    <w:abstractNumId w:val="5"/>
  </w:num>
  <w:num w:numId="5">
    <w:abstractNumId w:val="0"/>
  </w:num>
  <w:num w:numId="6">
    <w:abstractNumId w:val="9"/>
  </w:num>
  <w:num w:numId="7">
    <w:abstractNumId w:val="1"/>
  </w:num>
  <w:num w:numId="8">
    <w:abstractNumId w:val="7"/>
  </w:num>
  <w:num w:numId="9">
    <w:abstractNumId w:val="3"/>
  </w:num>
  <w:num w:numId="10">
    <w:abstractNumId w:val="10"/>
  </w:num>
  <w:num w:numId="11">
    <w:abstractNumId w:val="6"/>
  </w:num>
  <w:num w:numId="12">
    <w:abstractNumId w:val="2"/>
  </w:num>
  <w:num w:numId="13">
    <w:abstractNumId w:val="8"/>
  </w:num>
  <w:num w:numId="14">
    <w:abstractNumId w:val="21"/>
  </w:num>
  <w:num w:numId="15">
    <w:abstractNumId w:val="12"/>
  </w:num>
  <w:num w:numId="16">
    <w:abstractNumId w:val="4"/>
  </w:num>
  <w:num w:numId="17">
    <w:abstractNumId w:val="14"/>
  </w:num>
  <w:num w:numId="18">
    <w:abstractNumId w:val="20"/>
  </w:num>
  <w:num w:numId="19">
    <w:abstractNumId w:val="13"/>
  </w:num>
  <w:num w:numId="20">
    <w:abstractNumId w:val="11"/>
  </w:num>
  <w:num w:numId="21">
    <w:abstractNumId w:val="18"/>
  </w:num>
  <w:num w:numId="22">
    <w:abstractNumId w:val="20"/>
    <w:lvlOverride w:ilvl="0"/>
    <w:lvlOverride w:ilvl="1"/>
    <w:lvlOverride w:ilvl="2"/>
    <w:lvlOverride w:ilvl="3"/>
    <w:lvlOverride w:ilvl="4"/>
    <w:lvlOverride w:ilvl="5"/>
    <w:lvlOverride w:ilvl="6"/>
    <w:lvlOverride w:ilvl="7"/>
    <w:lvlOverride w:ilvl="8"/>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lvlOverride w:ilvl="1"/>
    <w:lvlOverride w:ilvl="2"/>
    <w:lvlOverride w:ilvl="3"/>
    <w:lvlOverride w:ilvl="4"/>
    <w:lvlOverride w:ilvl="5"/>
    <w:lvlOverride w:ilvl="6"/>
    <w:lvlOverride w:ilvl="7"/>
    <w:lvlOverride w:ilvl="8"/>
  </w:num>
  <w:num w:numId="25">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D401B"/>
    <w:rsid w:val="00123E03"/>
    <w:rsid w:val="00213E20"/>
    <w:rsid w:val="002B6AE9"/>
    <w:rsid w:val="002D3A35"/>
    <w:rsid w:val="00392E63"/>
    <w:rsid w:val="005F1C80"/>
    <w:rsid w:val="00670BF5"/>
    <w:rsid w:val="008C7FC3"/>
    <w:rsid w:val="00900E5D"/>
    <w:rsid w:val="00931C02"/>
    <w:rsid w:val="00AD4A67"/>
    <w:rsid w:val="00B15A1A"/>
    <w:rsid w:val="00B2081F"/>
    <w:rsid w:val="00BF6717"/>
    <w:rsid w:val="00C160EB"/>
    <w:rsid w:val="00D7676D"/>
    <w:rsid w:val="00DD401B"/>
    <w:rsid w:val="00F837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411C03E-3439-41C3-8EDE-F58EB1C4E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676D"/>
    <w:rPr>
      <w:rFonts w:ascii="Calibri" w:eastAsia="Calibri" w:hAnsi="Calibri" w:cs="Times New Roman"/>
    </w:rPr>
  </w:style>
  <w:style w:type="paragraph" w:styleId="Heading1">
    <w:name w:val="heading 1"/>
    <w:basedOn w:val="Normal"/>
    <w:next w:val="Normal"/>
    <w:link w:val="Heading1Char"/>
    <w:uiPriority w:val="9"/>
    <w:qFormat/>
    <w:rsid w:val="005F1C8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D7676D"/>
    <w:pPr>
      <w:spacing w:before="100" w:beforeAutospacing="1" w:after="100" w:afterAutospacing="1" w:line="240" w:lineRule="auto"/>
      <w:outlineLvl w:val="1"/>
    </w:pPr>
    <w:rPr>
      <w:rFonts w:ascii="Times New Roman" w:eastAsia="Times New Roman" w:hAnsi="Times New Roman"/>
      <w:b/>
      <w:bCs/>
      <w:sz w:val="36"/>
      <w:szCs w:val="36"/>
    </w:rPr>
  </w:style>
  <w:style w:type="paragraph" w:styleId="Heading3">
    <w:name w:val="heading 3"/>
    <w:basedOn w:val="Normal"/>
    <w:next w:val="Normal"/>
    <w:link w:val="Heading3Char"/>
    <w:uiPriority w:val="9"/>
    <w:unhideWhenUsed/>
    <w:qFormat/>
    <w:rsid w:val="005F1C8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5F1C80"/>
    <w:pPr>
      <w:spacing w:before="100" w:beforeAutospacing="1" w:after="100" w:afterAutospacing="1" w:line="240" w:lineRule="auto"/>
      <w:outlineLvl w:val="3"/>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1C80"/>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5F1C8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F1C80"/>
    <w:rPr>
      <w:rFonts w:ascii="Times New Roman" w:eastAsia="Times New Roman" w:hAnsi="Times New Roman" w:cs="Times New Roman"/>
      <w:b/>
      <w:bCs/>
      <w:sz w:val="24"/>
      <w:szCs w:val="24"/>
    </w:rPr>
  </w:style>
  <w:style w:type="paragraph" w:styleId="NoSpacing">
    <w:name w:val="No Spacing"/>
    <w:uiPriority w:val="1"/>
    <w:qFormat/>
    <w:rsid w:val="005F1C80"/>
    <w:pPr>
      <w:spacing w:after="0" w:line="240" w:lineRule="auto"/>
    </w:pPr>
  </w:style>
  <w:style w:type="character" w:customStyle="1" w:styleId="Heading2Char">
    <w:name w:val="Heading 2 Char"/>
    <w:basedOn w:val="DefaultParagraphFont"/>
    <w:link w:val="Heading2"/>
    <w:uiPriority w:val="9"/>
    <w:rsid w:val="00D7676D"/>
    <w:rPr>
      <w:rFonts w:ascii="Times New Roman" w:eastAsia="Times New Roman" w:hAnsi="Times New Roman" w:cs="Times New Roman"/>
      <w:b/>
      <w:bCs/>
      <w:sz w:val="36"/>
      <w:szCs w:val="36"/>
    </w:rPr>
  </w:style>
  <w:style w:type="paragraph" w:customStyle="1" w:styleId="Normal1">
    <w:name w:val="Normal1"/>
    <w:rsid w:val="00D7676D"/>
    <w:pPr>
      <w:pBdr>
        <w:top w:val="nil"/>
        <w:left w:val="nil"/>
        <w:bottom w:val="nil"/>
        <w:right w:val="nil"/>
        <w:between w:val="nil"/>
      </w:pBdr>
    </w:pPr>
    <w:rPr>
      <w:rFonts w:ascii="Calibri" w:eastAsia="Calibri" w:hAnsi="Calibri" w:cs="Calibri"/>
      <w:color w:val="000000"/>
    </w:rPr>
  </w:style>
  <w:style w:type="paragraph" w:styleId="NormalWeb">
    <w:name w:val="Normal (Web)"/>
    <w:basedOn w:val="Normal"/>
    <w:uiPriority w:val="99"/>
    <w:unhideWhenUsed/>
    <w:rsid w:val="00D7676D"/>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D7676D"/>
    <w:pPr>
      <w:spacing w:after="0" w:line="240" w:lineRule="auto"/>
      <w:ind w:left="720"/>
      <w:contextualSpacing/>
    </w:pPr>
    <w:rPr>
      <w:rFonts w:ascii="Times New Roman" w:eastAsia="Times New Roman" w:hAnsi="Times New Roman"/>
      <w:sz w:val="24"/>
      <w:szCs w:val="24"/>
    </w:rPr>
  </w:style>
  <w:style w:type="character" w:styleId="Hyperlink">
    <w:name w:val="Hyperlink"/>
    <w:basedOn w:val="DefaultParagraphFont"/>
    <w:uiPriority w:val="99"/>
    <w:unhideWhenUsed/>
    <w:rsid w:val="00D7676D"/>
    <w:rPr>
      <w:color w:val="0000FF"/>
      <w:u w:val="single"/>
    </w:rPr>
  </w:style>
  <w:style w:type="character" w:styleId="Strong">
    <w:name w:val="Strong"/>
    <w:basedOn w:val="DefaultParagraphFont"/>
    <w:uiPriority w:val="22"/>
    <w:qFormat/>
    <w:rsid w:val="00D7676D"/>
    <w:rPr>
      <w:b/>
      <w:bCs/>
    </w:rPr>
  </w:style>
  <w:style w:type="character" w:customStyle="1" w:styleId="s1">
    <w:name w:val="s1"/>
    <w:basedOn w:val="DefaultParagraphFont"/>
    <w:rsid w:val="00D7676D"/>
  </w:style>
  <w:style w:type="character" w:styleId="Emphasis">
    <w:name w:val="Emphasis"/>
    <w:basedOn w:val="DefaultParagraphFont"/>
    <w:uiPriority w:val="20"/>
    <w:qFormat/>
    <w:rsid w:val="00D7676D"/>
    <w:rPr>
      <w:i/>
      <w:iCs/>
    </w:rPr>
  </w:style>
  <w:style w:type="paragraph" w:styleId="Header">
    <w:name w:val="header"/>
    <w:basedOn w:val="Normal"/>
    <w:link w:val="HeaderChar"/>
    <w:uiPriority w:val="99"/>
    <w:unhideWhenUsed/>
    <w:rsid w:val="00D767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676D"/>
    <w:rPr>
      <w:rFonts w:ascii="Calibri" w:eastAsia="Calibri" w:hAnsi="Calibri" w:cs="Times New Roman"/>
    </w:rPr>
  </w:style>
  <w:style w:type="paragraph" w:styleId="Footer">
    <w:name w:val="footer"/>
    <w:basedOn w:val="Normal"/>
    <w:link w:val="FooterChar"/>
    <w:uiPriority w:val="99"/>
    <w:unhideWhenUsed/>
    <w:rsid w:val="00D767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676D"/>
    <w:rPr>
      <w:rFonts w:ascii="Calibri" w:eastAsia="Calibri" w:hAnsi="Calibri" w:cs="Times New Roman"/>
    </w:rPr>
  </w:style>
  <w:style w:type="paragraph" w:styleId="BalloonText">
    <w:name w:val="Balloon Text"/>
    <w:basedOn w:val="Normal"/>
    <w:link w:val="BalloonTextChar"/>
    <w:uiPriority w:val="99"/>
    <w:semiHidden/>
    <w:unhideWhenUsed/>
    <w:rsid w:val="00D767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676D"/>
    <w:rPr>
      <w:rFonts w:ascii="Tahoma" w:eastAsia="Calibri" w:hAnsi="Tahoma" w:cs="Tahoma"/>
      <w:sz w:val="16"/>
      <w:szCs w:val="16"/>
    </w:rPr>
  </w:style>
  <w:style w:type="character" w:customStyle="1" w:styleId="fs2">
    <w:name w:val="fs2"/>
    <w:basedOn w:val="DefaultParagraphFont"/>
    <w:rsid w:val="00D7676D"/>
  </w:style>
  <w:style w:type="character" w:customStyle="1" w:styleId="authorsname">
    <w:name w:val="authors__name"/>
    <w:basedOn w:val="DefaultParagraphFont"/>
    <w:rsid w:val="00D7676D"/>
  </w:style>
  <w:style w:type="character" w:customStyle="1" w:styleId="ff2">
    <w:name w:val="ff2"/>
    <w:basedOn w:val="DefaultParagraphFont"/>
    <w:rsid w:val="00D7676D"/>
  </w:style>
  <w:style w:type="character" w:customStyle="1" w:styleId="label">
    <w:name w:val="label"/>
    <w:basedOn w:val="DefaultParagraphFont"/>
    <w:rsid w:val="00D7676D"/>
  </w:style>
  <w:style w:type="character" w:customStyle="1" w:styleId="course-metirial">
    <w:name w:val="course-metirial"/>
    <w:basedOn w:val="DefaultParagraphFont"/>
    <w:rsid w:val="00D7676D"/>
  </w:style>
  <w:style w:type="table" w:styleId="TableGrid">
    <w:name w:val="Table Grid"/>
    <w:basedOn w:val="TableNormal"/>
    <w:uiPriority w:val="59"/>
    <w:rsid w:val="00D7676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Normal10">
    <w:name w:val="Normal1"/>
    <w:uiPriority w:val="99"/>
    <w:rsid w:val="00D7676D"/>
    <w:pPr>
      <w:pBdr>
        <w:top w:val="nil"/>
        <w:left w:val="nil"/>
        <w:bottom w:val="nil"/>
        <w:right w:val="nil"/>
        <w:between w:val="nil"/>
      </w:pBdr>
    </w:pPr>
    <w:rPr>
      <w:rFonts w:ascii="Calibri" w:eastAsia="Calibri" w:hAnsi="Calibri" w:cs="Calibri"/>
      <w:color w:val="000000"/>
    </w:rPr>
  </w:style>
  <w:style w:type="paragraph" w:customStyle="1" w:styleId="TableParagraph">
    <w:name w:val="Table Paragraph"/>
    <w:basedOn w:val="Normal"/>
    <w:uiPriority w:val="1"/>
    <w:qFormat/>
    <w:rsid w:val="00D7676D"/>
    <w:pPr>
      <w:widowControl w:val="0"/>
      <w:autoSpaceDE w:val="0"/>
      <w:autoSpaceDN w:val="0"/>
      <w:spacing w:after="0" w:line="240" w:lineRule="auto"/>
    </w:pPr>
    <w:rPr>
      <w:rFonts w:ascii="Times New Roman" w:eastAsia="Times New Roman" w:hAnsi="Times New Roman"/>
    </w:rPr>
  </w:style>
  <w:style w:type="character" w:customStyle="1" w:styleId="selectable">
    <w:name w:val="selectable"/>
    <w:basedOn w:val="DefaultParagraphFont"/>
    <w:rsid w:val="00D7676D"/>
  </w:style>
  <w:style w:type="character" w:styleId="HTMLCite">
    <w:name w:val="HTML Cite"/>
    <w:basedOn w:val="DefaultParagraphFont"/>
    <w:uiPriority w:val="99"/>
    <w:semiHidden/>
    <w:unhideWhenUsed/>
    <w:rsid w:val="00D7676D"/>
    <w:rPr>
      <w:i/>
      <w:iCs/>
    </w:rPr>
  </w:style>
  <w:style w:type="character" w:customStyle="1" w:styleId="st">
    <w:name w:val="st"/>
    <w:basedOn w:val="DefaultParagraphFont"/>
    <w:rsid w:val="00D7676D"/>
  </w:style>
  <w:style w:type="character" w:customStyle="1" w:styleId="price-tax">
    <w:name w:val="price-tax"/>
    <w:basedOn w:val="DefaultParagraphFont"/>
    <w:rsid w:val="00D7676D"/>
  </w:style>
  <w:style w:type="paragraph" w:customStyle="1" w:styleId="Default">
    <w:name w:val="Default"/>
    <w:uiPriority w:val="99"/>
    <w:rsid w:val="00D7676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c-rbtvp">
    <w:name w:val="sc-rbtvp"/>
    <w:basedOn w:val="Normal"/>
    <w:rsid w:val="00D7676D"/>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613393">
      <w:bodyDiv w:val="1"/>
      <w:marLeft w:val="0"/>
      <w:marRight w:val="0"/>
      <w:marTop w:val="0"/>
      <w:marBottom w:val="0"/>
      <w:divBdr>
        <w:top w:val="none" w:sz="0" w:space="0" w:color="auto"/>
        <w:left w:val="none" w:sz="0" w:space="0" w:color="auto"/>
        <w:bottom w:val="none" w:sz="0" w:space="0" w:color="auto"/>
        <w:right w:val="none" w:sz="0" w:space="0" w:color="auto"/>
      </w:divBdr>
    </w:div>
    <w:div w:id="1466043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researchgate.net/profile/Modafar_Ati" TargetMode="External"/><Relationship Id="rId18" Type="http://schemas.openxmlformats.org/officeDocument/2006/relationships/hyperlink" Target="https://www.researchgate.net/profile/Murat_Koklu" TargetMode="External"/><Relationship Id="rId26" Type="http://schemas.openxmlformats.org/officeDocument/2006/relationships/diagramLayout" Target="diagrams/layout1.xml"/><Relationship Id="rId39" Type="http://schemas.openxmlformats.org/officeDocument/2006/relationships/image" Target="media/image7.jpeg"/><Relationship Id="rId21" Type="http://schemas.openxmlformats.org/officeDocument/2006/relationships/hyperlink" Target="https://link.springer.com/article/10.1186/s41039-017-0055-7" TargetMode="External"/><Relationship Id="rId34" Type="http://schemas.microsoft.com/office/2007/relationships/diagramDrawing" Target="diagrams/drawing2.xml"/><Relationship Id="rId42" Type="http://schemas.openxmlformats.org/officeDocument/2006/relationships/image" Target="media/image10.png"/><Relationship Id="rId47" Type="http://schemas.openxmlformats.org/officeDocument/2006/relationships/chart" Target="charts/chart1.xml"/><Relationship Id="rId50" Type="http://schemas.openxmlformats.org/officeDocument/2006/relationships/chart" Target="charts/chart4.xml"/><Relationship Id="rId55" Type="http://schemas.openxmlformats.org/officeDocument/2006/relationships/chart" Target="charts/chart9.xml"/><Relationship Id="rId63" Type="http://schemas.openxmlformats.org/officeDocument/2006/relationships/chart" Target="charts/chart17.xml"/><Relationship Id="rId68" Type="http://schemas.openxmlformats.org/officeDocument/2006/relationships/hyperlink" Target="https://www.testshop.com/blog/author/david-fain" TargetMode="External"/><Relationship Id="rId76"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s://shodhganga.inflibnet.ac.in/jspui/handle/10603/210765" TargetMode="External"/><Relationship Id="rId2" Type="http://schemas.openxmlformats.org/officeDocument/2006/relationships/numbering" Target="numbering.xml"/><Relationship Id="rId16" Type="http://schemas.openxmlformats.org/officeDocument/2006/relationships/hyperlink" Target="https://www.mendeley.com/authors/57201498348/" TargetMode="External"/><Relationship Id="rId29" Type="http://schemas.microsoft.com/office/2007/relationships/diagramDrawing" Target="diagrams/drawing1.xml"/><Relationship Id="rId11" Type="http://schemas.openxmlformats.org/officeDocument/2006/relationships/hyperlink" Target="https://www.testshop.com/" TargetMode="External"/><Relationship Id="rId24" Type="http://schemas.openxmlformats.org/officeDocument/2006/relationships/hyperlink" Target="https://sites.google.com/site/prakashbebington/instructional-design-resources/addie_model?overridemobile=true" TargetMode="External"/><Relationship Id="rId32" Type="http://schemas.openxmlformats.org/officeDocument/2006/relationships/diagramQuickStyle" Target="diagrams/quickStyle2.xml"/><Relationship Id="rId37" Type="http://schemas.openxmlformats.org/officeDocument/2006/relationships/image" Target="media/image5.jpeg"/><Relationship Id="rId40" Type="http://schemas.openxmlformats.org/officeDocument/2006/relationships/image" Target="media/image8.png"/><Relationship Id="rId45" Type="http://schemas.openxmlformats.org/officeDocument/2006/relationships/image" Target="media/image13.png"/><Relationship Id="rId53" Type="http://schemas.openxmlformats.org/officeDocument/2006/relationships/chart" Target="charts/chart7.xml"/><Relationship Id="rId58" Type="http://schemas.openxmlformats.org/officeDocument/2006/relationships/chart" Target="charts/chart12.xml"/><Relationship Id="rId66" Type="http://schemas.openxmlformats.org/officeDocument/2006/relationships/chart" Target="charts/chart20.xml"/><Relationship Id="rId74" Type="http://schemas.openxmlformats.org/officeDocument/2006/relationships/hyperlink" Target="https://www.talentlms.com/ebook/elearning/introduction" TargetMode="External"/><Relationship Id="rId5" Type="http://schemas.openxmlformats.org/officeDocument/2006/relationships/webSettings" Target="webSettings.xml"/><Relationship Id="rId15" Type="http://schemas.openxmlformats.org/officeDocument/2006/relationships/hyperlink" Target="https://www.mendeley.com/authors/57201492469/" TargetMode="External"/><Relationship Id="rId23" Type="http://schemas.openxmlformats.org/officeDocument/2006/relationships/image" Target="media/image3.png"/><Relationship Id="rId28" Type="http://schemas.openxmlformats.org/officeDocument/2006/relationships/diagramColors" Target="diagrams/colors1.xml"/><Relationship Id="rId36" Type="http://schemas.openxmlformats.org/officeDocument/2006/relationships/image" Target="media/image4.jpeg"/><Relationship Id="rId49" Type="http://schemas.openxmlformats.org/officeDocument/2006/relationships/chart" Target="charts/chart3.xml"/><Relationship Id="rId57" Type="http://schemas.openxmlformats.org/officeDocument/2006/relationships/chart" Target="charts/chart11.xml"/><Relationship Id="rId61" Type="http://schemas.openxmlformats.org/officeDocument/2006/relationships/chart" Target="charts/chart15.xml"/><Relationship Id="rId10" Type="http://schemas.openxmlformats.org/officeDocument/2006/relationships/hyperlink" Target="https://www.testshop.com/question-banks" TargetMode="External"/><Relationship Id="rId19" Type="http://schemas.openxmlformats.org/officeDocument/2006/relationships/hyperlink" Target="https://www.mendeley.com/authors/7404286662/" TargetMode="External"/><Relationship Id="rId31" Type="http://schemas.openxmlformats.org/officeDocument/2006/relationships/diagramLayout" Target="diagrams/layout2.xml"/><Relationship Id="rId44" Type="http://schemas.openxmlformats.org/officeDocument/2006/relationships/image" Target="media/image12.png"/><Relationship Id="rId52" Type="http://schemas.openxmlformats.org/officeDocument/2006/relationships/chart" Target="charts/chart6.xml"/><Relationship Id="rId60" Type="http://schemas.openxmlformats.org/officeDocument/2006/relationships/chart" Target="charts/chart14.xml"/><Relationship Id="rId65" Type="http://schemas.openxmlformats.org/officeDocument/2006/relationships/chart" Target="charts/chart19.xml"/><Relationship Id="rId73" Type="http://schemas.openxmlformats.org/officeDocument/2006/relationships/hyperlink" Target="http://www.talentlms.com"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www.researchgate.net/profile/Nidhal_Guessoum" TargetMode="External"/><Relationship Id="rId22" Type="http://schemas.openxmlformats.org/officeDocument/2006/relationships/image" Target="media/image2.png"/><Relationship Id="rId27" Type="http://schemas.openxmlformats.org/officeDocument/2006/relationships/diagramQuickStyle" Target="diagrams/quickStyle1.xml"/><Relationship Id="rId30" Type="http://schemas.openxmlformats.org/officeDocument/2006/relationships/diagramData" Target="diagrams/data2.xml"/><Relationship Id="rId35" Type="http://schemas.openxmlformats.org/officeDocument/2006/relationships/hyperlink" Target="https://docs.google.com/forms" TargetMode="External"/><Relationship Id="rId43" Type="http://schemas.openxmlformats.org/officeDocument/2006/relationships/image" Target="media/image11.png"/><Relationship Id="rId48" Type="http://schemas.openxmlformats.org/officeDocument/2006/relationships/chart" Target="charts/chart2.xml"/><Relationship Id="rId56" Type="http://schemas.openxmlformats.org/officeDocument/2006/relationships/chart" Target="charts/chart10.xml"/><Relationship Id="rId64" Type="http://schemas.openxmlformats.org/officeDocument/2006/relationships/chart" Target="charts/chart18.xml"/><Relationship Id="rId69" Type="http://schemas.openxmlformats.org/officeDocument/2006/relationships/hyperlink" Target="https://www.testshop.com/blog/bid/94628/Why-and-How-to-Create-a-Question-Bank" TargetMode="External"/><Relationship Id="rId77" Type="http://schemas.openxmlformats.org/officeDocument/2006/relationships/fontTable" Target="fontTable.xml"/><Relationship Id="rId8" Type="http://schemas.openxmlformats.org/officeDocument/2006/relationships/hyperlink" Target="https://sites.google.com/site/prakashbebington/instructional-design-resources/addie_model?overridemobile=true" TargetMode="External"/><Relationship Id="rId51" Type="http://schemas.openxmlformats.org/officeDocument/2006/relationships/chart" Target="charts/chart5.xml"/><Relationship Id="rId72" Type="http://schemas.openxmlformats.org/officeDocument/2006/relationships/hyperlink" Target="https://timesofindia.indiatimes.com" TargetMode="External"/><Relationship Id="rId3" Type="http://schemas.openxmlformats.org/officeDocument/2006/relationships/styles" Target="styles.xml"/><Relationship Id="rId12" Type="http://schemas.openxmlformats.org/officeDocument/2006/relationships/hyperlink" Target="https://www.onlinetestplus.com/question-bank-software/mcq-software/" TargetMode="External"/><Relationship Id="rId17" Type="http://schemas.openxmlformats.org/officeDocument/2006/relationships/hyperlink" Target="https://www.researchgate.net/profile/Kemal_Tuetuencue" TargetMode="External"/><Relationship Id="rId25" Type="http://schemas.openxmlformats.org/officeDocument/2006/relationships/diagramData" Target="diagrams/data1.xml"/><Relationship Id="rId33" Type="http://schemas.openxmlformats.org/officeDocument/2006/relationships/diagramColors" Target="diagrams/colors2.xml"/><Relationship Id="rId38" Type="http://schemas.openxmlformats.org/officeDocument/2006/relationships/image" Target="media/image6.png"/><Relationship Id="rId46" Type="http://schemas.openxmlformats.org/officeDocument/2006/relationships/image" Target="media/image14.png"/><Relationship Id="rId59" Type="http://schemas.openxmlformats.org/officeDocument/2006/relationships/chart" Target="charts/chart13.xml"/><Relationship Id="rId67" Type="http://schemas.openxmlformats.org/officeDocument/2006/relationships/hyperlink" Target="https://shodhganga.inflibnet.ac.in/jspui/handle/10603/225430" TargetMode="External"/><Relationship Id="rId20" Type="http://schemas.openxmlformats.org/officeDocument/2006/relationships/hyperlink" Target="https://www.mendeley.com/authors/24830241700/" TargetMode="External"/><Relationship Id="rId41" Type="http://schemas.openxmlformats.org/officeDocument/2006/relationships/image" Target="media/image9.jpeg"/><Relationship Id="rId54" Type="http://schemas.openxmlformats.org/officeDocument/2006/relationships/chart" Target="charts/chart8.xml"/><Relationship Id="rId62" Type="http://schemas.openxmlformats.org/officeDocument/2006/relationships/chart" Target="charts/chart16.xml"/><Relationship Id="rId70" Type="http://schemas.openxmlformats.org/officeDocument/2006/relationships/hyperlink" Target="https://www.surabooks.com/author/95702/g-sharmila-banu"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r\Desktop\QB%20excel%20New\qb%20CON%20FLEXI%20CALCU%20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r\Desktop\QB%20excel%20New\2.ENHAN%20M.LEARNING%20CALCU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r\Desktop\QB%20excel%20New\2.ENHAN%20M.LEARNING%20CALCU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r\Desktop\QB%20excel%20New\2.ENHAN%20M.LEARNING%20CALCU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r\Desktop\QB%20excel%20New\QB%20%20-%20%20INNO%20LEARN%20CALCU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r\Desktop\QB%20excel%20New\QB%20%20-%20%20INNO%20LEARN%20CALCU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r\Desktop\QB%20excel%20New\QB%20%20-%20%20INNO%20LEARN%20CALCUL.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r\Desktop\QB%20excel%20New\QB%20%20-%20%20INNO%20LEARN%20CALCUL.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r\Desktop\QB%20excel%20New\qb%20CON%20FLEXI%20CALCU%203.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r\Desktop\QB%20excel%20New\QB%20%20-%20%20INNO%20LEARN%20CALCUL.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r\Desktop\QB%20excel%20New\qb%20CON%20FLEXI%20CALCU%2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r\Desktop\QB%20excel%20New\qb%20CON%20FLEXI%20CALCU%203.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ur\Desktop\QB%20excel%20New\qb%20CON%20FLEXI%20CALCU%2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r\Desktop\QB%20excel%20New\qb%20CON%20FLEXI%20CALCU%2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r\Desktop\QB%20excel%20New\qb%20CON%20FLEXI%20CALCU%20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r\Desktop\QB%20excel%20New\QB%20EXCEL%20MAIN%20time%20calculation%20-%20Copy.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r\Desktop\QB%20excel%20New\QB%20EXCEL%20MAIN%20time%20calculation%20-%20Copy.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r\Desktop\QB%20excel%20New\QB%20EXCEL%20MAIN%20time%20calculation%20-%20Copy.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r\Desktop\QB%20excel%20New\QB%20EXCEL%20MAIN%20time%20calculation%20-%20Copy.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r\Desktop\QB%20excel%20New\2.ENHAN%20M.LEARNING%20CALCU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Subject Specialisation  </a:t>
            </a:r>
          </a:p>
        </c:rich>
      </c:tx>
      <c:overlay val="0"/>
    </c:title>
    <c:autoTitleDeleted val="0"/>
    <c:plotArea>
      <c:layout/>
      <c:pieChart>
        <c:varyColors val="1"/>
        <c:ser>
          <c:idx val="0"/>
          <c:order val="0"/>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Sheet1!$G$5:$H$5</c:f>
              <c:strCache>
                <c:ptCount val="2"/>
                <c:pt idx="0">
                  <c:v>SCIENCE</c:v>
                </c:pt>
                <c:pt idx="1">
                  <c:v>ENGLISH</c:v>
                </c:pt>
              </c:strCache>
            </c:strRef>
          </c:cat>
          <c:val>
            <c:numRef>
              <c:f>Sheet1!$G$6:$H$6</c:f>
              <c:numCache>
                <c:formatCode>General</c:formatCode>
                <c:ptCount val="2"/>
                <c:pt idx="0">
                  <c:v>25</c:v>
                </c:pt>
                <c:pt idx="1">
                  <c:v>25</c:v>
                </c:pt>
              </c:numCache>
            </c:numRef>
          </c:val>
        </c:ser>
        <c:ser>
          <c:idx val="1"/>
          <c:order val="1"/>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Sheet1!$G$5:$H$5</c:f>
              <c:strCache>
                <c:ptCount val="2"/>
                <c:pt idx="0">
                  <c:v>SCIENCE</c:v>
                </c:pt>
                <c:pt idx="1">
                  <c:v>ENGLISH</c:v>
                </c:pt>
              </c:strCache>
            </c:strRef>
          </c:cat>
          <c:val>
            <c:numRef>
              <c:f>Sheet1!$G$7:$H$7</c:f>
              <c:numCache>
                <c:formatCode>General</c:formatCode>
                <c:ptCount val="2"/>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clustered"/>
        <c:varyColors val="0"/>
        <c:ser>
          <c:idx val="0"/>
          <c:order val="0"/>
          <c:tx>
            <c:strRef>
              <c:f>Sheet5!$K$7</c:f>
              <c:strCache>
                <c:ptCount val="1"/>
                <c:pt idx="0">
                  <c:v>URBAN</c:v>
                </c:pt>
              </c:strCache>
            </c:strRef>
          </c:tx>
          <c:invertIfNegative val="0"/>
          <c:cat>
            <c:strRef>
              <c:f>Sheet5!$L$6:$M$6</c:f>
              <c:strCache>
                <c:ptCount val="2"/>
                <c:pt idx="0">
                  <c:v>Mean</c:v>
                </c:pt>
                <c:pt idx="1">
                  <c:v>SD</c:v>
                </c:pt>
              </c:strCache>
            </c:strRef>
          </c:cat>
          <c:val>
            <c:numRef>
              <c:f>Sheet5!$L$7:$M$7</c:f>
              <c:numCache>
                <c:formatCode>General</c:formatCode>
                <c:ptCount val="2"/>
                <c:pt idx="0">
                  <c:v>15.16</c:v>
                </c:pt>
                <c:pt idx="1">
                  <c:v>3.71</c:v>
                </c:pt>
              </c:numCache>
            </c:numRef>
          </c:val>
        </c:ser>
        <c:ser>
          <c:idx val="1"/>
          <c:order val="1"/>
          <c:tx>
            <c:strRef>
              <c:f>Sheet5!$K$8</c:f>
              <c:strCache>
                <c:ptCount val="1"/>
                <c:pt idx="0">
                  <c:v>RURAL</c:v>
                </c:pt>
              </c:strCache>
            </c:strRef>
          </c:tx>
          <c:invertIfNegative val="0"/>
          <c:cat>
            <c:strRef>
              <c:f>Sheet5!$L$6:$M$6</c:f>
              <c:strCache>
                <c:ptCount val="2"/>
                <c:pt idx="0">
                  <c:v>Mean</c:v>
                </c:pt>
                <c:pt idx="1">
                  <c:v>SD</c:v>
                </c:pt>
              </c:strCache>
            </c:strRef>
          </c:cat>
          <c:val>
            <c:numRef>
              <c:f>Sheet5!$L$8:$M$8</c:f>
              <c:numCache>
                <c:formatCode>General</c:formatCode>
                <c:ptCount val="2"/>
                <c:pt idx="0">
                  <c:v>15.92</c:v>
                </c:pt>
                <c:pt idx="1">
                  <c:v>4.4100000000000064</c:v>
                </c:pt>
              </c:numCache>
            </c:numRef>
          </c:val>
        </c:ser>
        <c:dLbls>
          <c:showLegendKey val="0"/>
          <c:showVal val="0"/>
          <c:showCatName val="0"/>
          <c:showSerName val="0"/>
          <c:showPercent val="0"/>
          <c:showBubbleSize val="0"/>
        </c:dLbls>
        <c:gapWidth val="150"/>
        <c:axId val="601062256"/>
        <c:axId val="601055984"/>
      </c:barChart>
      <c:catAx>
        <c:axId val="601062256"/>
        <c:scaling>
          <c:orientation val="minMax"/>
        </c:scaling>
        <c:delete val="0"/>
        <c:axPos val="b"/>
        <c:numFmt formatCode="General" sourceLinked="0"/>
        <c:majorTickMark val="out"/>
        <c:minorTickMark val="none"/>
        <c:tickLblPos val="nextTo"/>
        <c:crossAx val="601055984"/>
        <c:crosses val="autoZero"/>
        <c:auto val="1"/>
        <c:lblAlgn val="ctr"/>
        <c:lblOffset val="100"/>
        <c:noMultiLvlLbl val="0"/>
      </c:catAx>
      <c:valAx>
        <c:axId val="601055984"/>
        <c:scaling>
          <c:orientation val="minMax"/>
        </c:scaling>
        <c:delete val="0"/>
        <c:axPos val="l"/>
        <c:majorGridlines/>
        <c:numFmt formatCode="General" sourceLinked="1"/>
        <c:majorTickMark val="out"/>
        <c:minorTickMark val="none"/>
        <c:tickLblPos val="nextTo"/>
        <c:crossAx val="601062256"/>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hart>
    <c:autoTitleDeleted val="0"/>
    <c:plotArea>
      <c:layout/>
      <c:barChart>
        <c:barDir val="col"/>
        <c:grouping val="clustered"/>
        <c:varyColors val="0"/>
        <c:ser>
          <c:idx val="0"/>
          <c:order val="0"/>
          <c:tx>
            <c:strRef>
              <c:f>'T-COM ATT NOT ATT'!$K$5:$M$5</c:f>
              <c:strCache>
                <c:ptCount val="1"/>
                <c:pt idx="0">
                  <c:v>COMPETETIVE EXAMS ATTENDED</c:v>
                </c:pt>
              </c:strCache>
            </c:strRef>
          </c:tx>
          <c:invertIfNegative val="0"/>
          <c:cat>
            <c:strRef>
              <c:f>'T-COM ATT NOT ATT'!$N$4:$O$4</c:f>
              <c:strCache>
                <c:ptCount val="2"/>
                <c:pt idx="0">
                  <c:v>MEAN</c:v>
                </c:pt>
                <c:pt idx="1">
                  <c:v>SD</c:v>
                </c:pt>
              </c:strCache>
            </c:strRef>
          </c:cat>
          <c:val>
            <c:numRef>
              <c:f>'T-COM ATT NOT ATT'!$N$5:$O$5</c:f>
              <c:numCache>
                <c:formatCode>General</c:formatCode>
                <c:ptCount val="2"/>
                <c:pt idx="0">
                  <c:v>15.239999999999998</c:v>
                </c:pt>
                <c:pt idx="1">
                  <c:v>3.4699999999999998</c:v>
                </c:pt>
              </c:numCache>
            </c:numRef>
          </c:val>
        </c:ser>
        <c:ser>
          <c:idx val="1"/>
          <c:order val="1"/>
          <c:tx>
            <c:strRef>
              <c:f>'T-COM ATT NOT ATT'!$K$6:$M$6</c:f>
              <c:strCache>
                <c:ptCount val="1"/>
                <c:pt idx="0">
                  <c:v>COMPETETIVE EXAMS NOT ATTENDED</c:v>
                </c:pt>
              </c:strCache>
            </c:strRef>
          </c:tx>
          <c:invertIfNegative val="0"/>
          <c:cat>
            <c:strRef>
              <c:f>'T-COM ATT NOT ATT'!$N$4:$O$4</c:f>
              <c:strCache>
                <c:ptCount val="2"/>
                <c:pt idx="0">
                  <c:v>MEAN</c:v>
                </c:pt>
                <c:pt idx="1">
                  <c:v>SD</c:v>
                </c:pt>
              </c:strCache>
            </c:strRef>
          </c:cat>
          <c:val>
            <c:numRef>
              <c:f>'T-COM ATT NOT ATT'!$N$6:$O$6</c:f>
              <c:numCache>
                <c:formatCode>General</c:formatCode>
                <c:ptCount val="2"/>
                <c:pt idx="0">
                  <c:v>15.950000000000006</c:v>
                </c:pt>
                <c:pt idx="1">
                  <c:v>4.99</c:v>
                </c:pt>
              </c:numCache>
            </c:numRef>
          </c:val>
        </c:ser>
        <c:dLbls>
          <c:showLegendKey val="0"/>
          <c:showVal val="0"/>
          <c:showCatName val="0"/>
          <c:showSerName val="0"/>
          <c:showPercent val="0"/>
          <c:showBubbleSize val="0"/>
        </c:dLbls>
        <c:gapWidth val="150"/>
        <c:axId val="601057552"/>
        <c:axId val="601060296"/>
      </c:barChart>
      <c:catAx>
        <c:axId val="601057552"/>
        <c:scaling>
          <c:orientation val="minMax"/>
        </c:scaling>
        <c:delete val="0"/>
        <c:axPos val="b"/>
        <c:numFmt formatCode="General" sourceLinked="0"/>
        <c:majorTickMark val="out"/>
        <c:minorTickMark val="none"/>
        <c:tickLblPos val="nextTo"/>
        <c:crossAx val="601060296"/>
        <c:crosses val="autoZero"/>
        <c:auto val="1"/>
        <c:lblAlgn val="ctr"/>
        <c:lblOffset val="100"/>
        <c:noMultiLvlLbl val="0"/>
      </c:catAx>
      <c:valAx>
        <c:axId val="601060296"/>
        <c:scaling>
          <c:orientation val="minMax"/>
        </c:scaling>
        <c:delete val="0"/>
        <c:axPos val="l"/>
        <c:majorGridlines/>
        <c:numFmt formatCode="General" sourceLinked="1"/>
        <c:majorTickMark val="out"/>
        <c:minorTickMark val="none"/>
        <c:tickLblPos val="nextTo"/>
        <c:crossAx val="601057552"/>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'T COM LIT MOD'!$L$7:$N$7</c:f>
              <c:strCache>
                <c:ptCount val="1"/>
                <c:pt idx="0">
                  <c:v>Computer literate </c:v>
                </c:pt>
              </c:strCache>
            </c:strRef>
          </c:tx>
          <c:invertIfNegative val="0"/>
          <c:cat>
            <c:strRef>
              <c:f>'T COM LIT MOD'!$O$6:$P$6</c:f>
              <c:strCache>
                <c:ptCount val="2"/>
                <c:pt idx="0">
                  <c:v>mean</c:v>
                </c:pt>
                <c:pt idx="1">
                  <c:v>SD</c:v>
                </c:pt>
              </c:strCache>
            </c:strRef>
          </c:cat>
          <c:val>
            <c:numRef>
              <c:f>'T COM LIT MOD'!$O$7:$P$7</c:f>
              <c:numCache>
                <c:formatCode>General</c:formatCode>
                <c:ptCount val="2"/>
                <c:pt idx="0">
                  <c:v>15.850000000000026</c:v>
                </c:pt>
                <c:pt idx="1">
                  <c:v>3.53</c:v>
                </c:pt>
              </c:numCache>
            </c:numRef>
          </c:val>
        </c:ser>
        <c:ser>
          <c:idx val="1"/>
          <c:order val="1"/>
          <c:tx>
            <c:strRef>
              <c:f>'T COM LIT MOD'!$L$8:$N$8</c:f>
              <c:strCache>
                <c:ptCount val="1"/>
                <c:pt idx="0">
                  <c:v>Moderate   computer literat</c:v>
                </c:pt>
              </c:strCache>
            </c:strRef>
          </c:tx>
          <c:invertIfNegative val="0"/>
          <c:cat>
            <c:strRef>
              <c:f>'T COM LIT MOD'!$O$6:$P$6</c:f>
              <c:strCache>
                <c:ptCount val="2"/>
                <c:pt idx="0">
                  <c:v>mean</c:v>
                </c:pt>
                <c:pt idx="1">
                  <c:v>SD</c:v>
                </c:pt>
              </c:strCache>
            </c:strRef>
          </c:cat>
          <c:val>
            <c:numRef>
              <c:f>'T COM LIT MOD'!$O$8:$P$8</c:f>
              <c:numCache>
                <c:formatCode>General</c:formatCode>
                <c:ptCount val="2"/>
                <c:pt idx="0">
                  <c:v>14.719999999999999</c:v>
                </c:pt>
                <c:pt idx="1">
                  <c:v>3.63</c:v>
                </c:pt>
              </c:numCache>
            </c:numRef>
          </c:val>
        </c:ser>
        <c:dLbls>
          <c:showLegendKey val="0"/>
          <c:showVal val="0"/>
          <c:showCatName val="0"/>
          <c:showSerName val="0"/>
          <c:showPercent val="0"/>
          <c:showBubbleSize val="0"/>
        </c:dLbls>
        <c:gapWidth val="150"/>
        <c:axId val="601058728"/>
        <c:axId val="601060688"/>
      </c:barChart>
      <c:catAx>
        <c:axId val="601058728"/>
        <c:scaling>
          <c:orientation val="minMax"/>
        </c:scaling>
        <c:delete val="0"/>
        <c:axPos val="b"/>
        <c:numFmt formatCode="General" sourceLinked="0"/>
        <c:majorTickMark val="out"/>
        <c:minorTickMark val="none"/>
        <c:tickLblPos val="nextTo"/>
        <c:crossAx val="601060688"/>
        <c:crosses val="autoZero"/>
        <c:auto val="1"/>
        <c:lblAlgn val="ctr"/>
        <c:lblOffset val="100"/>
        <c:noMultiLvlLbl val="0"/>
      </c:catAx>
      <c:valAx>
        <c:axId val="601060688"/>
        <c:scaling>
          <c:orientation val="minMax"/>
        </c:scaling>
        <c:delete val="0"/>
        <c:axPos val="l"/>
        <c:majorGridlines/>
        <c:numFmt formatCode="General" sourceLinked="1"/>
        <c:majorTickMark val="out"/>
        <c:minorTickMark val="none"/>
        <c:tickLblPos val="nextTo"/>
        <c:crossAx val="601058728"/>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2"/>
    </mc:Choice>
    <mc:Fallback>
      <c:style val="12"/>
    </mc:Fallback>
  </mc:AlternateContent>
  <c:chart>
    <c:autoTitleDeleted val="0"/>
    <c:plotArea>
      <c:layout>
        <c:manualLayout>
          <c:layoutTarget val="inner"/>
          <c:xMode val="edge"/>
          <c:yMode val="edge"/>
          <c:x val="8.4488407699037621E-2"/>
          <c:y val="6.5289442986293383E-2"/>
          <c:w val="0.72333245844269467"/>
          <c:h val="0.79822506561679785"/>
        </c:manualLayout>
      </c:layout>
      <c:barChart>
        <c:barDir val="col"/>
        <c:grouping val="clustered"/>
        <c:varyColors val="0"/>
        <c:ser>
          <c:idx val="0"/>
          <c:order val="0"/>
          <c:tx>
            <c:strRef>
              <c:f>'T SCI ENG'!$K$5</c:f>
              <c:strCache>
                <c:ptCount val="1"/>
                <c:pt idx="0">
                  <c:v>SCIENCE</c:v>
                </c:pt>
              </c:strCache>
            </c:strRef>
          </c:tx>
          <c:invertIfNegative val="0"/>
          <c:cat>
            <c:strRef>
              <c:f>'T SCI ENG'!$L$4:$M$4</c:f>
              <c:strCache>
                <c:ptCount val="2"/>
                <c:pt idx="0">
                  <c:v>Mean</c:v>
                </c:pt>
                <c:pt idx="1">
                  <c:v>SD</c:v>
                </c:pt>
              </c:strCache>
            </c:strRef>
          </c:cat>
          <c:val>
            <c:numRef>
              <c:f>'T SCI ENG'!$L$5:$M$5</c:f>
              <c:numCache>
                <c:formatCode>General</c:formatCode>
                <c:ptCount val="2"/>
                <c:pt idx="0">
                  <c:v>15.6</c:v>
                </c:pt>
                <c:pt idx="1">
                  <c:v>4.58</c:v>
                </c:pt>
              </c:numCache>
            </c:numRef>
          </c:val>
        </c:ser>
        <c:ser>
          <c:idx val="1"/>
          <c:order val="1"/>
          <c:tx>
            <c:strRef>
              <c:f>'T SCI ENG'!$K$6</c:f>
              <c:strCache>
                <c:ptCount val="1"/>
                <c:pt idx="0">
                  <c:v>ENGLISH</c:v>
                </c:pt>
              </c:strCache>
            </c:strRef>
          </c:tx>
          <c:invertIfNegative val="0"/>
          <c:cat>
            <c:strRef>
              <c:f>'T SCI ENG'!$L$4:$M$4</c:f>
              <c:strCache>
                <c:ptCount val="2"/>
                <c:pt idx="0">
                  <c:v>Mean</c:v>
                </c:pt>
                <c:pt idx="1">
                  <c:v>SD</c:v>
                </c:pt>
              </c:strCache>
            </c:strRef>
          </c:cat>
          <c:val>
            <c:numRef>
              <c:f>'T SCI ENG'!$L$6:$M$6</c:f>
              <c:numCache>
                <c:formatCode>General</c:formatCode>
                <c:ptCount val="2"/>
                <c:pt idx="0">
                  <c:v>15.44</c:v>
                </c:pt>
                <c:pt idx="1">
                  <c:v>4.25</c:v>
                </c:pt>
              </c:numCache>
            </c:numRef>
          </c:val>
        </c:ser>
        <c:dLbls>
          <c:showLegendKey val="0"/>
          <c:showVal val="0"/>
          <c:showCatName val="0"/>
          <c:showSerName val="0"/>
          <c:showPercent val="0"/>
          <c:showBubbleSize val="0"/>
        </c:dLbls>
        <c:gapWidth val="150"/>
        <c:axId val="595948016"/>
        <c:axId val="595953504"/>
      </c:barChart>
      <c:catAx>
        <c:axId val="595948016"/>
        <c:scaling>
          <c:orientation val="minMax"/>
        </c:scaling>
        <c:delete val="0"/>
        <c:axPos val="b"/>
        <c:numFmt formatCode="General" sourceLinked="0"/>
        <c:majorTickMark val="out"/>
        <c:minorTickMark val="none"/>
        <c:tickLblPos val="nextTo"/>
        <c:crossAx val="595953504"/>
        <c:crosses val="autoZero"/>
        <c:auto val="1"/>
        <c:lblAlgn val="ctr"/>
        <c:lblOffset val="100"/>
        <c:noMultiLvlLbl val="0"/>
      </c:catAx>
      <c:valAx>
        <c:axId val="595953504"/>
        <c:scaling>
          <c:orientation val="minMax"/>
        </c:scaling>
        <c:delete val="0"/>
        <c:axPos val="l"/>
        <c:majorGridlines/>
        <c:numFmt formatCode="General" sourceLinked="1"/>
        <c:majorTickMark val="out"/>
        <c:minorTickMark val="none"/>
        <c:tickLblPos val="nextTo"/>
        <c:crossAx val="595948016"/>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0"/>
    </mc:Choice>
    <mc:Fallback>
      <c:style val="30"/>
    </mc:Fallback>
  </mc:AlternateContent>
  <c:chart>
    <c:autoTitleDeleted val="0"/>
    <c:plotArea>
      <c:layout/>
      <c:barChart>
        <c:barDir val="col"/>
        <c:grouping val="clustered"/>
        <c:varyColors val="0"/>
        <c:ser>
          <c:idx val="0"/>
          <c:order val="0"/>
          <c:tx>
            <c:strRef>
              <c:f>'T-RURAL URBAN'!$K$6</c:f>
              <c:strCache>
                <c:ptCount val="1"/>
                <c:pt idx="0">
                  <c:v>RURAL</c:v>
                </c:pt>
              </c:strCache>
            </c:strRef>
          </c:tx>
          <c:invertIfNegative val="0"/>
          <c:cat>
            <c:strRef>
              <c:f>'T-RURAL URBAN'!$L$5:$M$5</c:f>
              <c:strCache>
                <c:ptCount val="2"/>
                <c:pt idx="0">
                  <c:v>MEAN</c:v>
                </c:pt>
                <c:pt idx="1">
                  <c:v>SD</c:v>
                </c:pt>
              </c:strCache>
            </c:strRef>
          </c:cat>
          <c:val>
            <c:numRef>
              <c:f>'T-RURAL URBAN'!$L$6:$M$6</c:f>
              <c:numCache>
                <c:formatCode>General</c:formatCode>
                <c:ptCount val="2"/>
                <c:pt idx="0">
                  <c:v>14.84</c:v>
                </c:pt>
                <c:pt idx="1">
                  <c:v>0.6400000000000049</c:v>
                </c:pt>
              </c:numCache>
            </c:numRef>
          </c:val>
        </c:ser>
        <c:ser>
          <c:idx val="1"/>
          <c:order val="1"/>
          <c:tx>
            <c:strRef>
              <c:f>'T-RURAL URBAN'!$K$7</c:f>
              <c:strCache>
                <c:ptCount val="1"/>
                <c:pt idx="0">
                  <c:v>URBAN</c:v>
                </c:pt>
              </c:strCache>
            </c:strRef>
          </c:tx>
          <c:invertIfNegative val="0"/>
          <c:cat>
            <c:strRef>
              <c:f>'T-RURAL URBAN'!$L$5:$M$5</c:f>
              <c:strCache>
                <c:ptCount val="2"/>
                <c:pt idx="0">
                  <c:v>MEAN</c:v>
                </c:pt>
                <c:pt idx="1">
                  <c:v>SD</c:v>
                </c:pt>
              </c:strCache>
            </c:strRef>
          </c:cat>
          <c:val>
            <c:numRef>
              <c:f>'T-RURAL URBAN'!$L$7:$M$7</c:f>
              <c:numCache>
                <c:formatCode>General</c:formatCode>
                <c:ptCount val="2"/>
                <c:pt idx="0">
                  <c:v>14.76</c:v>
                </c:pt>
                <c:pt idx="1">
                  <c:v>2.94</c:v>
                </c:pt>
              </c:numCache>
            </c:numRef>
          </c:val>
        </c:ser>
        <c:dLbls>
          <c:showLegendKey val="0"/>
          <c:showVal val="0"/>
          <c:showCatName val="0"/>
          <c:showSerName val="0"/>
          <c:showPercent val="0"/>
          <c:showBubbleSize val="0"/>
        </c:dLbls>
        <c:gapWidth val="150"/>
        <c:axId val="595954680"/>
        <c:axId val="595957816"/>
      </c:barChart>
      <c:catAx>
        <c:axId val="595954680"/>
        <c:scaling>
          <c:orientation val="minMax"/>
        </c:scaling>
        <c:delete val="0"/>
        <c:axPos val="b"/>
        <c:numFmt formatCode="General" sourceLinked="0"/>
        <c:majorTickMark val="out"/>
        <c:minorTickMark val="none"/>
        <c:tickLblPos val="nextTo"/>
        <c:crossAx val="595957816"/>
        <c:crosses val="autoZero"/>
        <c:auto val="1"/>
        <c:lblAlgn val="ctr"/>
        <c:lblOffset val="100"/>
        <c:noMultiLvlLbl val="0"/>
      </c:catAx>
      <c:valAx>
        <c:axId val="595957816"/>
        <c:scaling>
          <c:orientation val="minMax"/>
        </c:scaling>
        <c:delete val="0"/>
        <c:axPos val="l"/>
        <c:majorGridlines/>
        <c:numFmt formatCode="General" sourceLinked="1"/>
        <c:majorTickMark val="out"/>
        <c:minorTickMark val="none"/>
        <c:tickLblPos val="nextTo"/>
        <c:crossAx val="595954680"/>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barChart>
        <c:barDir val="col"/>
        <c:grouping val="clustered"/>
        <c:varyColors val="0"/>
        <c:ser>
          <c:idx val="0"/>
          <c:order val="0"/>
          <c:tx>
            <c:strRef>
              <c:f>'T COM ATT NOT AT'!$K$7</c:f>
              <c:strCache>
                <c:ptCount val="1"/>
                <c:pt idx="0">
                  <c:v>COMPETETIVE EXAMS ATTENDED</c:v>
                </c:pt>
              </c:strCache>
            </c:strRef>
          </c:tx>
          <c:invertIfNegative val="0"/>
          <c:cat>
            <c:strRef>
              <c:f>'T COM ATT NOT AT'!$L$6:$M$6</c:f>
              <c:strCache>
                <c:ptCount val="2"/>
                <c:pt idx="0">
                  <c:v>MEAN</c:v>
                </c:pt>
                <c:pt idx="1">
                  <c:v>SD</c:v>
                </c:pt>
              </c:strCache>
            </c:strRef>
          </c:cat>
          <c:val>
            <c:numRef>
              <c:f>'T COM ATT NOT AT'!$L$7:$M$7</c:f>
              <c:numCache>
                <c:formatCode>General</c:formatCode>
                <c:ptCount val="2"/>
                <c:pt idx="0">
                  <c:v>15.33</c:v>
                </c:pt>
                <c:pt idx="1">
                  <c:v>3.8099999999999987</c:v>
                </c:pt>
              </c:numCache>
            </c:numRef>
          </c:val>
        </c:ser>
        <c:ser>
          <c:idx val="1"/>
          <c:order val="1"/>
          <c:tx>
            <c:strRef>
              <c:f>'T COM ATT NOT AT'!$K$8</c:f>
              <c:strCache>
                <c:ptCount val="1"/>
                <c:pt idx="0">
                  <c:v>COMPETETIVE EXAMS NOT ATTENDED</c:v>
                </c:pt>
              </c:strCache>
            </c:strRef>
          </c:tx>
          <c:invertIfNegative val="0"/>
          <c:cat>
            <c:strRef>
              <c:f>'T COM ATT NOT AT'!$L$6:$M$6</c:f>
              <c:strCache>
                <c:ptCount val="2"/>
                <c:pt idx="0">
                  <c:v>MEAN</c:v>
                </c:pt>
                <c:pt idx="1">
                  <c:v>SD</c:v>
                </c:pt>
              </c:strCache>
            </c:strRef>
          </c:cat>
          <c:val>
            <c:numRef>
              <c:f>'T COM ATT NOT AT'!$L$8:$M$8</c:f>
              <c:numCache>
                <c:formatCode>General</c:formatCode>
                <c:ptCount val="2"/>
                <c:pt idx="0">
                  <c:v>15.850000000000026</c:v>
                </c:pt>
                <c:pt idx="1">
                  <c:v>5.29</c:v>
                </c:pt>
              </c:numCache>
            </c:numRef>
          </c:val>
        </c:ser>
        <c:dLbls>
          <c:showLegendKey val="0"/>
          <c:showVal val="0"/>
          <c:showCatName val="0"/>
          <c:showSerName val="0"/>
          <c:showPercent val="0"/>
          <c:showBubbleSize val="0"/>
        </c:dLbls>
        <c:gapWidth val="150"/>
        <c:axId val="595956248"/>
        <c:axId val="595949976"/>
      </c:barChart>
      <c:catAx>
        <c:axId val="595956248"/>
        <c:scaling>
          <c:orientation val="minMax"/>
        </c:scaling>
        <c:delete val="0"/>
        <c:axPos val="b"/>
        <c:numFmt formatCode="General" sourceLinked="0"/>
        <c:majorTickMark val="out"/>
        <c:minorTickMark val="none"/>
        <c:tickLblPos val="nextTo"/>
        <c:crossAx val="595949976"/>
        <c:crosses val="autoZero"/>
        <c:auto val="1"/>
        <c:lblAlgn val="ctr"/>
        <c:lblOffset val="100"/>
        <c:noMultiLvlLbl val="0"/>
      </c:catAx>
      <c:valAx>
        <c:axId val="595949976"/>
        <c:scaling>
          <c:orientation val="minMax"/>
        </c:scaling>
        <c:delete val="0"/>
        <c:axPos val="l"/>
        <c:majorGridlines/>
        <c:numFmt formatCode="General" sourceLinked="1"/>
        <c:majorTickMark val="out"/>
        <c:minorTickMark val="none"/>
        <c:tickLblPos val="nextTo"/>
        <c:crossAx val="595956248"/>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0"/>
    <c:plotArea>
      <c:layout/>
      <c:barChart>
        <c:barDir val="col"/>
        <c:grouping val="clustered"/>
        <c:varyColors val="0"/>
        <c:ser>
          <c:idx val="0"/>
          <c:order val="0"/>
          <c:tx>
            <c:strRef>
              <c:f>'T COM LIT MOD'!$L$5:$N$5</c:f>
              <c:strCache>
                <c:ptCount val="1"/>
                <c:pt idx="0">
                  <c:v>COMPUTER LITERATE</c:v>
                </c:pt>
              </c:strCache>
            </c:strRef>
          </c:tx>
          <c:invertIfNegative val="0"/>
          <c:cat>
            <c:strRef>
              <c:f>'T COM LIT MOD'!$O$4:$P$4</c:f>
              <c:strCache>
                <c:ptCount val="2"/>
                <c:pt idx="0">
                  <c:v>MEAN</c:v>
                </c:pt>
                <c:pt idx="1">
                  <c:v>SD</c:v>
                </c:pt>
              </c:strCache>
            </c:strRef>
          </c:cat>
          <c:val>
            <c:numRef>
              <c:f>'T COM LIT MOD'!$O$5:$P$5</c:f>
              <c:numCache>
                <c:formatCode>General</c:formatCode>
                <c:ptCount val="2"/>
                <c:pt idx="0">
                  <c:v>16.14</c:v>
                </c:pt>
                <c:pt idx="1">
                  <c:v>4.6399999999999997</c:v>
                </c:pt>
              </c:numCache>
            </c:numRef>
          </c:val>
        </c:ser>
        <c:ser>
          <c:idx val="1"/>
          <c:order val="1"/>
          <c:tx>
            <c:strRef>
              <c:f>'T COM LIT MOD'!$L$6:$N$6</c:f>
              <c:strCache>
                <c:ptCount val="1"/>
                <c:pt idx="0">
                  <c:v>MODERATE COMPUTER LITERATE</c:v>
                </c:pt>
              </c:strCache>
            </c:strRef>
          </c:tx>
          <c:invertIfNegative val="0"/>
          <c:cat>
            <c:strRef>
              <c:f>'T COM LIT MOD'!$O$4:$P$4</c:f>
              <c:strCache>
                <c:ptCount val="2"/>
                <c:pt idx="0">
                  <c:v>MEAN</c:v>
                </c:pt>
                <c:pt idx="1">
                  <c:v>SD</c:v>
                </c:pt>
              </c:strCache>
            </c:strRef>
          </c:cat>
          <c:val>
            <c:numRef>
              <c:f>'T COM LIT MOD'!$O$6:$P$6</c:f>
              <c:numCache>
                <c:formatCode>General</c:formatCode>
                <c:ptCount val="2"/>
                <c:pt idx="0">
                  <c:v>15.219999999999999</c:v>
                </c:pt>
                <c:pt idx="1">
                  <c:v>3.23</c:v>
                </c:pt>
              </c:numCache>
            </c:numRef>
          </c:val>
        </c:ser>
        <c:dLbls>
          <c:showLegendKey val="0"/>
          <c:showVal val="0"/>
          <c:showCatName val="0"/>
          <c:showSerName val="0"/>
          <c:showPercent val="0"/>
          <c:showBubbleSize val="0"/>
        </c:dLbls>
        <c:gapWidth val="150"/>
        <c:axId val="595948800"/>
        <c:axId val="595953896"/>
      </c:barChart>
      <c:catAx>
        <c:axId val="595948800"/>
        <c:scaling>
          <c:orientation val="minMax"/>
        </c:scaling>
        <c:delete val="0"/>
        <c:axPos val="b"/>
        <c:numFmt formatCode="General" sourceLinked="0"/>
        <c:majorTickMark val="out"/>
        <c:minorTickMark val="none"/>
        <c:tickLblPos val="nextTo"/>
        <c:crossAx val="595953896"/>
        <c:crosses val="autoZero"/>
        <c:auto val="1"/>
        <c:lblAlgn val="ctr"/>
        <c:lblOffset val="100"/>
        <c:noMultiLvlLbl val="0"/>
      </c:catAx>
      <c:valAx>
        <c:axId val="595953896"/>
        <c:scaling>
          <c:orientation val="minMax"/>
        </c:scaling>
        <c:delete val="0"/>
        <c:axPos val="l"/>
        <c:majorGridlines/>
        <c:numFmt formatCode="General" sourceLinked="1"/>
        <c:majorTickMark val="out"/>
        <c:minorTickMark val="none"/>
        <c:tickLblPos val="nextTo"/>
        <c:crossAx val="595948800"/>
        <c:crosses val="autoZero"/>
        <c:crossBetween val="between"/>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0"/>
    <c:plotArea>
      <c:layout>
        <c:manualLayout>
          <c:layoutTarget val="inner"/>
          <c:xMode val="edge"/>
          <c:yMode val="edge"/>
          <c:x val="7.4040324473045357E-2"/>
          <c:y val="6.991907261592302E-2"/>
          <c:w val="0.7793129678431826"/>
          <c:h val="0.79822506561679785"/>
        </c:manualLayout>
      </c:layout>
      <c:barChart>
        <c:barDir val="col"/>
        <c:grouping val="clustered"/>
        <c:varyColors val="0"/>
        <c:ser>
          <c:idx val="0"/>
          <c:order val="0"/>
          <c:tx>
            <c:strRef>
              <c:f>'t-ENG SCI'!$J$6:$K$6</c:f>
              <c:strCache>
                <c:ptCount val="1"/>
                <c:pt idx="0">
                  <c:v>ENGLISH</c:v>
                </c:pt>
              </c:strCache>
            </c:strRef>
          </c:tx>
          <c:invertIfNegative val="0"/>
          <c:cat>
            <c:strRef>
              <c:f>'t-ENG SCI'!$L$5:$N$5</c:f>
              <c:strCache>
                <c:ptCount val="2"/>
                <c:pt idx="0">
                  <c:v>MEAN</c:v>
                </c:pt>
                <c:pt idx="1">
                  <c:v>SD</c:v>
                </c:pt>
              </c:strCache>
            </c:strRef>
          </c:cat>
          <c:val>
            <c:numRef>
              <c:f>'t-ENG SCI'!$L$6:$N$6</c:f>
              <c:numCache>
                <c:formatCode>General</c:formatCode>
                <c:ptCount val="3"/>
                <c:pt idx="0">
                  <c:v>15.52</c:v>
                </c:pt>
                <c:pt idx="1">
                  <c:v>15.48</c:v>
                </c:pt>
              </c:numCache>
            </c:numRef>
          </c:val>
        </c:ser>
        <c:ser>
          <c:idx val="1"/>
          <c:order val="1"/>
          <c:tx>
            <c:strRef>
              <c:f>'t-ENG SCI'!$J$7:$K$7</c:f>
              <c:strCache>
                <c:ptCount val="1"/>
                <c:pt idx="0">
                  <c:v>SCIENCE</c:v>
                </c:pt>
              </c:strCache>
            </c:strRef>
          </c:tx>
          <c:invertIfNegative val="0"/>
          <c:cat>
            <c:strRef>
              <c:f>'t-ENG SCI'!$L$5:$N$5</c:f>
              <c:strCache>
                <c:ptCount val="2"/>
                <c:pt idx="0">
                  <c:v>MEAN</c:v>
                </c:pt>
                <c:pt idx="1">
                  <c:v>SD</c:v>
                </c:pt>
              </c:strCache>
            </c:strRef>
          </c:cat>
          <c:val>
            <c:numRef>
              <c:f>'t-ENG SCI'!$L$7:$N$7</c:f>
              <c:numCache>
                <c:formatCode>General</c:formatCode>
                <c:ptCount val="3"/>
                <c:pt idx="0">
                  <c:v>3.42</c:v>
                </c:pt>
                <c:pt idx="1">
                  <c:v>3.92</c:v>
                </c:pt>
              </c:numCache>
            </c:numRef>
          </c:val>
        </c:ser>
        <c:dLbls>
          <c:showLegendKey val="0"/>
          <c:showVal val="0"/>
          <c:showCatName val="0"/>
          <c:showSerName val="0"/>
          <c:showPercent val="0"/>
          <c:showBubbleSize val="0"/>
        </c:dLbls>
        <c:gapWidth val="150"/>
        <c:axId val="595950760"/>
        <c:axId val="595951544"/>
      </c:barChart>
      <c:catAx>
        <c:axId val="595950760"/>
        <c:scaling>
          <c:orientation val="minMax"/>
        </c:scaling>
        <c:delete val="0"/>
        <c:axPos val="b"/>
        <c:numFmt formatCode="General" sourceLinked="0"/>
        <c:majorTickMark val="out"/>
        <c:minorTickMark val="none"/>
        <c:tickLblPos val="nextTo"/>
        <c:crossAx val="595951544"/>
        <c:crosses val="autoZero"/>
        <c:auto val="1"/>
        <c:lblAlgn val="ctr"/>
        <c:lblOffset val="100"/>
        <c:noMultiLvlLbl val="0"/>
      </c:catAx>
      <c:valAx>
        <c:axId val="595951544"/>
        <c:scaling>
          <c:orientation val="minMax"/>
        </c:scaling>
        <c:delete val="0"/>
        <c:axPos val="l"/>
        <c:majorGridlines/>
        <c:numFmt formatCode="General" sourceLinked="1"/>
        <c:majorTickMark val="out"/>
        <c:minorTickMark val="none"/>
        <c:tickLblPos val="nextTo"/>
        <c:crossAx val="595950760"/>
        <c:crosses val="autoZero"/>
        <c:crossBetween val="between"/>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0"/>
    </mc:Choice>
    <mc:Fallback>
      <c:style val="30"/>
    </mc:Fallback>
  </mc:AlternateContent>
  <c:chart>
    <c:autoTitleDeleted val="0"/>
    <c:plotArea>
      <c:layout/>
      <c:barChart>
        <c:barDir val="col"/>
        <c:grouping val="clustered"/>
        <c:varyColors val="0"/>
        <c:ser>
          <c:idx val="0"/>
          <c:order val="0"/>
          <c:tx>
            <c:strRef>
              <c:f>'T-RURAL URBAN'!$K$6</c:f>
              <c:strCache>
                <c:ptCount val="1"/>
                <c:pt idx="0">
                  <c:v>RURAL</c:v>
                </c:pt>
              </c:strCache>
            </c:strRef>
          </c:tx>
          <c:invertIfNegative val="0"/>
          <c:cat>
            <c:strRef>
              <c:f>'T-RURAL URBAN'!$L$5:$M$5</c:f>
              <c:strCache>
                <c:ptCount val="2"/>
                <c:pt idx="0">
                  <c:v>MEAN</c:v>
                </c:pt>
                <c:pt idx="1">
                  <c:v>SD</c:v>
                </c:pt>
              </c:strCache>
            </c:strRef>
          </c:cat>
          <c:val>
            <c:numRef>
              <c:f>'T-RURAL URBAN'!$L$6:$M$6</c:f>
              <c:numCache>
                <c:formatCode>General</c:formatCode>
                <c:ptCount val="2"/>
                <c:pt idx="0">
                  <c:v>14.84</c:v>
                </c:pt>
                <c:pt idx="1">
                  <c:v>0.64000000000000512</c:v>
                </c:pt>
              </c:numCache>
            </c:numRef>
          </c:val>
        </c:ser>
        <c:ser>
          <c:idx val="1"/>
          <c:order val="1"/>
          <c:tx>
            <c:strRef>
              <c:f>'T-RURAL URBAN'!$K$7</c:f>
              <c:strCache>
                <c:ptCount val="1"/>
                <c:pt idx="0">
                  <c:v>URBAN</c:v>
                </c:pt>
              </c:strCache>
            </c:strRef>
          </c:tx>
          <c:invertIfNegative val="0"/>
          <c:cat>
            <c:strRef>
              <c:f>'T-RURAL URBAN'!$L$5:$M$5</c:f>
              <c:strCache>
                <c:ptCount val="2"/>
                <c:pt idx="0">
                  <c:v>MEAN</c:v>
                </c:pt>
                <c:pt idx="1">
                  <c:v>SD</c:v>
                </c:pt>
              </c:strCache>
            </c:strRef>
          </c:cat>
          <c:val>
            <c:numRef>
              <c:f>'T-RURAL URBAN'!$L$7:$M$7</c:f>
              <c:numCache>
                <c:formatCode>General</c:formatCode>
                <c:ptCount val="2"/>
                <c:pt idx="0">
                  <c:v>14.76</c:v>
                </c:pt>
                <c:pt idx="1">
                  <c:v>2.94</c:v>
                </c:pt>
              </c:numCache>
            </c:numRef>
          </c:val>
        </c:ser>
        <c:dLbls>
          <c:showLegendKey val="0"/>
          <c:showVal val="0"/>
          <c:showCatName val="0"/>
          <c:showSerName val="0"/>
          <c:showPercent val="0"/>
          <c:showBubbleSize val="0"/>
        </c:dLbls>
        <c:gapWidth val="150"/>
        <c:axId val="595951936"/>
        <c:axId val="595952328"/>
      </c:barChart>
      <c:catAx>
        <c:axId val="595951936"/>
        <c:scaling>
          <c:orientation val="minMax"/>
        </c:scaling>
        <c:delete val="0"/>
        <c:axPos val="b"/>
        <c:numFmt formatCode="General" sourceLinked="0"/>
        <c:majorTickMark val="out"/>
        <c:minorTickMark val="none"/>
        <c:tickLblPos val="nextTo"/>
        <c:crossAx val="595952328"/>
        <c:crosses val="autoZero"/>
        <c:auto val="1"/>
        <c:lblAlgn val="ctr"/>
        <c:lblOffset val="100"/>
        <c:noMultiLvlLbl val="0"/>
      </c:catAx>
      <c:valAx>
        <c:axId val="595952328"/>
        <c:scaling>
          <c:orientation val="minMax"/>
        </c:scaling>
        <c:delete val="0"/>
        <c:axPos val="l"/>
        <c:majorGridlines/>
        <c:numFmt formatCode="General" sourceLinked="1"/>
        <c:majorTickMark val="out"/>
        <c:minorTickMark val="none"/>
        <c:tickLblPos val="nextTo"/>
        <c:crossAx val="595951936"/>
        <c:crosses val="autoZero"/>
        <c:crossBetween val="between"/>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1"/>
    </mc:Choice>
    <mc:Fallback>
      <c:style val="11"/>
    </mc:Fallback>
  </mc:AlternateContent>
  <c:chart>
    <c:autoTitleDeleted val="0"/>
    <c:plotArea>
      <c:layout/>
      <c:barChart>
        <c:barDir val="col"/>
        <c:grouping val="clustered"/>
        <c:varyColors val="0"/>
        <c:ser>
          <c:idx val="0"/>
          <c:order val="0"/>
          <c:tx>
            <c:strRef>
              <c:f>'T COM ATT'!$N$5</c:f>
              <c:strCache>
                <c:ptCount val="1"/>
                <c:pt idx="0">
                  <c:v>Mean</c:v>
                </c:pt>
              </c:strCache>
            </c:strRef>
          </c:tx>
          <c:invertIfNegative val="0"/>
          <c:cat>
            <c:strRef>
              <c:f>'T COM ATT'!$J$6:$M$9</c:f>
              <c:strCache>
                <c:ptCount val="3"/>
                <c:pt idx="1">
                  <c:v>COMPETETIVE EXAMS ATTENDED</c:v>
                </c:pt>
                <c:pt idx="2">
                  <c:v>COMPETETIVE EXAMS NOT ATTENDED</c:v>
                </c:pt>
              </c:strCache>
            </c:strRef>
          </c:cat>
          <c:val>
            <c:numRef>
              <c:f>'T COM ATT'!$N$6:$N$9</c:f>
              <c:numCache>
                <c:formatCode>General</c:formatCode>
                <c:ptCount val="4"/>
                <c:pt idx="0">
                  <c:v>15.26</c:v>
                </c:pt>
                <c:pt idx="1">
                  <c:v>15.6</c:v>
                </c:pt>
              </c:numCache>
            </c:numRef>
          </c:val>
        </c:ser>
        <c:ser>
          <c:idx val="1"/>
          <c:order val="1"/>
          <c:tx>
            <c:strRef>
              <c:f>'T COM ATT'!$O$5</c:f>
              <c:strCache>
                <c:ptCount val="1"/>
                <c:pt idx="0">
                  <c:v>SD</c:v>
                </c:pt>
              </c:strCache>
            </c:strRef>
          </c:tx>
          <c:invertIfNegative val="0"/>
          <c:cat>
            <c:strRef>
              <c:f>'T COM ATT'!$J$6:$M$9</c:f>
              <c:strCache>
                <c:ptCount val="3"/>
                <c:pt idx="1">
                  <c:v>COMPETETIVE EXAMS ATTENDED</c:v>
                </c:pt>
                <c:pt idx="2">
                  <c:v>COMPETETIVE EXAMS NOT ATTENDED</c:v>
                </c:pt>
              </c:strCache>
            </c:strRef>
          </c:cat>
          <c:val>
            <c:numRef>
              <c:f>'T COM ATT'!$O$6:$O$9</c:f>
              <c:numCache>
                <c:formatCode>General</c:formatCode>
                <c:ptCount val="4"/>
                <c:pt idx="0">
                  <c:v>4.6099999999999985</c:v>
                </c:pt>
                <c:pt idx="1">
                  <c:v>4.5599999999999996</c:v>
                </c:pt>
              </c:numCache>
            </c:numRef>
          </c:val>
        </c:ser>
        <c:ser>
          <c:idx val="2"/>
          <c:order val="2"/>
          <c:tx>
            <c:strRef>
              <c:f>'T COM ATT'!$P$5</c:f>
              <c:strCache>
                <c:ptCount val="1"/>
              </c:strCache>
            </c:strRef>
          </c:tx>
          <c:invertIfNegative val="0"/>
          <c:cat>
            <c:strRef>
              <c:f>'T COM ATT'!$J$6:$M$9</c:f>
              <c:strCache>
                <c:ptCount val="3"/>
                <c:pt idx="1">
                  <c:v>COMPETETIVE EXAMS ATTENDED</c:v>
                </c:pt>
                <c:pt idx="2">
                  <c:v>COMPETETIVE EXAMS NOT ATTENDED</c:v>
                </c:pt>
              </c:strCache>
            </c:strRef>
          </c:cat>
          <c:val>
            <c:numRef>
              <c:f>'T COM ATT'!$P$6:$P$9</c:f>
              <c:numCache>
                <c:formatCode>General</c:formatCode>
                <c:ptCount val="4"/>
              </c:numCache>
            </c:numRef>
          </c:val>
        </c:ser>
        <c:dLbls>
          <c:showLegendKey val="0"/>
          <c:showVal val="0"/>
          <c:showCatName val="0"/>
          <c:showSerName val="0"/>
          <c:showPercent val="0"/>
          <c:showBubbleSize val="0"/>
        </c:dLbls>
        <c:gapWidth val="150"/>
        <c:axId val="595949192"/>
        <c:axId val="595959776"/>
      </c:barChart>
      <c:catAx>
        <c:axId val="595949192"/>
        <c:scaling>
          <c:orientation val="minMax"/>
        </c:scaling>
        <c:delete val="0"/>
        <c:axPos val="b"/>
        <c:numFmt formatCode="General" sourceLinked="0"/>
        <c:majorTickMark val="out"/>
        <c:minorTickMark val="none"/>
        <c:tickLblPos val="nextTo"/>
        <c:crossAx val="595959776"/>
        <c:crosses val="autoZero"/>
        <c:auto val="1"/>
        <c:lblAlgn val="ctr"/>
        <c:lblOffset val="100"/>
        <c:noMultiLvlLbl val="0"/>
      </c:catAx>
      <c:valAx>
        <c:axId val="595959776"/>
        <c:scaling>
          <c:orientation val="minMax"/>
        </c:scaling>
        <c:delete val="0"/>
        <c:axPos val="l"/>
        <c:majorGridlines/>
        <c:numFmt formatCode="General" sourceLinked="1"/>
        <c:majorTickMark val="out"/>
        <c:minorTickMark val="none"/>
        <c:tickLblPos val="nextTo"/>
        <c:crossAx val="59594919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Locality ofstudents</a:t>
            </a:r>
          </a:p>
        </c:rich>
      </c:tx>
      <c:overlay val="0"/>
    </c:title>
    <c:autoTitleDeleted val="0"/>
    <c:plotArea>
      <c:layout/>
      <c:pieChart>
        <c:varyColors val="1"/>
        <c:ser>
          <c:idx val="0"/>
          <c:order val="0"/>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Sheet2!$I$7:$J$7</c:f>
              <c:strCache>
                <c:ptCount val="2"/>
                <c:pt idx="0">
                  <c:v>URBAN</c:v>
                </c:pt>
                <c:pt idx="1">
                  <c:v>RURAL</c:v>
                </c:pt>
              </c:strCache>
            </c:strRef>
          </c:cat>
          <c:val>
            <c:numRef>
              <c:f>Sheet2!$I$8:$J$8</c:f>
              <c:numCache>
                <c:formatCode>General</c:formatCode>
                <c:ptCount val="2"/>
                <c:pt idx="0">
                  <c:v>25</c:v>
                </c:pt>
                <c:pt idx="1">
                  <c:v>25</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0"/>
    <c:plotArea>
      <c:layout>
        <c:manualLayout>
          <c:layoutTarget val="inner"/>
          <c:xMode val="edge"/>
          <c:yMode val="edge"/>
          <c:x val="8.4488407699037621E-2"/>
          <c:y val="7.4548702245552642E-2"/>
          <c:w val="0.55247134733158365"/>
          <c:h val="0.79822506561679785"/>
        </c:manualLayout>
      </c:layout>
      <c:barChart>
        <c:barDir val="col"/>
        <c:grouping val="clustered"/>
        <c:varyColors val="0"/>
        <c:ser>
          <c:idx val="0"/>
          <c:order val="0"/>
          <c:tx>
            <c:strRef>
              <c:f>'T COM LIT MOD'!$K$6:$M$6</c:f>
              <c:strCache>
                <c:ptCount val="1"/>
                <c:pt idx="0">
                  <c:v>COMPUTER LITERATE</c:v>
                </c:pt>
              </c:strCache>
            </c:strRef>
          </c:tx>
          <c:invertIfNegative val="0"/>
          <c:cat>
            <c:strRef>
              <c:f>'T COM LIT MOD'!$N$5:$O$5</c:f>
              <c:strCache>
                <c:ptCount val="2"/>
                <c:pt idx="0">
                  <c:v>MEAN</c:v>
                </c:pt>
                <c:pt idx="1">
                  <c:v>SD</c:v>
                </c:pt>
              </c:strCache>
            </c:strRef>
          </c:cat>
          <c:val>
            <c:numRef>
              <c:f>'T COM LIT MOD'!$N$6:$O$6</c:f>
              <c:numCache>
                <c:formatCode>General</c:formatCode>
                <c:ptCount val="2"/>
                <c:pt idx="0">
                  <c:v>15.65</c:v>
                </c:pt>
                <c:pt idx="1">
                  <c:v>3.94</c:v>
                </c:pt>
              </c:numCache>
            </c:numRef>
          </c:val>
        </c:ser>
        <c:ser>
          <c:idx val="1"/>
          <c:order val="1"/>
          <c:tx>
            <c:strRef>
              <c:f>'T COM LIT MOD'!$K$7:$M$7</c:f>
              <c:strCache>
                <c:ptCount val="1"/>
                <c:pt idx="0">
                  <c:v>MODERATE COMPUTER LITERATE</c:v>
                </c:pt>
              </c:strCache>
            </c:strRef>
          </c:tx>
          <c:invertIfNegative val="0"/>
          <c:cat>
            <c:strRef>
              <c:f>'T COM LIT MOD'!$N$5:$O$5</c:f>
              <c:strCache>
                <c:ptCount val="2"/>
                <c:pt idx="0">
                  <c:v>MEAN</c:v>
                </c:pt>
                <c:pt idx="1">
                  <c:v>SD</c:v>
                </c:pt>
              </c:strCache>
            </c:strRef>
          </c:cat>
          <c:val>
            <c:numRef>
              <c:f>'T COM LIT MOD'!$N$7:$O$7</c:f>
              <c:numCache>
                <c:formatCode>General</c:formatCode>
                <c:ptCount val="2"/>
                <c:pt idx="0">
                  <c:v>14.18</c:v>
                </c:pt>
                <c:pt idx="1">
                  <c:v>3.67</c:v>
                </c:pt>
              </c:numCache>
            </c:numRef>
          </c:val>
        </c:ser>
        <c:dLbls>
          <c:showLegendKey val="0"/>
          <c:showVal val="0"/>
          <c:showCatName val="0"/>
          <c:showSerName val="0"/>
          <c:showPercent val="0"/>
          <c:showBubbleSize val="0"/>
        </c:dLbls>
        <c:gapWidth val="150"/>
        <c:axId val="595954288"/>
        <c:axId val="595949584"/>
      </c:barChart>
      <c:catAx>
        <c:axId val="595954288"/>
        <c:scaling>
          <c:orientation val="minMax"/>
        </c:scaling>
        <c:delete val="0"/>
        <c:axPos val="b"/>
        <c:numFmt formatCode="General" sourceLinked="0"/>
        <c:majorTickMark val="out"/>
        <c:minorTickMark val="none"/>
        <c:tickLblPos val="nextTo"/>
        <c:crossAx val="595949584"/>
        <c:crosses val="autoZero"/>
        <c:auto val="1"/>
        <c:lblAlgn val="ctr"/>
        <c:lblOffset val="100"/>
        <c:noMultiLvlLbl val="0"/>
      </c:catAx>
      <c:valAx>
        <c:axId val="595949584"/>
        <c:scaling>
          <c:orientation val="minMax"/>
        </c:scaling>
        <c:delete val="0"/>
        <c:axPos val="l"/>
        <c:majorGridlines/>
        <c:numFmt formatCode="General" sourceLinked="1"/>
        <c:majorTickMark val="out"/>
        <c:minorTickMark val="none"/>
        <c:tickLblPos val="nextTo"/>
        <c:crossAx val="59595428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Competetive</a:t>
            </a:r>
            <a:r>
              <a:rPr lang="en-US" baseline="0"/>
              <a:t> Exams </a:t>
            </a:r>
            <a:endParaRPr lang="en-US"/>
          </a:p>
        </c:rich>
      </c:tx>
      <c:overlay val="0"/>
    </c:title>
    <c:autoTitleDeleted val="0"/>
    <c:plotArea>
      <c:layout/>
      <c:pieChart>
        <c:varyColors val="1"/>
        <c:ser>
          <c:idx val="0"/>
          <c:order val="0"/>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Sheet3!$G$5:$G$6</c:f>
              <c:strCache>
                <c:ptCount val="2"/>
                <c:pt idx="0">
                  <c:v>Attended </c:v>
                </c:pt>
                <c:pt idx="1">
                  <c:v>Not attended</c:v>
                </c:pt>
              </c:strCache>
            </c:strRef>
          </c:cat>
          <c:val>
            <c:numRef>
              <c:f>Sheet3!$H$5:$H$6</c:f>
              <c:numCache>
                <c:formatCode>General</c:formatCode>
                <c:ptCount val="2"/>
                <c:pt idx="0">
                  <c:v>30</c:v>
                </c:pt>
                <c:pt idx="1">
                  <c:v>20</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Computer</a:t>
            </a:r>
            <a:r>
              <a:rPr lang="en-US" baseline="0"/>
              <a:t> literacy</a:t>
            </a:r>
            <a:endParaRPr lang="en-US"/>
          </a:p>
        </c:rich>
      </c:tx>
      <c:overlay val="0"/>
    </c:title>
    <c:autoTitleDeleted val="0"/>
    <c:plotArea>
      <c:layout/>
      <c:pieChart>
        <c:varyColors val="1"/>
        <c:ser>
          <c:idx val="0"/>
          <c:order val="0"/>
          <c:dLbls>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Sheet4!$I$6:$I$7</c:f>
              <c:strCache>
                <c:ptCount val="2"/>
                <c:pt idx="0">
                  <c:v> literate</c:v>
                </c:pt>
                <c:pt idx="1">
                  <c:v>moderate literate</c:v>
                </c:pt>
              </c:strCache>
            </c:strRef>
          </c:cat>
          <c:val>
            <c:numRef>
              <c:f>Sheet4!$J$6:$J$7</c:f>
              <c:numCache>
                <c:formatCode>General</c:formatCode>
                <c:ptCount val="2"/>
                <c:pt idx="0">
                  <c:v>28</c:v>
                </c:pt>
                <c:pt idx="1">
                  <c:v>22</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'T - ENG SCI'!$L$7</c:f>
              <c:strCache>
                <c:ptCount val="1"/>
                <c:pt idx="0">
                  <c:v>ENGLISH</c:v>
                </c:pt>
              </c:strCache>
            </c:strRef>
          </c:tx>
          <c:invertIfNegative val="0"/>
          <c:cat>
            <c:strRef>
              <c:f>'T - ENG SCI'!$M$6:$N$6</c:f>
              <c:strCache>
                <c:ptCount val="2"/>
                <c:pt idx="0">
                  <c:v>MEAN</c:v>
                </c:pt>
                <c:pt idx="1">
                  <c:v>SD</c:v>
                </c:pt>
              </c:strCache>
            </c:strRef>
          </c:cat>
          <c:val>
            <c:numRef>
              <c:f>'T - ENG SCI'!$M$7:$N$7</c:f>
              <c:numCache>
                <c:formatCode>General</c:formatCode>
                <c:ptCount val="2"/>
                <c:pt idx="0">
                  <c:v>15.25</c:v>
                </c:pt>
                <c:pt idx="1">
                  <c:v>2.02</c:v>
                </c:pt>
              </c:numCache>
            </c:numRef>
          </c:val>
        </c:ser>
        <c:ser>
          <c:idx val="1"/>
          <c:order val="1"/>
          <c:tx>
            <c:strRef>
              <c:f>'T - ENG SCI'!$L$8</c:f>
              <c:strCache>
                <c:ptCount val="1"/>
                <c:pt idx="0">
                  <c:v>SCIENCE</c:v>
                </c:pt>
              </c:strCache>
            </c:strRef>
          </c:tx>
          <c:invertIfNegative val="0"/>
          <c:cat>
            <c:strRef>
              <c:f>'T - ENG SCI'!$M$6:$N$6</c:f>
              <c:strCache>
                <c:ptCount val="2"/>
                <c:pt idx="0">
                  <c:v>MEAN</c:v>
                </c:pt>
                <c:pt idx="1">
                  <c:v>SD</c:v>
                </c:pt>
              </c:strCache>
            </c:strRef>
          </c:cat>
          <c:val>
            <c:numRef>
              <c:f>'T - ENG SCI'!$M$8:$N$8</c:f>
              <c:numCache>
                <c:formatCode>General</c:formatCode>
                <c:ptCount val="2"/>
                <c:pt idx="0">
                  <c:v>15.29</c:v>
                </c:pt>
                <c:pt idx="1">
                  <c:v>1.9500000000000086</c:v>
                </c:pt>
              </c:numCache>
            </c:numRef>
          </c:val>
        </c:ser>
        <c:dLbls>
          <c:showLegendKey val="0"/>
          <c:showVal val="0"/>
          <c:showCatName val="0"/>
          <c:showSerName val="0"/>
          <c:showPercent val="0"/>
          <c:showBubbleSize val="0"/>
        </c:dLbls>
        <c:gapWidth val="150"/>
        <c:axId val="475303752"/>
        <c:axId val="475304928"/>
      </c:barChart>
      <c:catAx>
        <c:axId val="475303752"/>
        <c:scaling>
          <c:orientation val="minMax"/>
        </c:scaling>
        <c:delete val="0"/>
        <c:axPos val="b"/>
        <c:numFmt formatCode="General" sourceLinked="0"/>
        <c:majorTickMark val="out"/>
        <c:minorTickMark val="none"/>
        <c:tickLblPos val="nextTo"/>
        <c:crossAx val="475304928"/>
        <c:crosses val="autoZero"/>
        <c:auto val="1"/>
        <c:lblAlgn val="ctr"/>
        <c:lblOffset val="100"/>
        <c:noMultiLvlLbl val="0"/>
      </c:catAx>
      <c:valAx>
        <c:axId val="475304928"/>
        <c:scaling>
          <c:orientation val="minMax"/>
        </c:scaling>
        <c:delete val="0"/>
        <c:axPos val="l"/>
        <c:majorGridlines/>
        <c:numFmt formatCode="General" sourceLinked="1"/>
        <c:majorTickMark val="out"/>
        <c:minorTickMark val="none"/>
        <c:tickLblPos val="nextTo"/>
        <c:crossAx val="47530375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plotArea>
      <c:layout/>
      <c:barChart>
        <c:barDir val="col"/>
        <c:grouping val="clustered"/>
        <c:varyColors val="0"/>
        <c:ser>
          <c:idx val="0"/>
          <c:order val="0"/>
          <c:tx>
            <c:strRef>
              <c:f>'T- RUR URB'!$L$6</c:f>
              <c:strCache>
                <c:ptCount val="1"/>
                <c:pt idx="0">
                  <c:v>RURAL</c:v>
                </c:pt>
              </c:strCache>
            </c:strRef>
          </c:tx>
          <c:invertIfNegative val="0"/>
          <c:cat>
            <c:strRef>
              <c:f>'T- RUR URB'!$M$5:$N$5</c:f>
              <c:strCache>
                <c:ptCount val="2"/>
                <c:pt idx="0">
                  <c:v>MEAN</c:v>
                </c:pt>
                <c:pt idx="1">
                  <c:v>S.D</c:v>
                </c:pt>
              </c:strCache>
            </c:strRef>
          </c:cat>
          <c:val>
            <c:numRef>
              <c:f>'T- RUR URB'!$M$6:$N$6</c:f>
              <c:numCache>
                <c:formatCode>General</c:formatCode>
                <c:ptCount val="2"/>
                <c:pt idx="0">
                  <c:v>15.76</c:v>
                </c:pt>
                <c:pt idx="1">
                  <c:v>2.29</c:v>
                </c:pt>
              </c:numCache>
            </c:numRef>
          </c:val>
        </c:ser>
        <c:ser>
          <c:idx val="1"/>
          <c:order val="1"/>
          <c:tx>
            <c:strRef>
              <c:f>'T- RUR URB'!$L$7</c:f>
              <c:strCache>
                <c:ptCount val="1"/>
                <c:pt idx="0">
                  <c:v>URBAN</c:v>
                </c:pt>
              </c:strCache>
            </c:strRef>
          </c:tx>
          <c:invertIfNegative val="0"/>
          <c:cat>
            <c:strRef>
              <c:f>'T- RUR URB'!$M$5:$N$5</c:f>
              <c:strCache>
                <c:ptCount val="2"/>
                <c:pt idx="0">
                  <c:v>MEAN</c:v>
                </c:pt>
                <c:pt idx="1">
                  <c:v>S.D</c:v>
                </c:pt>
              </c:strCache>
            </c:strRef>
          </c:cat>
          <c:val>
            <c:numRef>
              <c:f>'T- RUR URB'!$M$7:$N$7</c:f>
              <c:numCache>
                <c:formatCode>General</c:formatCode>
                <c:ptCount val="2"/>
                <c:pt idx="0">
                  <c:v>15.16</c:v>
                </c:pt>
                <c:pt idx="1">
                  <c:v>4.3899999999999997</c:v>
                </c:pt>
              </c:numCache>
            </c:numRef>
          </c:val>
        </c:ser>
        <c:dLbls>
          <c:showLegendKey val="0"/>
          <c:showVal val="0"/>
          <c:showCatName val="0"/>
          <c:showSerName val="0"/>
          <c:showPercent val="0"/>
          <c:showBubbleSize val="0"/>
        </c:dLbls>
        <c:gapWidth val="150"/>
        <c:axId val="477540120"/>
        <c:axId val="594092560"/>
      </c:barChart>
      <c:catAx>
        <c:axId val="477540120"/>
        <c:scaling>
          <c:orientation val="minMax"/>
        </c:scaling>
        <c:delete val="0"/>
        <c:axPos val="b"/>
        <c:numFmt formatCode="General" sourceLinked="0"/>
        <c:majorTickMark val="out"/>
        <c:minorTickMark val="none"/>
        <c:tickLblPos val="nextTo"/>
        <c:crossAx val="594092560"/>
        <c:crosses val="autoZero"/>
        <c:auto val="1"/>
        <c:lblAlgn val="ctr"/>
        <c:lblOffset val="100"/>
        <c:noMultiLvlLbl val="0"/>
      </c:catAx>
      <c:valAx>
        <c:axId val="594092560"/>
        <c:scaling>
          <c:orientation val="minMax"/>
        </c:scaling>
        <c:delete val="0"/>
        <c:axPos val="l"/>
        <c:majorGridlines/>
        <c:numFmt formatCode="General" sourceLinked="1"/>
        <c:majorTickMark val="out"/>
        <c:minorTickMark val="none"/>
        <c:tickLblPos val="nextTo"/>
        <c:crossAx val="477540120"/>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plotArea>
      <c:layout>
        <c:manualLayout>
          <c:layoutTarget val="inner"/>
          <c:xMode val="edge"/>
          <c:yMode val="edge"/>
          <c:x val="6.4437107590741033E-2"/>
          <c:y val="7.2616809542013397E-2"/>
          <c:w val="0.57513689597040574"/>
          <c:h val="0.75845207610010534"/>
        </c:manualLayout>
      </c:layout>
      <c:barChart>
        <c:barDir val="col"/>
        <c:grouping val="clustered"/>
        <c:varyColors val="0"/>
        <c:ser>
          <c:idx val="0"/>
          <c:order val="0"/>
          <c:tx>
            <c:strRef>
              <c:f>'T- COM ATT NOT ATT'!$K$6:$N$6</c:f>
              <c:strCache>
                <c:ptCount val="1"/>
                <c:pt idx="0">
                  <c:v>Competetive exams attended</c:v>
                </c:pt>
              </c:strCache>
            </c:strRef>
          </c:tx>
          <c:invertIfNegative val="0"/>
          <c:cat>
            <c:strRef>
              <c:f>'T- COM ATT NOT ATT'!$O$5:$Q$5</c:f>
              <c:strCache>
                <c:ptCount val="2"/>
                <c:pt idx="0">
                  <c:v>Mean</c:v>
                </c:pt>
                <c:pt idx="1">
                  <c:v>S.D</c:v>
                </c:pt>
              </c:strCache>
            </c:strRef>
          </c:cat>
          <c:val>
            <c:numRef>
              <c:f>'T- COM ATT NOT ATT'!$O$6:$Q$6</c:f>
              <c:numCache>
                <c:formatCode>General</c:formatCode>
                <c:ptCount val="3"/>
                <c:pt idx="0">
                  <c:v>15.360000000000024</c:v>
                </c:pt>
                <c:pt idx="1">
                  <c:v>3.5</c:v>
                </c:pt>
              </c:numCache>
            </c:numRef>
          </c:val>
        </c:ser>
        <c:ser>
          <c:idx val="1"/>
          <c:order val="1"/>
          <c:tx>
            <c:strRef>
              <c:f>'T- COM ATT NOT ATT'!$K$7:$N$7</c:f>
              <c:strCache>
                <c:ptCount val="1"/>
                <c:pt idx="0">
                  <c:v>Competetive exams not attended</c:v>
                </c:pt>
              </c:strCache>
            </c:strRef>
          </c:tx>
          <c:invertIfNegative val="0"/>
          <c:cat>
            <c:strRef>
              <c:f>'T- COM ATT NOT ATT'!$O$5:$Q$5</c:f>
              <c:strCache>
                <c:ptCount val="2"/>
                <c:pt idx="0">
                  <c:v>Mean</c:v>
                </c:pt>
                <c:pt idx="1">
                  <c:v>S.D</c:v>
                </c:pt>
              </c:strCache>
            </c:strRef>
          </c:cat>
          <c:val>
            <c:numRef>
              <c:f>'T- COM ATT NOT ATT'!$O$7:$Q$7</c:f>
              <c:numCache>
                <c:formatCode>General</c:formatCode>
                <c:ptCount val="3"/>
                <c:pt idx="0">
                  <c:v>15.5</c:v>
                </c:pt>
                <c:pt idx="1">
                  <c:v>2.7</c:v>
                </c:pt>
              </c:numCache>
            </c:numRef>
          </c:val>
        </c:ser>
        <c:dLbls>
          <c:showLegendKey val="0"/>
          <c:showVal val="0"/>
          <c:showCatName val="0"/>
          <c:showSerName val="0"/>
          <c:showPercent val="0"/>
          <c:showBubbleSize val="0"/>
        </c:dLbls>
        <c:gapWidth val="150"/>
        <c:axId val="601059904"/>
        <c:axId val="601062648"/>
      </c:barChart>
      <c:catAx>
        <c:axId val="601059904"/>
        <c:scaling>
          <c:orientation val="minMax"/>
        </c:scaling>
        <c:delete val="0"/>
        <c:axPos val="b"/>
        <c:numFmt formatCode="General" sourceLinked="0"/>
        <c:majorTickMark val="out"/>
        <c:minorTickMark val="none"/>
        <c:tickLblPos val="nextTo"/>
        <c:crossAx val="601062648"/>
        <c:crosses val="autoZero"/>
        <c:auto val="1"/>
        <c:lblAlgn val="ctr"/>
        <c:lblOffset val="100"/>
        <c:noMultiLvlLbl val="0"/>
      </c:catAx>
      <c:valAx>
        <c:axId val="601062648"/>
        <c:scaling>
          <c:orientation val="minMax"/>
        </c:scaling>
        <c:delete val="0"/>
        <c:axPos val="l"/>
        <c:majorGridlines/>
        <c:numFmt formatCode="General" sourceLinked="1"/>
        <c:majorTickMark val="out"/>
        <c:minorTickMark val="none"/>
        <c:tickLblPos val="nextTo"/>
        <c:crossAx val="601059904"/>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'T COM LIT MOD'!$K$5:$M$5</c:f>
              <c:strCache>
                <c:ptCount val="1"/>
                <c:pt idx="0">
                  <c:v>COMPUTER LITERATE</c:v>
                </c:pt>
              </c:strCache>
            </c:strRef>
          </c:tx>
          <c:invertIfNegative val="0"/>
          <c:cat>
            <c:strRef>
              <c:f>'T COM LIT MOD'!$N$4:$O$4</c:f>
              <c:strCache>
                <c:ptCount val="2"/>
                <c:pt idx="0">
                  <c:v>MEAN</c:v>
                </c:pt>
                <c:pt idx="1">
                  <c:v>S.D</c:v>
                </c:pt>
              </c:strCache>
            </c:strRef>
          </c:cat>
          <c:val>
            <c:numRef>
              <c:f>'T COM LIT MOD'!$N$5:$O$5</c:f>
              <c:numCache>
                <c:formatCode>General</c:formatCode>
                <c:ptCount val="2"/>
                <c:pt idx="0">
                  <c:v>15.7</c:v>
                </c:pt>
                <c:pt idx="1">
                  <c:v>2.9</c:v>
                </c:pt>
              </c:numCache>
            </c:numRef>
          </c:val>
        </c:ser>
        <c:ser>
          <c:idx val="1"/>
          <c:order val="1"/>
          <c:tx>
            <c:strRef>
              <c:f>'T COM LIT MOD'!$K$6:$M$6</c:f>
              <c:strCache>
                <c:ptCount val="1"/>
                <c:pt idx="0">
                  <c:v>MODERATE COMPUTER   LITERATE</c:v>
                </c:pt>
              </c:strCache>
            </c:strRef>
          </c:tx>
          <c:invertIfNegative val="0"/>
          <c:cat>
            <c:strRef>
              <c:f>'T COM LIT MOD'!$N$4:$O$4</c:f>
              <c:strCache>
                <c:ptCount val="2"/>
                <c:pt idx="0">
                  <c:v>MEAN</c:v>
                </c:pt>
                <c:pt idx="1">
                  <c:v>S.D</c:v>
                </c:pt>
              </c:strCache>
            </c:strRef>
          </c:cat>
          <c:val>
            <c:numRef>
              <c:f>'T COM LIT MOD'!$N$6:$O$6</c:f>
              <c:numCache>
                <c:formatCode>General</c:formatCode>
                <c:ptCount val="2"/>
                <c:pt idx="0">
                  <c:v>15</c:v>
                </c:pt>
                <c:pt idx="1">
                  <c:v>1.05</c:v>
                </c:pt>
              </c:numCache>
            </c:numRef>
          </c:val>
        </c:ser>
        <c:dLbls>
          <c:showLegendKey val="0"/>
          <c:showVal val="0"/>
          <c:showCatName val="0"/>
          <c:showSerName val="0"/>
          <c:showPercent val="0"/>
          <c:showBubbleSize val="0"/>
        </c:dLbls>
        <c:gapWidth val="150"/>
        <c:axId val="601059120"/>
        <c:axId val="601056376"/>
      </c:barChart>
      <c:catAx>
        <c:axId val="601059120"/>
        <c:scaling>
          <c:orientation val="minMax"/>
        </c:scaling>
        <c:delete val="0"/>
        <c:axPos val="b"/>
        <c:numFmt formatCode="General" sourceLinked="0"/>
        <c:majorTickMark val="out"/>
        <c:minorTickMark val="none"/>
        <c:tickLblPos val="nextTo"/>
        <c:crossAx val="601056376"/>
        <c:crosses val="autoZero"/>
        <c:auto val="1"/>
        <c:lblAlgn val="ctr"/>
        <c:lblOffset val="100"/>
        <c:noMultiLvlLbl val="0"/>
      </c:catAx>
      <c:valAx>
        <c:axId val="601056376"/>
        <c:scaling>
          <c:orientation val="minMax"/>
        </c:scaling>
        <c:delete val="0"/>
        <c:axPos val="l"/>
        <c:majorGridlines/>
        <c:numFmt formatCode="General" sourceLinked="1"/>
        <c:majorTickMark val="out"/>
        <c:minorTickMark val="none"/>
        <c:tickLblPos val="nextTo"/>
        <c:crossAx val="601059120"/>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0"/>
    <c:plotArea>
      <c:layout/>
      <c:barChart>
        <c:barDir val="col"/>
        <c:grouping val="clustered"/>
        <c:varyColors val="0"/>
        <c:ser>
          <c:idx val="0"/>
          <c:order val="0"/>
          <c:tx>
            <c:strRef>
              <c:f>'T SCI ENG'!$L$8</c:f>
              <c:strCache>
                <c:ptCount val="1"/>
                <c:pt idx="0">
                  <c:v>SCIENCE </c:v>
                </c:pt>
              </c:strCache>
            </c:strRef>
          </c:tx>
          <c:invertIfNegative val="0"/>
          <c:cat>
            <c:strRef>
              <c:f>'T SCI ENG'!$M$7:$N$7</c:f>
              <c:strCache>
                <c:ptCount val="2"/>
                <c:pt idx="0">
                  <c:v>MEAN </c:v>
                </c:pt>
                <c:pt idx="1">
                  <c:v>SD</c:v>
                </c:pt>
              </c:strCache>
            </c:strRef>
          </c:cat>
          <c:val>
            <c:numRef>
              <c:f>'T SCI ENG'!$M$8:$N$8</c:f>
              <c:numCache>
                <c:formatCode>General</c:formatCode>
                <c:ptCount val="2"/>
                <c:pt idx="0">
                  <c:v>15.719999999999999</c:v>
                </c:pt>
                <c:pt idx="1">
                  <c:v>3.29</c:v>
                </c:pt>
              </c:numCache>
            </c:numRef>
          </c:val>
        </c:ser>
        <c:ser>
          <c:idx val="1"/>
          <c:order val="1"/>
          <c:tx>
            <c:strRef>
              <c:f>'T SCI ENG'!$L$9</c:f>
              <c:strCache>
                <c:ptCount val="1"/>
                <c:pt idx="0">
                  <c:v>ENGLISH</c:v>
                </c:pt>
              </c:strCache>
            </c:strRef>
          </c:tx>
          <c:invertIfNegative val="0"/>
          <c:cat>
            <c:strRef>
              <c:f>'T SCI ENG'!$M$7:$N$7</c:f>
              <c:strCache>
                <c:ptCount val="2"/>
                <c:pt idx="0">
                  <c:v>MEAN </c:v>
                </c:pt>
                <c:pt idx="1">
                  <c:v>SD</c:v>
                </c:pt>
              </c:strCache>
            </c:strRef>
          </c:cat>
          <c:val>
            <c:numRef>
              <c:f>'T SCI ENG'!$M$9:$N$9</c:f>
              <c:numCache>
                <c:formatCode>General</c:formatCode>
                <c:ptCount val="2"/>
                <c:pt idx="0">
                  <c:v>15.4</c:v>
                </c:pt>
                <c:pt idx="1">
                  <c:v>4.91</c:v>
                </c:pt>
              </c:numCache>
            </c:numRef>
          </c:val>
        </c:ser>
        <c:dLbls>
          <c:showLegendKey val="0"/>
          <c:showVal val="0"/>
          <c:showCatName val="0"/>
          <c:showSerName val="0"/>
          <c:showPercent val="0"/>
          <c:showBubbleSize val="0"/>
        </c:dLbls>
        <c:gapWidth val="150"/>
        <c:axId val="601063040"/>
        <c:axId val="601061864"/>
      </c:barChart>
      <c:catAx>
        <c:axId val="601063040"/>
        <c:scaling>
          <c:orientation val="minMax"/>
        </c:scaling>
        <c:delete val="0"/>
        <c:axPos val="b"/>
        <c:numFmt formatCode="General" sourceLinked="0"/>
        <c:majorTickMark val="out"/>
        <c:minorTickMark val="none"/>
        <c:tickLblPos val="nextTo"/>
        <c:crossAx val="601061864"/>
        <c:crosses val="autoZero"/>
        <c:auto val="1"/>
        <c:lblAlgn val="ctr"/>
        <c:lblOffset val="100"/>
        <c:noMultiLvlLbl val="0"/>
      </c:catAx>
      <c:valAx>
        <c:axId val="601061864"/>
        <c:scaling>
          <c:orientation val="minMax"/>
        </c:scaling>
        <c:delete val="0"/>
        <c:axPos val="l"/>
        <c:majorGridlines/>
        <c:numFmt formatCode="General" sourceLinked="1"/>
        <c:majorTickMark val="out"/>
        <c:minorTickMark val="none"/>
        <c:tickLblPos val="nextTo"/>
        <c:crossAx val="601063040"/>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C4AD783-EFC4-4810-B3C2-18B327F30433}" type="doc">
      <dgm:prSet loTypeId="urn:microsoft.com/office/officeart/2005/8/layout/hProcess9" loCatId="process" qsTypeId="urn:microsoft.com/office/officeart/2005/8/quickstyle/simple1" qsCatId="simple" csTypeId="urn:microsoft.com/office/officeart/2005/8/colors/accent1_2" csCatId="accent1" phldr="1"/>
      <dgm:spPr/>
      <dgm:t>
        <a:bodyPr/>
        <a:lstStyle/>
        <a:p>
          <a:endParaRPr lang="en-US"/>
        </a:p>
      </dgm:t>
    </dgm:pt>
    <dgm:pt modelId="{F9764BD7-F952-4726-A1C7-BC5E1A5CDB00}">
      <dgm:prSet phldrT="[Text]"/>
      <dgm:spPr/>
      <dgm:t>
        <a:bodyPr/>
        <a:lstStyle/>
        <a:p>
          <a:pPr algn="ctr"/>
          <a:r>
            <a:rPr lang="en-US"/>
            <a:t>Identifying the need of the online  learning</a:t>
          </a:r>
        </a:p>
      </dgm:t>
    </dgm:pt>
    <dgm:pt modelId="{30B22A55-96D3-48FB-A29D-1FD649EA3D99}" type="parTrans" cxnId="{F1E9670D-1713-4004-A0E1-02B78FFDAA43}">
      <dgm:prSet/>
      <dgm:spPr/>
      <dgm:t>
        <a:bodyPr/>
        <a:lstStyle/>
        <a:p>
          <a:pPr algn="ctr"/>
          <a:endParaRPr lang="en-US"/>
        </a:p>
      </dgm:t>
    </dgm:pt>
    <dgm:pt modelId="{9E89B199-CE24-4DC8-BEAC-D82F3AC064FE}" type="sibTrans" cxnId="{F1E9670D-1713-4004-A0E1-02B78FFDAA43}">
      <dgm:prSet/>
      <dgm:spPr/>
      <dgm:t>
        <a:bodyPr/>
        <a:lstStyle/>
        <a:p>
          <a:pPr algn="ctr"/>
          <a:endParaRPr lang="en-US"/>
        </a:p>
      </dgm:t>
    </dgm:pt>
    <dgm:pt modelId="{8DAF9475-D1E3-467E-AF77-330A26655FCB}">
      <dgm:prSet phldrT="[Text]"/>
      <dgm:spPr/>
      <dgm:t>
        <a:bodyPr/>
        <a:lstStyle/>
        <a:p>
          <a:pPr algn="ctr"/>
          <a:r>
            <a:rPr lang="en-US"/>
            <a:t>Analysing the target group</a:t>
          </a:r>
        </a:p>
      </dgm:t>
    </dgm:pt>
    <dgm:pt modelId="{9B3677DE-F971-4927-99A9-44B147D6D9F5}" type="parTrans" cxnId="{6D8B1A4B-CD66-4247-9070-6D0684BF5720}">
      <dgm:prSet/>
      <dgm:spPr/>
      <dgm:t>
        <a:bodyPr/>
        <a:lstStyle/>
        <a:p>
          <a:pPr algn="ctr"/>
          <a:endParaRPr lang="en-US"/>
        </a:p>
      </dgm:t>
    </dgm:pt>
    <dgm:pt modelId="{978CA17C-0594-494E-BAFD-2CD1B42D7A54}" type="sibTrans" cxnId="{6D8B1A4B-CD66-4247-9070-6D0684BF5720}">
      <dgm:prSet/>
      <dgm:spPr/>
      <dgm:t>
        <a:bodyPr/>
        <a:lstStyle/>
        <a:p>
          <a:pPr algn="ctr"/>
          <a:endParaRPr lang="en-US"/>
        </a:p>
      </dgm:t>
    </dgm:pt>
    <dgm:pt modelId="{E23397FF-8160-41EE-A619-A2EF005CA400}">
      <dgm:prSet phldrT="[Text]"/>
      <dgm:spPr/>
      <dgm:t>
        <a:bodyPr/>
        <a:lstStyle/>
        <a:p>
          <a:pPr algn="ctr"/>
          <a:r>
            <a:rPr lang="en-US">
              <a:solidFill>
                <a:schemeClr val="bg1"/>
              </a:solidFill>
            </a:rPr>
            <a:t>Framing </a:t>
          </a:r>
          <a:r>
            <a:rPr lang="en-US"/>
            <a:t>learning objectives for online learning</a:t>
          </a:r>
        </a:p>
      </dgm:t>
    </dgm:pt>
    <dgm:pt modelId="{13FCD8C8-87F1-4FE4-98F8-13ED42951901}" type="parTrans" cxnId="{939613FC-E258-4651-B8F5-68E2C499CF8B}">
      <dgm:prSet/>
      <dgm:spPr/>
      <dgm:t>
        <a:bodyPr/>
        <a:lstStyle/>
        <a:p>
          <a:pPr algn="ctr"/>
          <a:endParaRPr lang="en-US"/>
        </a:p>
      </dgm:t>
    </dgm:pt>
    <dgm:pt modelId="{F2628FEA-C534-496A-B84C-15443CEB405B}" type="sibTrans" cxnId="{939613FC-E258-4651-B8F5-68E2C499CF8B}">
      <dgm:prSet/>
      <dgm:spPr/>
      <dgm:t>
        <a:bodyPr/>
        <a:lstStyle/>
        <a:p>
          <a:pPr algn="ctr"/>
          <a:endParaRPr lang="en-US"/>
        </a:p>
      </dgm:t>
    </dgm:pt>
    <dgm:pt modelId="{7A6E38CF-ADC2-42BA-982D-7CAD9D961F05}">
      <dgm:prSet phldrT="[Text]"/>
      <dgm:spPr/>
      <dgm:t>
        <a:bodyPr/>
        <a:lstStyle/>
        <a:p>
          <a:pPr algn="ctr"/>
          <a:r>
            <a:rPr lang="en-US"/>
            <a:t>Defining the course structure</a:t>
          </a:r>
        </a:p>
      </dgm:t>
    </dgm:pt>
    <dgm:pt modelId="{354DD1A9-8A3A-4818-AE38-5FC6A664D7B3}" type="parTrans" cxnId="{6288A7BE-CD00-4FAE-8BEE-D19FCD354927}">
      <dgm:prSet/>
      <dgm:spPr/>
      <dgm:t>
        <a:bodyPr/>
        <a:lstStyle/>
        <a:p>
          <a:pPr algn="ctr"/>
          <a:endParaRPr lang="en-US"/>
        </a:p>
      </dgm:t>
    </dgm:pt>
    <dgm:pt modelId="{0E917276-B0AD-40B8-A945-63352001B9EF}" type="sibTrans" cxnId="{6288A7BE-CD00-4FAE-8BEE-D19FCD354927}">
      <dgm:prSet/>
      <dgm:spPr/>
      <dgm:t>
        <a:bodyPr/>
        <a:lstStyle/>
        <a:p>
          <a:pPr algn="ctr"/>
          <a:endParaRPr lang="en-US"/>
        </a:p>
      </dgm:t>
    </dgm:pt>
    <dgm:pt modelId="{B55FD33D-C571-4B2E-B19A-D5C5239EE018}" type="pres">
      <dgm:prSet presAssocID="{9C4AD783-EFC4-4810-B3C2-18B327F30433}" presName="CompostProcess" presStyleCnt="0">
        <dgm:presLayoutVars>
          <dgm:dir/>
          <dgm:resizeHandles val="exact"/>
        </dgm:presLayoutVars>
      </dgm:prSet>
      <dgm:spPr/>
      <dgm:t>
        <a:bodyPr/>
        <a:lstStyle/>
        <a:p>
          <a:endParaRPr lang="en-US"/>
        </a:p>
      </dgm:t>
    </dgm:pt>
    <dgm:pt modelId="{EB9280F8-2296-47A9-868C-90181EA8C145}" type="pres">
      <dgm:prSet presAssocID="{9C4AD783-EFC4-4810-B3C2-18B327F30433}" presName="arrow" presStyleLbl="bgShp" presStyleIdx="0" presStyleCnt="1"/>
      <dgm:spPr/>
      <dgm:t>
        <a:bodyPr/>
        <a:lstStyle/>
        <a:p>
          <a:endParaRPr lang="en-US"/>
        </a:p>
      </dgm:t>
    </dgm:pt>
    <dgm:pt modelId="{BCA596D9-96B8-474C-9A5F-23E1A41190AA}" type="pres">
      <dgm:prSet presAssocID="{9C4AD783-EFC4-4810-B3C2-18B327F30433}" presName="linearProcess" presStyleCnt="0"/>
      <dgm:spPr/>
    </dgm:pt>
    <dgm:pt modelId="{5355490B-B586-44F4-9E19-99CA2D2FC8D1}" type="pres">
      <dgm:prSet presAssocID="{F9764BD7-F952-4726-A1C7-BC5E1A5CDB00}" presName="textNode" presStyleLbl="node1" presStyleIdx="0" presStyleCnt="4" custScaleX="62758">
        <dgm:presLayoutVars>
          <dgm:bulletEnabled val="1"/>
        </dgm:presLayoutVars>
      </dgm:prSet>
      <dgm:spPr/>
      <dgm:t>
        <a:bodyPr/>
        <a:lstStyle/>
        <a:p>
          <a:endParaRPr lang="en-US"/>
        </a:p>
      </dgm:t>
    </dgm:pt>
    <dgm:pt modelId="{167D3B1F-B3B0-4E23-8761-C490DB1140BE}" type="pres">
      <dgm:prSet presAssocID="{9E89B199-CE24-4DC8-BEAC-D82F3AC064FE}" presName="sibTrans" presStyleCnt="0"/>
      <dgm:spPr/>
    </dgm:pt>
    <dgm:pt modelId="{0F36614C-4DA7-495C-845F-9F0BB59289E3}" type="pres">
      <dgm:prSet presAssocID="{8DAF9475-D1E3-467E-AF77-330A26655FCB}" presName="textNode" presStyleLbl="node1" presStyleIdx="1" presStyleCnt="4" custScaleX="58272">
        <dgm:presLayoutVars>
          <dgm:bulletEnabled val="1"/>
        </dgm:presLayoutVars>
      </dgm:prSet>
      <dgm:spPr/>
      <dgm:t>
        <a:bodyPr/>
        <a:lstStyle/>
        <a:p>
          <a:endParaRPr lang="en-US"/>
        </a:p>
      </dgm:t>
    </dgm:pt>
    <dgm:pt modelId="{5FD6395B-CCC1-4A14-B96C-F0FA09752FEE}" type="pres">
      <dgm:prSet presAssocID="{978CA17C-0594-494E-BAFD-2CD1B42D7A54}" presName="sibTrans" presStyleCnt="0"/>
      <dgm:spPr/>
    </dgm:pt>
    <dgm:pt modelId="{CDBA8365-05E4-4BE0-A72D-DD8575928894}" type="pres">
      <dgm:prSet presAssocID="{E23397FF-8160-41EE-A619-A2EF005CA400}" presName="textNode" presStyleLbl="node1" presStyleIdx="2" presStyleCnt="4" custScaleX="59523">
        <dgm:presLayoutVars>
          <dgm:bulletEnabled val="1"/>
        </dgm:presLayoutVars>
      </dgm:prSet>
      <dgm:spPr/>
      <dgm:t>
        <a:bodyPr/>
        <a:lstStyle/>
        <a:p>
          <a:endParaRPr lang="en-US"/>
        </a:p>
      </dgm:t>
    </dgm:pt>
    <dgm:pt modelId="{D0A8D211-B56F-48A9-B9A1-2E51E9A6D341}" type="pres">
      <dgm:prSet presAssocID="{F2628FEA-C534-496A-B84C-15443CEB405B}" presName="sibTrans" presStyleCnt="0"/>
      <dgm:spPr/>
    </dgm:pt>
    <dgm:pt modelId="{64D4C3EA-6DEF-430D-AE9E-051E3607E3EC}" type="pres">
      <dgm:prSet presAssocID="{7A6E38CF-ADC2-42BA-982D-7CAD9D961F05}" presName="textNode" presStyleLbl="node1" presStyleIdx="3" presStyleCnt="4" custScaleX="57330">
        <dgm:presLayoutVars>
          <dgm:bulletEnabled val="1"/>
        </dgm:presLayoutVars>
      </dgm:prSet>
      <dgm:spPr/>
      <dgm:t>
        <a:bodyPr/>
        <a:lstStyle/>
        <a:p>
          <a:endParaRPr lang="en-US"/>
        </a:p>
      </dgm:t>
    </dgm:pt>
  </dgm:ptLst>
  <dgm:cxnLst>
    <dgm:cxn modelId="{939613FC-E258-4651-B8F5-68E2C499CF8B}" srcId="{9C4AD783-EFC4-4810-B3C2-18B327F30433}" destId="{E23397FF-8160-41EE-A619-A2EF005CA400}" srcOrd="2" destOrd="0" parTransId="{13FCD8C8-87F1-4FE4-98F8-13ED42951901}" sibTransId="{F2628FEA-C534-496A-B84C-15443CEB405B}"/>
    <dgm:cxn modelId="{6D8B1A4B-CD66-4247-9070-6D0684BF5720}" srcId="{9C4AD783-EFC4-4810-B3C2-18B327F30433}" destId="{8DAF9475-D1E3-467E-AF77-330A26655FCB}" srcOrd="1" destOrd="0" parTransId="{9B3677DE-F971-4927-99A9-44B147D6D9F5}" sibTransId="{978CA17C-0594-494E-BAFD-2CD1B42D7A54}"/>
    <dgm:cxn modelId="{35361E44-9D4F-4466-AF9D-A82A1528D4C4}" type="presOf" srcId="{9C4AD783-EFC4-4810-B3C2-18B327F30433}" destId="{B55FD33D-C571-4B2E-B19A-D5C5239EE018}" srcOrd="0" destOrd="0" presId="urn:microsoft.com/office/officeart/2005/8/layout/hProcess9"/>
    <dgm:cxn modelId="{097F4483-72D3-455B-854E-0D1AA73F1D37}" type="presOf" srcId="{8DAF9475-D1E3-467E-AF77-330A26655FCB}" destId="{0F36614C-4DA7-495C-845F-9F0BB59289E3}" srcOrd="0" destOrd="0" presId="urn:microsoft.com/office/officeart/2005/8/layout/hProcess9"/>
    <dgm:cxn modelId="{6288A7BE-CD00-4FAE-8BEE-D19FCD354927}" srcId="{9C4AD783-EFC4-4810-B3C2-18B327F30433}" destId="{7A6E38CF-ADC2-42BA-982D-7CAD9D961F05}" srcOrd="3" destOrd="0" parTransId="{354DD1A9-8A3A-4818-AE38-5FC6A664D7B3}" sibTransId="{0E917276-B0AD-40B8-A945-63352001B9EF}"/>
    <dgm:cxn modelId="{0B33E895-7AF1-4401-84B9-DEA2A709E354}" type="presOf" srcId="{F9764BD7-F952-4726-A1C7-BC5E1A5CDB00}" destId="{5355490B-B586-44F4-9E19-99CA2D2FC8D1}" srcOrd="0" destOrd="0" presId="urn:microsoft.com/office/officeart/2005/8/layout/hProcess9"/>
    <dgm:cxn modelId="{F1E9670D-1713-4004-A0E1-02B78FFDAA43}" srcId="{9C4AD783-EFC4-4810-B3C2-18B327F30433}" destId="{F9764BD7-F952-4726-A1C7-BC5E1A5CDB00}" srcOrd="0" destOrd="0" parTransId="{30B22A55-96D3-48FB-A29D-1FD649EA3D99}" sibTransId="{9E89B199-CE24-4DC8-BEAC-D82F3AC064FE}"/>
    <dgm:cxn modelId="{DED8797F-540F-414B-904C-05DA51FF0FEE}" type="presOf" srcId="{E23397FF-8160-41EE-A619-A2EF005CA400}" destId="{CDBA8365-05E4-4BE0-A72D-DD8575928894}" srcOrd="0" destOrd="0" presId="urn:microsoft.com/office/officeart/2005/8/layout/hProcess9"/>
    <dgm:cxn modelId="{77A2819D-7B0F-4323-9C53-AC1553B0D7E1}" type="presOf" srcId="{7A6E38CF-ADC2-42BA-982D-7CAD9D961F05}" destId="{64D4C3EA-6DEF-430D-AE9E-051E3607E3EC}" srcOrd="0" destOrd="0" presId="urn:microsoft.com/office/officeart/2005/8/layout/hProcess9"/>
    <dgm:cxn modelId="{888E2C3A-DD9C-4403-AACE-5AB31D22668E}" type="presParOf" srcId="{B55FD33D-C571-4B2E-B19A-D5C5239EE018}" destId="{EB9280F8-2296-47A9-868C-90181EA8C145}" srcOrd="0" destOrd="0" presId="urn:microsoft.com/office/officeart/2005/8/layout/hProcess9"/>
    <dgm:cxn modelId="{F8862A67-9049-41C3-8A67-12CA8574A7C9}" type="presParOf" srcId="{B55FD33D-C571-4B2E-B19A-D5C5239EE018}" destId="{BCA596D9-96B8-474C-9A5F-23E1A41190AA}" srcOrd="1" destOrd="0" presId="urn:microsoft.com/office/officeart/2005/8/layout/hProcess9"/>
    <dgm:cxn modelId="{8B070B19-0EE4-4862-BCD1-A38BE37AC859}" type="presParOf" srcId="{BCA596D9-96B8-474C-9A5F-23E1A41190AA}" destId="{5355490B-B586-44F4-9E19-99CA2D2FC8D1}" srcOrd="0" destOrd="0" presId="urn:microsoft.com/office/officeart/2005/8/layout/hProcess9"/>
    <dgm:cxn modelId="{039C6BFE-24B9-4FED-A4A9-F52831A5DCA5}" type="presParOf" srcId="{BCA596D9-96B8-474C-9A5F-23E1A41190AA}" destId="{167D3B1F-B3B0-4E23-8761-C490DB1140BE}" srcOrd="1" destOrd="0" presId="urn:microsoft.com/office/officeart/2005/8/layout/hProcess9"/>
    <dgm:cxn modelId="{5786C81F-FB4D-4ECA-8BA2-C4A88688F850}" type="presParOf" srcId="{BCA596D9-96B8-474C-9A5F-23E1A41190AA}" destId="{0F36614C-4DA7-495C-845F-9F0BB59289E3}" srcOrd="2" destOrd="0" presId="urn:microsoft.com/office/officeart/2005/8/layout/hProcess9"/>
    <dgm:cxn modelId="{0D2D508B-2ACB-4F78-B1F7-5C8F8B57ED6E}" type="presParOf" srcId="{BCA596D9-96B8-474C-9A5F-23E1A41190AA}" destId="{5FD6395B-CCC1-4A14-B96C-F0FA09752FEE}" srcOrd="3" destOrd="0" presId="urn:microsoft.com/office/officeart/2005/8/layout/hProcess9"/>
    <dgm:cxn modelId="{59CB5678-084C-4DFB-97EE-5D3F91B5EF63}" type="presParOf" srcId="{BCA596D9-96B8-474C-9A5F-23E1A41190AA}" destId="{CDBA8365-05E4-4BE0-A72D-DD8575928894}" srcOrd="4" destOrd="0" presId="urn:microsoft.com/office/officeart/2005/8/layout/hProcess9"/>
    <dgm:cxn modelId="{6F616941-F31C-48B7-BD19-81B0C8E7F4A6}" type="presParOf" srcId="{BCA596D9-96B8-474C-9A5F-23E1A41190AA}" destId="{D0A8D211-B56F-48A9-B9A1-2E51E9A6D341}" srcOrd="5" destOrd="0" presId="urn:microsoft.com/office/officeart/2005/8/layout/hProcess9"/>
    <dgm:cxn modelId="{85F0E90D-A16E-4639-83D6-9E7D0F3B45F4}" type="presParOf" srcId="{BCA596D9-96B8-474C-9A5F-23E1A41190AA}" destId="{64D4C3EA-6DEF-430D-AE9E-051E3607E3EC}" srcOrd="6" destOrd="0" presId="urn:microsoft.com/office/officeart/2005/8/layout/hProcess9"/>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A8F95F5-4FAE-4B16-8F59-A6C6D7A04BEC}"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en-US"/>
        </a:p>
      </dgm:t>
    </dgm:pt>
    <dgm:pt modelId="{D0D7941A-2FE9-4FBB-A00D-4E40A7F70BBA}">
      <dgm:prSet phldrT="[Text]"/>
      <dgm:spPr/>
      <dgm:t>
        <a:bodyPr/>
        <a:lstStyle/>
        <a:p>
          <a:r>
            <a:rPr lang="en-US" b="1"/>
            <a:t>Identification of relevant grammar topics</a:t>
          </a:r>
          <a:endParaRPr lang="en-US"/>
        </a:p>
      </dgm:t>
    </dgm:pt>
    <dgm:pt modelId="{83FF208B-298F-4401-AD5B-20FA1071DB61}" type="parTrans" cxnId="{0F954986-11D1-447E-A001-8180B8CB67A9}">
      <dgm:prSet/>
      <dgm:spPr/>
      <dgm:t>
        <a:bodyPr/>
        <a:lstStyle/>
        <a:p>
          <a:endParaRPr lang="en-US"/>
        </a:p>
      </dgm:t>
    </dgm:pt>
    <dgm:pt modelId="{A2AFA660-92E7-443E-AF32-ACD086324AA9}" type="sibTrans" cxnId="{0F954986-11D1-447E-A001-8180B8CB67A9}">
      <dgm:prSet/>
      <dgm:spPr/>
      <dgm:t>
        <a:bodyPr/>
        <a:lstStyle/>
        <a:p>
          <a:endParaRPr lang="en-US"/>
        </a:p>
      </dgm:t>
    </dgm:pt>
    <dgm:pt modelId="{91888AB4-3672-466B-9D78-7289E985B51D}">
      <dgm:prSet phldrT="[Text]"/>
      <dgm:spPr/>
      <dgm:t>
        <a:bodyPr/>
        <a:lstStyle/>
        <a:p>
          <a:r>
            <a:rPr lang="en-US"/>
            <a:t>Validation and Post testing of E-content </a:t>
          </a:r>
        </a:p>
      </dgm:t>
    </dgm:pt>
    <dgm:pt modelId="{8F993629-5626-41A7-B821-CE8D7AE3FB7A}" type="parTrans" cxnId="{914952BC-7833-4F04-B843-AB8CC684AD49}">
      <dgm:prSet/>
      <dgm:spPr/>
      <dgm:t>
        <a:bodyPr/>
        <a:lstStyle/>
        <a:p>
          <a:endParaRPr lang="en-US"/>
        </a:p>
      </dgm:t>
    </dgm:pt>
    <dgm:pt modelId="{8164C28F-44EC-4A69-A2AC-FE4E006BF086}" type="sibTrans" cxnId="{914952BC-7833-4F04-B843-AB8CC684AD49}">
      <dgm:prSet/>
      <dgm:spPr/>
      <dgm:t>
        <a:bodyPr/>
        <a:lstStyle/>
        <a:p>
          <a:endParaRPr lang="en-US"/>
        </a:p>
      </dgm:t>
    </dgm:pt>
    <dgm:pt modelId="{F2B0A649-945A-4396-9813-82B3B9C718E3}">
      <dgm:prSet/>
      <dgm:spPr/>
      <dgm:t>
        <a:bodyPr/>
        <a:lstStyle/>
        <a:p>
          <a:endParaRPr lang="en-US"/>
        </a:p>
      </dgm:t>
    </dgm:pt>
    <dgm:pt modelId="{F676174C-95B6-4664-9290-17B42FF45175}" type="parTrans" cxnId="{0223D966-43A6-4051-9F3E-8128A3198B28}">
      <dgm:prSet/>
      <dgm:spPr/>
      <dgm:t>
        <a:bodyPr/>
        <a:lstStyle/>
        <a:p>
          <a:endParaRPr lang="en-US"/>
        </a:p>
      </dgm:t>
    </dgm:pt>
    <dgm:pt modelId="{0C80C62C-AC3D-4A1F-9BB6-4CC584880033}" type="sibTrans" cxnId="{0223D966-43A6-4051-9F3E-8128A3198B28}">
      <dgm:prSet/>
      <dgm:spPr/>
      <dgm:t>
        <a:bodyPr/>
        <a:lstStyle/>
        <a:p>
          <a:endParaRPr lang="en-US"/>
        </a:p>
      </dgm:t>
    </dgm:pt>
    <dgm:pt modelId="{6BDC34A7-BFB2-466F-8650-B8BFB380F809}">
      <dgm:prSet/>
      <dgm:spPr/>
      <dgm:t>
        <a:bodyPr/>
        <a:lstStyle/>
        <a:p>
          <a:r>
            <a:rPr lang="en-US" b="1"/>
            <a:t>Identification of Teaching Points</a:t>
          </a:r>
          <a:endParaRPr lang="en-US"/>
        </a:p>
      </dgm:t>
    </dgm:pt>
    <dgm:pt modelId="{4846F6F6-83B3-476F-B4D2-108BBCD9D4EE}" type="parTrans" cxnId="{D23E63E6-4F6C-42E4-9420-5A16D6E2FA93}">
      <dgm:prSet/>
      <dgm:spPr/>
      <dgm:t>
        <a:bodyPr/>
        <a:lstStyle/>
        <a:p>
          <a:endParaRPr lang="en-US"/>
        </a:p>
      </dgm:t>
    </dgm:pt>
    <dgm:pt modelId="{245C5369-3FDC-4145-99EC-D27747887C11}" type="sibTrans" cxnId="{D23E63E6-4F6C-42E4-9420-5A16D6E2FA93}">
      <dgm:prSet/>
      <dgm:spPr/>
      <dgm:t>
        <a:bodyPr/>
        <a:lstStyle/>
        <a:p>
          <a:endParaRPr lang="en-US"/>
        </a:p>
      </dgm:t>
    </dgm:pt>
    <dgm:pt modelId="{8026268C-F854-405A-9DC8-F3922F56142B}">
      <dgm:prSet/>
      <dgm:spPr/>
      <dgm:t>
        <a:bodyPr/>
        <a:lstStyle/>
        <a:p>
          <a:r>
            <a:rPr lang="en-US" b="1"/>
            <a:t> Review by Experts</a:t>
          </a:r>
          <a:endParaRPr lang="en-US"/>
        </a:p>
      </dgm:t>
    </dgm:pt>
    <dgm:pt modelId="{BF291EF2-C6B7-46ED-9312-FBF25D58324D}" type="parTrans" cxnId="{332064CD-3B3F-411D-BF31-F38ED2B916A2}">
      <dgm:prSet/>
      <dgm:spPr/>
      <dgm:t>
        <a:bodyPr/>
        <a:lstStyle/>
        <a:p>
          <a:endParaRPr lang="en-US"/>
        </a:p>
      </dgm:t>
    </dgm:pt>
    <dgm:pt modelId="{C4021D44-1555-4C02-8FEB-7416ACDD174B}" type="sibTrans" cxnId="{332064CD-3B3F-411D-BF31-F38ED2B916A2}">
      <dgm:prSet/>
      <dgm:spPr/>
      <dgm:t>
        <a:bodyPr/>
        <a:lstStyle/>
        <a:p>
          <a:endParaRPr lang="en-US"/>
        </a:p>
      </dgm:t>
    </dgm:pt>
    <dgm:pt modelId="{7D04FA3F-EC0C-4029-A759-62AFB23DF672}">
      <dgm:prSet/>
      <dgm:spPr/>
      <dgm:t>
        <a:bodyPr/>
        <a:lstStyle/>
        <a:p>
          <a:r>
            <a:rPr lang="en-US" b="1"/>
            <a:t>Developing E-question bank </a:t>
          </a:r>
          <a:endParaRPr lang="en-US"/>
        </a:p>
      </dgm:t>
    </dgm:pt>
    <dgm:pt modelId="{C77AEA59-9575-4039-BBD0-483451A4155B}" type="parTrans" cxnId="{5EDC26B4-99E7-49E6-9539-E8C12A0EB2B6}">
      <dgm:prSet/>
      <dgm:spPr/>
      <dgm:t>
        <a:bodyPr/>
        <a:lstStyle/>
        <a:p>
          <a:endParaRPr lang="en-US"/>
        </a:p>
      </dgm:t>
    </dgm:pt>
    <dgm:pt modelId="{CD326260-15A2-49DB-8646-F8B5D79A52A3}" type="sibTrans" cxnId="{5EDC26B4-99E7-49E6-9539-E8C12A0EB2B6}">
      <dgm:prSet/>
      <dgm:spPr/>
      <dgm:t>
        <a:bodyPr/>
        <a:lstStyle/>
        <a:p>
          <a:endParaRPr lang="en-US"/>
        </a:p>
      </dgm:t>
    </dgm:pt>
    <dgm:pt modelId="{5AD2DBA3-DA3A-4748-9C19-0EBC7736D530}">
      <dgm:prSet/>
      <dgm:spPr/>
      <dgm:t>
        <a:bodyPr/>
        <a:lstStyle/>
        <a:p>
          <a:endParaRPr lang="en-US"/>
        </a:p>
      </dgm:t>
    </dgm:pt>
    <dgm:pt modelId="{E539D09C-3AC5-4B46-8457-07E5DBC9A32F}" type="parTrans" cxnId="{86EF6049-7F63-46AB-96B2-9CB753B01D01}">
      <dgm:prSet/>
      <dgm:spPr/>
      <dgm:t>
        <a:bodyPr/>
        <a:lstStyle/>
        <a:p>
          <a:endParaRPr lang="en-US"/>
        </a:p>
      </dgm:t>
    </dgm:pt>
    <dgm:pt modelId="{8632A22A-4B7C-466D-97E3-FE2414E4275D}" type="sibTrans" cxnId="{86EF6049-7F63-46AB-96B2-9CB753B01D01}">
      <dgm:prSet/>
      <dgm:spPr/>
      <dgm:t>
        <a:bodyPr/>
        <a:lstStyle/>
        <a:p>
          <a:endParaRPr lang="en-US"/>
        </a:p>
      </dgm:t>
    </dgm:pt>
    <dgm:pt modelId="{DC4AEED1-3F16-459C-85E2-3430D48FBA05}">
      <dgm:prSet/>
      <dgm:spPr/>
      <dgm:t>
        <a:bodyPr/>
        <a:lstStyle/>
        <a:p>
          <a:endParaRPr lang="en-US"/>
        </a:p>
      </dgm:t>
    </dgm:pt>
    <dgm:pt modelId="{6AD8301B-311F-4004-8123-1ED919CD7C8B}" type="parTrans" cxnId="{D39CEE28-AF4C-4FE2-A235-8B1E7D29D5EE}">
      <dgm:prSet/>
      <dgm:spPr/>
      <dgm:t>
        <a:bodyPr/>
        <a:lstStyle/>
        <a:p>
          <a:endParaRPr lang="en-US"/>
        </a:p>
      </dgm:t>
    </dgm:pt>
    <dgm:pt modelId="{5572621F-F038-4EF4-BE5D-106A5E7B3409}" type="sibTrans" cxnId="{D39CEE28-AF4C-4FE2-A235-8B1E7D29D5EE}">
      <dgm:prSet/>
      <dgm:spPr/>
      <dgm:t>
        <a:bodyPr/>
        <a:lstStyle/>
        <a:p>
          <a:endParaRPr lang="en-US"/>
        </a:p>
      </dgm:t>
    </dgm:pt>
    <dgm:pt modelId="{7A374C5F-DDA0-4B36-AF73-69CB2BE2C671}">
      <dgm:prSet/>
      <dgm:spPr/>
      <dgm:t>
        <a:bodyPr/>
        <a:lstStyle/>
        <a:p>
          <a:endParaRPr lang="en-US"/>
        </a:p>
      </dgm:t>
    </dgm:pt>
    <dgm:pt modelId="{877CE258-68AC-44B9-A0E9-7689CBFBB296}" type="parTrans" cxnId="{6CE7185E-8348-4BA8-9445-F07AF5897B4D}">
      <dgm:prSet/>
      <dgm:spPr/>
      <dgm:t>
        <a:bodyPr/>
        <a:lstStyle/>
        <a:p>
          <a:endParaRPr lang="en-US"/>
        </a:p>
      </dgm:t>
    </dgm:pt>
    <dgm:pt modelId="{816E77B9-A0AB-438F-814A-177C9E4C4BCE}" type="sibTrans" cxnId="{6CE7185E-8348-4BA8-9445-F07AF5897B4D}">
      <dgm:prSet/>
      <dgm:spPr/>
      <dgm:t>
        <a:bodyPr/>
        <a:lstStyle/>
        <a:p>
          <a:endParaRPr lang="en-US"/>
        </a:p>
      </dgm:t>
    </dgm:pt>
    <dgm:pt modelId="{EF41E7D5-90D0-4C2F-9E39-D7694A00DB28}">
      <dgm:prSet/>
      <dgm:spPr/>
      <dgm:t>
        <a:bodyPr/>
        <a:lstStyle/>
        <a:p>
          <a:endParaRPr lang="en-US"/>
        </a:p>
      </dgm:t>
    </dgm:pt>
    <dgm:pt modelId="{6582ECFB-B882-4586-9A86-41D4A5BD3A7E}" type="parTrans" cxnId="{B180F787-8848-49E3-86B5-9B0415102669}">
      <dgm:prSet/>
      <dgm:spPr/>
      <dgm:t>
        <a:bodyPr/>
        <a:lstStyle/>
        <a:p>
          <a:endParaRPr lang="en-US"/>
        </a:p>
      </dgm:t>
    </dgm:pt>
    <dgm:pt modelId="{CF7AE086-5A21-4CB1-A9E2-20E9B972D24B}" type="sibTrans" cxnId="{B180F787-8848-49E3-86B5-9B0415102669}">
      <dgm:prSet/>
      <dgm:spPr/>
      <dgm:t>
        <a:bodyPr/>
        <a:lstStyle/>
        <a:p>
          <a:endParaRPr lang="en-US"/>
        </a:p>
      </dgm:t>
    </dgm:pt>
    <dgm:pt modelId="{B8C188E3-4126-45B3-9C7E-45BF17CDB855}" type="pres">
      <dgm:prSet presAssocID="{4A8F95F5-4FAE-4B16-8F59-A6C6D7A04BEC}" presName="outerComposite" presStyleCnt="0">
        <dgm:presLayoutVars>
          <dgm:chMax val="5"/>
          <dgm:dir/>
          <dgm:resizeHandles val="exact"/>
        </dgm:presLayoutVars>
      </dgm:prSet>
      <dgm:spPr/>
      <dgm:t>
        <a:bodyPr/>
        <a:lstStyle/>
        <a:p>
          <a:endParaRPr lang="en-US"/>
        </a:p>
      </dgm:t>
    </dgm:pt>
    <dgm:pt modelId="{83BEF230-ABDF-4916-82A4-1E0D0BFBD1D0}" type="pres">
      <dgm:prSet presAssocID="{4A8F95F5-4FAE-4B16-8F59-A6C6D7A04BEC}" presName="dummyMaxCanvas" presStyleCnt="0">
        <dgm:presLayoutVars/>
      </dgm:prSet>
      <dgm:spPr/>
    </dgm:pt>
    <dgm:pt modelId="{6E421253-C0D9-4325-BA74-6AF7C3E756F0}" type="pres">
      <dgm:prSet presAssocID="{4A8F95F5-4FAE-4B16-8F59-A6C6D7A04BEC}" presName="FiveNodes_1" presStyleLbl="node1" presStyleIdx="0" presStyleCnt="5">
        <dgm:presLayoutVars>
          <dgm:bulletEnabled val="1"/>
        </dgm:presLayoutVars>
      </dgm:prSet>
      <dgm:spPr/>
      <dgm:t>
        <a:bodyPr/>
        <a:lstStyle/>
        <a:p>
          <a:endParaRPr lang="en-US"/>
        </a:p>
      </dgm:t>
    </dgm:pt>
    <dgm:pt modelId="{83EB127D-158C-4D64-9E3E-C170D2E4D71D}" type="pres">
      <dgm:prSet presAssocID="{4A8F95F5-4FAE-4B16-8F59-A6C6D7A04BEC}" presName="FiveNodes_2" presStyleLbl="node1" presStyleIdx="1" presStyleCnt="5">
        <dgm:presLayoutVars>
          <dgm:bulletEnabled val="1"/>
        </dgm:presLayoutVars>
      </dgm:prSet>
      <dgm:spPr/>
      <dgm:t>
        <a:bodyPr/>
        <a:lstStyle/>
        <a:p>
          <a:endParaRPr lang="en-US"/>
        </a:p>
      </dgm:t>
    </dgm:pt>
    <dgm:pt modelId="{C39EF3F6-256D-4F40-A444-6080921A8DFC}" type="pres">
      <dgm:prSet presAssocID="{4A8F95F5-4FAE-4B16-8F59-A6C6D7A04BEC}" presName="FiveNodes_3" presStyleLbl="node1" presStyleIdx="2" presStyleCnt="5">
        <dgm:presLayoutVars>
          <dgm:bulletEnabled val="1"/>
        </dgm:presLayoutVars>
      </dgm:prSet>
      <dgm:spPr/>
      <dgm:t>
        <a:bodyPr/>
        <a:lstStyle/>
        <a:p>
          <a:endParaRPr lang="en-US"/>
        </a:p>
      </dgm:t>
    </dgm:pt>
    <dgm:pt modelId="{DE15E68F-F6A0-4AC1-8CFE-7FB180D5132C}" type="pres">
      <dgm:prSet presAssocID="{4A8F95F5-4FAE-4B16-8F59-A6C6D7A04BEC}" presName="FiveNodes_4" presStyleLbl="node1" presStyleIdx="3" presStyleCnt="5">
        <dgm:presLayoutVars>
          <dgm:bulletEnabled val="1"/>
        </dgm:presLayoutVars>
      </dgm:prSet>
      <dgm:spPr/>
      <dgm:t>
        <a:bodyPr/>
        <a:lstStyle/>
        <a:p>
          <a:endParaRPr lang="en-US"/>
        </a:p>
      </dgm:t>
    </dgm:pt>
    <dgm:pt modelId="{F609856A-781C-41E2-9C3D-B8FEF7DB6CA0}" type="pres">
      <dgm:prSet presAssocID="{4A8F95F5-4FAE-4B16-8F59-A6C6D7A04BEC}" presName="FiveNodes_5" presStyleLbl="node1" presStyleIdx="4" presStyleCnt="5" custLinFactNeighborX="0" custLinFactNeighborY="374">
        <dgm:presLayoutVars>
          <dgm:bulletEnabled val="1"/>
        </dgm:presLayoutVars>
      </dgm:prSet>
      <dgm:spPr/>
      <dgm:t>
        <a:bodyPr/>
        <a:lstStyle/>
        <a:p>
          <a:endParaRPr lang="en-US"/>
        </a:p>
      </dgm:t>
    </dgm:pt>
    <dgm:pt modelId="{14BBDF4F-9BEC-4141-850E-54034A84A264}" type="pres">
      <dgm:prSet presAssocID="{4A8F95F5-4FAE-4B16-8F59-A6C6D7A04BEC}" presName="FiveConn_1-2" presStyleLbl="fgAccFollowNode1" presStyleIdx="0" presStyleCnt="4">
        <dgm:presLayoutVars>
          <dgm:bulletEnabled val="1"/>
        </dgm:presLayoutVars>
      </dgm:prSet>
      <dgm:spPr/>
      <dgm:t>
        <a:bodyPr/>
        <a:lstStyle/>
        <a:p>
          <a:endParaRPr lang="en-US"/>
        </a:p>
      </dgm:t>
    </dgm:pt>
    <dgm:pt modelId="{FB12BDDE-C290-421A-99B0-6E7285575594}" type="pres">
      <dgm:prSet presAssocID="{4A8F95F5-4FAE-4B16-8F59-A6C6D7A04BEC}" presName="FiveConn_2-3" presStyleLbl="fgAccFollowNode1" presStyleIdx="1" presStyleCnt="4">
        <dgm:presLayoutVars>
          <dgm:bulletEnabled val="1"/>
        </dgm:presLayoutVars>
      </dgm:prSet>
      <dgm:spPr/>
      <dgm:t>
        <a:bodyPr/>
        <a:lstStyle/>
        <a:p>
          <a:endParaRPr lang="en-US"/>
        </a:p>
      </dgm:t>
    </dgm:pt>
    <dgm:pt modelId="{AD76A555-C2A9-400C-B10A-6C14F1779F76}" type="pres">
      <dgm:prSet presAssocID="{4A8F95F5-4FAE-4B16-8F59-A6C6D7A04BEC}" presName="FiveConn_3-4" presStyleLbl="fgAccFollowNode1" presStyleIdx="2" presStyleCnt="4">
        <dgm:presLayoutVars>
          <dgm:bulletEnabled val="1"/>
        </dgm:presLayoutVars>
      </dgm:prSet>
      <dgm:spPr/>
      <dgm:t>
        <a:bodyPr/>
        <a:lstStyle/>
        <a:p>
          <a:endParaRPr lang="en-US"/>
        </a:p>
      </dgm:t>
    </dgm:pt>
    <dgm:pt modelId="{97CB383E-4B04-41C6-907C-314F5DC792AC}" type="pres">
      <dgm:prSet presAssocID="{4A8F95F5-4FAE-4B16-8F59-A6C6D7A04BEC}" presName="FiveConn_4-5" presStyleLbl="fgAccFollowNode1" presStyleIdx="3" presStyleCnt="4">
        <dgm:presLayoutVars>
          <dgm:bulletEnabled val="1"/>
        </dgm:presLayoutVars>
      </dgm:prSet>
      <dgm:spPr/>
      <dgm:t>
        <a:bodyPr/>
        <a:lstStyle/>
        <a:p>
          <a:endParaRPr lang="en-US"/>
        </a:p>
      </dgm:t>
    </dgm:pt>
    <dgm:pt modelId="{96695D7E-3090-4DA8-8318-700760DE9F50}" type="pres">
      <dgm:prSet presAssocID="{4A8F95F5-4FAE-4B16-8F59-A6C6D7A04BEC}" presName="FiveNodes_1_text" presStyleLbl="node1" presStyleIdx="4" presStyleCnt="5">
        <dgm:presLayoutVars>
          <dgm:bulletEnabled val="1"/>
        </dgm:presLayoutVars>
      </dgm:prSet>
      <dgm:spPr/>
      <dgm:t>
        <a:bodyPr/>
        <a:lstStyle/>
        <a:p>
          <a:endParaRPr lang="en-US"/>
        </a:p>
      </dgm:t>
    </dgm:pt>
    <dgm:pt modelId="{0F086F19-FBBA-406C-A374-018AF4AC113F}" type="pres">
      <dgm:prSet presAssocID="{4A8F95F5-4FAE-4B16-8F59-A6C6D7A04BEC}" presName="FiveNodes_2_text" presStyleLbl="node1" presStyleIdx="4" presStyleCnt="5">
        <dgm:presLayoutVars>
          <dgm:bulletEnabled val="1"/>
        </dgm:presLayoutVars>
      </dgm:prSet>
      <dgm:spPr/>
      <dgm:t>
        <a:bodyPr/>
        <a:lstStyle/>
        <a:p>
          <a:endParaRPr lang="en-US"/>
        </a:p>
      </dgm:t>
    </dgm:pt>
    <dgm:pt modelId="{4E0B715B-18CE-49DD-A23B-496327E0A5F2}" type="pres">
      <dgm:prSet presAssocID="{4A8F95F5-4FAE-4B16-8F59-A6C6D7A04BEC}" presName="FiveNodes_3_text" presStyleLbl="node1" presStyleIdx="4" presStyleCnt="5">
        <dgm:presLayoutVars>
          <dgm:bulletEnabled val="1"/>
        </dgm:presLayoutVars>
      </dgm:prSet>
      <dgm:spPr/>
      <dgm:t>
        <a:bodyPr/>
        <a:lstStyle/>
        <a:p>
          <a:endParaRPr lang="en-US"/>
        </a:p>
      </dgm:t>
    </dgm:pt>
    <dgm:pt modelId="{80C11CA5-452B-4AD9-A0F7-FD4712D6FD5A}" type="pres">
      <dgm:prSet presAssocID="{4A8F95F5-4FAE-4B16-8F59-A6C6D7A04BEC}" presName="FiveNodes_4_text" presStyleLbl="node1" presStyleIdx="4" presStyleCnt="5">
        <dgm:presLayoutVars>
          <dgm:bulletEnabled val="1"/>
        </dgm:presLayoutVars>
      </dgm:prSet>
      <dgm:spPr/>
      <dgm:t>
        <a:bodyPr/>
        <a:lstStyle/>
        <a:p>
          <a:endParaRPr lang="en-US"/>
        </a:p>
      </dgm:t>
    </dgm:pt>
    <dgm:pt modelId="{277D4618-F07D-4899-AC94-22E17209118A}" type="pres">
      <dgm:prSet presAssocID="{4A8F95F5-4FAE-4B16-8F59-A6C6D7A04BEC}" presName="FiveNodes_5_text" presStyleLbl="node1" presStyleIdx="4" presStyleCnt="5">
        <dgm:presLayoutVars>
          <dgm:bulletEnabled val="1"/>
        </dgm:presLayoutVars>
      </dgm:prSet>
      <dgm:spPr/>
      <dgm:t>
        <a:bodyPr/>
        <a:lstStyle/>
        <a:p>
          <a:endParaRPr lang="en-US"/>
        </a:p>
      </dgm:t>
    </dgm:pt>
  </dgm:ptLst>
  <dgm:cxnLst>
    <dgm:cxn modelId="{66772E30-6A10-47F9-949E-EC9156F8A09A}" type="presOf" srcId="{6BDC34A7-BFB2-466F-8650-B8BFB380F809}" destId="{0F086F19-FBBA-406C-A374-018AF4AC113F}" srcOrd="1" destOrd="0" presId="urn:microsoft.com/office/officeart/2005/8/layout/vProcess5"/>
    <dgm:cxn modelId="{D39CEE28-AF4C-4FE2-A235-8B1E7D29D5EE}" srcId="{4A8F95F5-4FAE-4B16-8F59-A6C6D7A04BEC}" destId="{DC4AEED1-3F16-459C-85E2-3430D48FBA05}" srcOrd="7" destOrd="0" parTransId="{6AD8301B-311F-4004-8123-1ED919CD7C8B}" sibTransId="{5572621F-F038-4EF4-BE5D-106A5E7B3409}"/>
    <dgm:cxn modelId="{6BF7127C-49F1-4FD7-B404-16042D44CB7D}" type="presOf" srcId="{6BDC34A7-BFB2-466F-8650-B8BFB380F809}" destId="{83EB127D-158C-4D64-9E3E-C170D2E4D71D}" srcOrd="0" destOrd="0" presId="urn:microsoft.com/office/officeart/2005/8/layout/vProcess5"/>
    <dgm:cxn modelId="{0223D966-43A6-4051-9F3E-8128A3198B28}" srcId="{4A8F95F5-4FAE-4B16-8F59-A6C6D7A04BEC}" destId="{F2B0A649-945A-4396-9813-82B3B9C718E3}" srcOrd="9" destOrd="0" parTransId="{F676174C-95B6-4664-9290-17B42FF45175}" sibTransId="{0C80C62C-AC3D-4A1F-9BB6-4CC584880033}"/>
    <dgm:cxn modelId="{D2F6D791-C3BA-423C-9066-FF063C380549}" type="presOf" srcId="{CD326260-15A2-49DB-8646-F8B5D79A52A3}" destId="{97CB383E-4B04-41C6-907C-314F5DC792AC}" srcOrd="0" destOrd="0" presId="urn:microsoft.com/office/officeart/2005/8/layout/vProcess5"/>
    <dgm:cxn modelId="{914952BC-7833-4F04-B843-AB8CC684AD49}" srcId="{4A8F95F5-4FAE-4B16-8F59-A6C6D7A04BEC}" destId="{91888AB4-3672-466B-9D78-7289E985B51D}" srcOrd="4" destOrd="0" parTransId="{8F993629-5626-41A7-B821-CE8D7AE3FB7A}" sibTransId="{8164C28F-44EC-4A69-A2AC-FE4E006BF086}"/>
    <dgm:cxn modelId="{5EDC26B4-99E7-49E6-9539-E8C12A0EB2B6}" srcId="{4A8F95F5-4FAE-4B16-8F59-A6C6D7A04BEC}" destId="{7D04FA3F-EC0C-4029-A759-62AFB23DF672}" srcOrd="3" destOrd="0" parTransId="{C77AEA59-9575-4039-BBD0-483451A4155B}" sibTransId="{CD326260-15A2-49DB-8646-F8B5D79A52A3}"/>
    <dgm:cxn modelId="{4058E1C5-5632-4A5F-B021-8F71804C03E6}" type="presOf" srcId="{8026268C-F854-405A-9DC8-F3922F56142B}" destId="{C39EF3F6-256D-4F40-A444-6080921A8DFC}" srcOrd="0" destOrd="0" presId="urn:microsoft.com/office/officeart/2005/8/layout/vProcess5"/>
    <dgm:cxn modelId="{D23E63E6-4F6C-42E4-9420-5A16D6E2FA93}" srcId="{4A8F95F5-4FAE-4B16-8F59-A6C6D7A04BEC}" destId="{6BDC34A7-BFB2-466F-8650-B8BFB380F809}" srcOrd="1" destOrd="0" parTransId="{4846F6F6-83B3-476F-B4D2-108BBCD9D4EE}" sibTransId="{245C5369-3FDC-4145-99EC-D27747887C11}"/>
    <dgm:cxn modelId="{6CE7185E-8348-4BA8-9445-F07AF5897B4D}" srcId="{4A8F95F5-4FAE-4B16-8F59-A6C6D7A04BEC}" destId="{7A374C5F-DDA0-4B36-AF73-69CB2BE2C671}" srcOrd="6" destOrd="0" parTransId="{877CE258-68AC-44B9-A0E9-7689CBFBB296}" sibTransId="{816E77B9-A0AB-438F-814A-177C9E4C4BCE}"/>
    <dgm:cxn modelId="{F057F76C-93E3-40E3-B53F-1EE149174934}" type="presOf" srcId="{4A8F95F5-4FAE-4B16-8F59-A6C6D7A04BEC}" destId="{B8C188E3-4126-45B3-9C7E-45BF17CDB855}" srcOrd="0" destOrd="0" presId="urn:microsoft.com/office/officeart/2005/8/layout/vProcess5"/>
    <dgm:cxn modelId="{45C6AD28-59C9-4829-98EC-DDF43B425D7A}" type="presOf" srcId="{245C5369-3FDC-4145-99EC-D27747887C11}" destId="{FB12BDDE-C290-421A-99B0-6E7285575594}" srcOrd="0" destOrd="0" presId="urn:microsoft.com/office/officeart/2005/8/layout/vProcess5"/>
    <dgm:cxn modelId="{38653831-D404-4D80-AF7D-5919BB56FFA3}" type="presOf" srcId="{7D04FA3F-EC0C-4029-A759-62AFB23DF672}" destId="{DE15E68F-F6A0-4AC1-8CFE-7FB180D5132C}" srcOrd="0" destOrd="0" presId="urn:microsoft.com/office/officeart/2005/8/layout/vProcess5"/>
    <dgm:cxn modelId="{86EF6049-7F63-46AB-96B2-9CB753B01D01}" srcId="{4A8F95F5-4FAE-4B16-8F59-A6C6D7A04BEC}" destId="{5AD2DBA3-DA3A-4748-9C19-0EBC7736D530}" srcOrd="8" destOrd="0" parTransId="{E539D09C-3AC5-4B46-8457-07E5DBC9A32F}" sibTransId="{8632A22A-4B7C-466D-97E3-FE2414E4275D}"/>
    <dgm:cxn modelId="{62C6DB98-7E07-4E42-963D-47145E69F642}" type="presOf" srcId="{7D04FA3F-EC0C-4029-A759-62AFB23DF672}" destId="{80C11CA5-452B-4AD9-A0F7-FD4712D6FD5A}" srcOrd="1" destOrd="0" presId="urn:microsoft.com/office/officeart/2005/8/layout/vProcess5"/>
    <dgm:cxn modelId="{782BDA82-960B-46F3-899A-92C3750E42CB}" type="presOf" srcId="{D0D7941A-2FE9-4FBB-A00D-4E40A7F70BBA}" destId="{96695D7E-3090-4DA8-8318-700760DE9F50}" srcOrd="1" destOrd="0" presId="urn:microsoft.com/office/officeart/2005/8/layout/vProcess5"/>
    <dgm:cxn modelId="{332064CD-3B3F-411D-BF31-F38ED2B916A2}" srcId="{4A8F95F5-4FAE-4B16-8F59-A6C6D7A04BEC}" destId="{8026268C-F854-405A-9DC8-F3922F56142B}" srcOrd="2" destOrd="0" parTransId="{BF291EF2-C6B7-46ED-9312-FBF25D58324D}" sibTransId="{C4021D44-1555-4C02-8FEB-7416ACDD174B}"/>
    <dgm:cxn modelId="{B180F787-8848-49E3-86B5-9B0415102669}" srcId="{4A8F95F5-4FAE-4B16-8F59-A6C6D7A04BEC}" destId="{EF41E7D5-90D0-4C2F-9E39-D7694A00DB28}" srcOrd="5" destOrd="0" parTransId="{6582ECFB-B882-4586-9A86-41D4A5BD3A7E}" sibTransId="{CF7AE086-5A21-4CB1-A9E2-20E9B972D24B}"/>
    <dgm:cxn modelId="{37473F89-4E6B-4520-B5CF-CBA2357EF38E}" type="presOf" srcId="{91888AB4-3672-466B-9D78-7289E985B51D}" destId="{F609856A-781C-41E2-9C3D-B8FEF7DB6CA0}" srcOrd="0" destOrd="0" presId="urn:microsoft.com/office/officeart/2005/8/layout/vProcess5"/>
    <dgm:cxn modelId="{0F954986-11D1-447E-A001-8180B8CB67A9}" srcId="{4A8F95F5-4FAE-4B16-8F59-A6C6D7A04BEC}" destId="{D0D7941A-2FE9-4FBB-A00D-4E40A7F70BBA}" srcOrd="0" destOrd="0" parTransId="{83FF208B-298F-4401-AD5B-20FA1071DB61}" sibTransId="{A2AFA660-92E7-443E-AF32-ACD086324AA9}"/>
    <dgm:cxn modelId="{7DCF977A-38D0-47C6-ABCD-9BBC82E2C0EA}" type="presOf" srcId="{D0D7941A-2FE9-4FBB-A00D-4E40A7F70BBA}" destId="{6E421253-C0D9-4325-BA74-6AF7C3E756F0}" srcOrd="0" destOrd="0" presId="urn:microsoft.com/office/officeart/2005/8/layout/vProcess5"/>
    <dgm:cxn modelId="{5E258A0D-B7CB-4897-822C-6CCE19AB8099}" type="presOf" srcId="{A2AFA660-92E7-443E-AF32-ACD086324AA9}" destId="{14BBDF4F-9BEC-4141-850E-54034A84A264}" srcOrd="0" destOrd="0" presId="urn:microsoft.com/office/officeart/2005/8/layout/vProcess5"/>
    <dgm:cxn modelId="{58B47C60-7410-4D4B-9320-D231410E1F71}" type="presOf" srcId="{8026268C-F854-405A-9DC8-F3922F56142B}" destId="{4E0B715B-18CE-49DD-A23B-496327E0A5F2}" srcOrd="1" destOrd="0" presId="urn:microsoft.com/office/officeart/2005/8/layout/vProcess5"/>
    <dgm:cxn modelId="{8780BC26-45DF-4DB6-8E17-8FA283945E34}" type="presOf" srcId="{91888AB4-3672-466B-9D78-7289E985B51D}" destId="{277D4618-F07D-4899-AC94-22E17209118A}" srcOrd="1" destOrd="0" presId="urn:microsoft.com/office/officeart/2005/8/layout/vProcess5"/>
    <dgm:cxn modelId="{B6719811-25D2-47A1-B8FD-76022CBCBC45}" type="presOf" srcId="{C4021D44-1555-4C02-8FEB-7416ACDD174B}" destId="{AD76A555-C2A9-400C-B10A-6C14F1779F76}" srcOrd="0" destOrd="0" presId="urn:microsoft.com/office/officeart/2005/8/layout/vProcess5"/>
    <dgm:cxn modelId="{D987AE46-46AE-4D2C-8533-AD8EA44AAD58}" type="presParOf" srcId="{B8C188E3-4126-45B3-9C7E-45BF17CDB855}" destId="{83BEF230-ABDF-4916-82A4-1E0D0BFBD1D0}" srcOrd="0" destOrd="0" presId="urn:microsoft.com/office/officeart/2005/8/layout/vProcess5"/>
    <dgm:cxn modelId="{AB15A75D-3F7B-4E3F-9E48-A1B350F7BB7C}" type="presParOf" srcId="{B8C188E3-4126-45B3-9C7E-45BF17CDB855}" destId="{6E421253-C0D9-4325-BA74-6AF7C3E756F0}" srcOrd="1" destOrd="0" presId="urn:microsoft.com/office/officeart/2005/8/layout/vProcess5"/>
    <dgm:cxn modelId="{449D0243-4CC6-4B81-9924-C52CB38B88A8}" type="presParOf" srcId="{B8C188E3-4126-45B3-9C7E-45BF17CDB855}" destId="{83EB127D-158C-4D64-9E3E-C170D2E4D71D}" srcOrd="2" destOrd="0" presId="urn:microsoft.com/office/officeart/2005/8/layout/vProcess5"/>
    <dgm:cxn modelId="{6C420473-82FA-4C36-9389-5127D0A934C8}" type="presParOf" srcId="{B8C188E3-4126-45B3-9C7E-45BF17CDB855}" destId="{C39EF3F6-256D-4F40-A444-6080921A8DFC}" srcOrd="3" destOrd="0" presId="urn:microsoft.com/office/officeart/2005/8/layout/vProcess5"/>
    <dgm:cxn modelId="{F33D40AC-8AA9-4176-9DC2-42597AC4614C}" type="presParOf" srcId="{B8C188E3-4126-45B3-9C7E-45BF17CDB855}" destId="{DE15E68F-F6A0-4AC1-8CFE-7FB180D5132C}" srcOrd="4" destOrd="0" presId="urn:microsoft.com/office/officeart/2005/8/layout/vProcess5"/>
    <dgm:cxn modelId="{36B72DC2-A1CA-4C71-9E02-056C1A4EFB62}" type="presParOf" srcId="{B8C188E3-4126-45B3-9C7E-45BF17CDB855}" destId="{F609856A-781C-41E2-9C3D-B8FEF7DB6CA0}" srcOrd="5" destOrd="0" presId="urn:microsoft.com/office/officeart/2005/8/layout/vProcess5"/>
    <dgm:cxn modelId="{691C79B1-9BF2-4157-967B-FC09DD974B2C}" type="presParOf" srcId="{B8C188E3-4126-45B3-9C7E-45BF17CDB855}" destId="{14BBDF4F-9BEC-4141-850E-54034A84A264}" srcOrd="6" destOrd="0" presId="urn:microsoft.com/office/officeart/2005/8/layout/vProcess5"/>
    <dgm:cxn modelId="{DBD7B9F4-C4B2-4310-97AA-D08B58121462}" type="presParOf" srcId="{B8C188E3-4126-45B3-9C7E-45BF17CDB855}" destId="{FB12BDDE-C290-421A-99B0-6E7285575594}" srcOrd="7" destOrd="0" presId="urn:microsoft.com/office/officeart/2005/8/layout/vProcess5"/>
    <dgm:cxn modelId="{7F7B590A-59F4-47B7-88CE-1B7560B0D294}" type="presParOf" srcId="{B8C188E3-4126-45B3-9C7E-45BF17CDB855}" destId="{AD76A555-C2A9-400C-B10A-6C14F1779F76}" srcOrd="8" destOrd="0" presId="urn:microsoft.com/office/officeart/2005/8/layout/vProcess5"/>
    <dgm:cxn modelId="{63B99598-6845-4174-BD36-66C078DF5B07}" type="presParOf" srcId="{B8C188E3-4126-45B3-9C7E-45BF17CDB855}" destId="{97CB383E-4B04-41C6-907C-314F5DC792AC}" srcOrd="9" destOrd="0" presId="urn:microsoft.com/office/officeart/2005/8/layout/vProcess5"/>
    <dgm:cxn modelId="{D6471638-FBE8-4EEF-A038-A42A41D2F269}" type="presParOf" srcId="{B8C188E3-4126-45B3-9C7E-45BF17CDB855}" destId="{96695D7E-3090-4DA8-8318-700760DE9F50}" srcOrd="10" destOrd="0" presId="urn:microsoft.com/office/officeart/2005/8/layout/vProcess5"/>
    <dgm:cxn modelId="{B75029A2-4C87-4930-A349-A43843AD93FA}" type="presParOf" srcId="{B8C188E3-4126-45B3-9C7E-45BF17CDB855}" destId="{0F086F19-FBBA-406C-A374-018AF4AC113F}" srcOrd="11" destOrd="0" presId="urn:microsoft.com/office/officeart/2005/8/layout/vProcess5"/>
    <dgm:cxn modelId="{B18203B0-BAEF-4C7D-A731-4DE2FA79FA39}" type="presParOf" srcId="{B8C188E3-4126-45B3-9C7E-45BF17CDB855}" destId="{4E0B715B-18CE-49DD-A23B-496327E0A5F2}" srcOrd="12" destOrd="0" presId="urn:microsoft.com/office/officeart/2005/8/layout/vProcess5"/>
    <dgm:cxn modelId="{E2B380DB-335E-4C09-AE94-530F0B2F0E32}" type="presParOf" srcId="{B8C188E3-4126-45B3-9C7E-45BF17CDB855}" destId="{80C11CA5-452B-4AD9-A0F7-FD4712D6FD5A}" srcOrd="13" destOrd="0" presId="urn:microsoft.com/office/officeart/2005/8/layout/vProcess5"/>
    <dgm:cxn modelId="{5EB3A959-E09E-4CC1-BE2F-D75C4A124560}" type="presParOf" srcId="{B8C188E3-4126-45B3-9C7E-45BF17CDB855}" destId="{277D4618-F07D-4899-AC94-22E17209118A}" srcOrd="14" destOrd="0" presId="urn:microsoft.com/office/officeart/2005/8/layout/vProcess5"/>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9280F8-2296-47A9-868C-90181EA8C145}">
      <dsp:nvSpPr>
        <dsp:cNvPr id="0" name=""/>
        <dsp:cNvSpPr/>
      </dsp:nvSpPr>
      <dsp:spPr>
        <a:xfrm>
          <a:off x="445769" y="0"/>
          <a:ext cx="5052060" cy="2581275"/>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355490B-B586-44F4-9E19-99CA2D2FC8D1}">
      <dsp:nvSpPr>
        <dsp:cNvPr id="0" name=""/>
        <dsp:cNvSpPr/>
      </dsp:nvSpPr>
      <dsp:spPr>
        <a:xfrm>
          <a:off x="520246" y="774382"/>
          <a:ext cx="1200620" cy="10325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Identifying the need of the online  learning</a:t>
          </a:r>
        </a:p>
      </dsp:txBody>
      <dsp:txXfrm>
        <a:off x="570649" y="824785"/>
        <a:ext cx="1099814" cy="931704"/>
      </dsp:txXfrm>
    </dsp:sp>
    <dsp:sp modelId="{0F36614C-4DA7-495C-845F-9F0BB59289E3}">
      <dsp:nvSpPr>
        <dsp:cNvPr id="0" name=""/>
        <dsp:cNvSpPr/>
      </dsp:nvSpPr>
      <dsp:spPr>
        <a:xfrm>
          <a:off x="1838259" y="774382"/>
          <a:ext cx="1114799" cy="10325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Analysing the target group</a:t>
          </a:r>
        </a:p>
      </dsp:txBody>
      <dsp:txXfrm>
        <a:off x="1888662" y="824785"/>
        <a:ext cx="1013993" cy="931704"/>
      </dsp:txXfrm>
    </dsp:sp>
    <dsp:sp modelId="{CDBA8365-05E4-4BE0-A72D-DD8575928894}">
      <dsp:nvSpPr>
        <dsp:cNvPr id="0" name=""/>
        <dsp:cNvSpPr/>
      </dsp:nvSpPr>
      <dsp:spPr>
        <a:xfrm>
          <a:off x="3070450" y="774382"/>
          <a:ext cx="1138732" cy="10325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bg1"/>
              </a:solidFill>
            </a:rPr>
            <a:t>Framing </a:t>
          </a:r>
          <a:r>
            <a:rPr lang="en-US" sz="1200" kern="1200"/>
            <a:t>learning objectives for online learning</a:t>
          </a:r>
        </a:p>
      </dsp:txBody>
      <dsp:txXfrm>
        <a:off x="3120853" y="824785"/>
        <a:ext cx="1037926" cy="931704"/>
      </dsp:txXfrm>
    </dsp:sp>
    <dsp:sp modelId="{64D4C3EA-6DEF-430D-AE9E-051E3607E3EC}">
      <dsp:nvSpPr>
        <dsp:cNvPr id="0" name=""/>
        <dsp:cNvSpPr/>
      </dsp:nvSpPr>
      <dsp:spPr>
        <a:xfrm>
          <a:off x="4326575" y="774382"/>
          <a:ext cx="1096778" cy="103251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Defining the course structure</a:t>
          </a:r>
        </a:p>
      </dsp:txBody>
      <dsp:txXfrm>
        <a:off x="4376978" y="824785"/>
        <a:ext cx="995972" cy="9317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421253-C0D9-4325-BA74-6AF7C3E756F0}">
      <dsp:nvSpPr>
        <dsp:cNvPr id="0" name=""/>
        <dsp:cNvSpPr/>
      </dsp:nvSpPr>
      <dsp:spPr>
        <a:xfrm>
          <a:off x="0" y="0"/>
          <a:ext cx="4261199" cy="78181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b="1" kern="1200"/>
            <a:t>Identification of relevant grammar topics</a:t>
          </a:r>
          <a:endParaRPr lang="en-US" sz="2000" kern="1200"/>
        </a:p>
      </dsp:txBody>
      <dsp:txXfrm>
        <a:off x="22898" y="22898"/>
        <a:ext cx="3326092" cy="736016"/>
      </dsp:txXfrm>
    </dsp:sp>
    <dsp:sp modelId="{83EB127D-158C-4D64-9E3E-C170D2E4D71D}">
      <dsp:nvSpPr>
        <dsp:cNvPr id="0" name=""/>
        <dsp:cNvSpPr/>
      </dsp:nvSpPr>
      <dsp:spPr>
        <a:xfrm>
          <a:off x="318206" y="890397"/>
          <a:ext cx="4261199" cy="78181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b="1" kern="1200"/>
            <a:t>Identification of Teaching Points</a:t>
          </a:r>
          <a:endParaRPr lang="en-US" sz="2000" kern="1200"/>
        </a:p>
      </dsp:txBody>
      <dsp:txXfrm>
        <a:off x="341104" y="913295"/>
        <a:ext cx="3389019" cy="736016"/>
      </dsp:txXfrm>
    </dsp:sp>
    <dsp:sp modelId="{C39EF3F6-256D-4F40-A444-6080921A8DFC}">
      <dsp:nvSpPr>
        <dsp:cNvPr id="0" name=""/>
        <dsp:cNvSpPr/>
      </dsp:nvSpPr>
      <dsp:spPr>
        <a:xfrm>
          <a:off x="636412" y="1780794"/>
          <a:ext cx="4261199" cy="78181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b="1" kern="1200"/>
            <a:t> Review by Experts</a:t>
          </a:r>
          <a:endParaRPr lang="en-US" sz="2000" kern="1200"/>
        </a:p>
      </dsp:txBody>
      <dsp:txXfrm>
        <a:off x="659310" y="1803692"/>
        <a:ext cx="3389019" cy="736016"/>
      </dsp:txXfrm>
    </dsp:sp>
    <dsp:sp modelId="{DE15E68F-F6A0-4AC1-8CFE-7FB180D5132C}">
      <dsp:nvSpPr>
        <dsp:cNvPr id="0" name=""/>
        <dsp:cNvSpPr/>
      </dsp:nvSpPr>
      <dsp:spPr>
        <a:xfrm>
          <a:off x="954619" y="2671191"/>
          <a:ext cx="4261199" cy="78181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b="1" kern="1200"/>
            <a:t>Developing E-question bank </a:t>
          </a:r>
          <a:endParaRPr lang="en-US" sz="2000" kern="1200"/>
        </a:p>
      </dsp:txBody>
      <dsp:txXfrm>
        <a:off x="977517" y="2694089"/>
        <a:ext cx="3389019" cy="736016"/>
      </dsp:txXfrm>
    </dsp:sp>
    <dsp:sp modelId="{F609856A-781C-41E2-9C3D-B8FEF7DB6CA0}">
      <dsp:nvSpPr>
        <dsp:cNvPr id="0" name=""/>
        <dsp:cNvSpPr/>
      </dsp:nvSpPr>
      <dsp:spPr>
        <a:xfrm>
          <a:off x="1272825" y="3561588"/>
          <a:ext cx="4261199" cy="78181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l" defTabSz="889000">
            <a:lnSpc>
              <a:spcPct val="90000"/>
            </a:lnSpc>
            <a:spcBef>
              <a:spcPct val="0"/>
            </a:spcBef>
            <a:spcAft>
              <a:spcPct val="35000"/>
            </a:spcAft>
          </a:pPr>
          <a:r>
            <a:rPr lang="en-US" sz="2000" kern="1200"/>
            <a:t>Validation and Post testing of E-content </a:t>
          </a:r>
        </a:p>
      </dsp:txBody>
      <dsp:txXfrm>
        <a:off x="1295723" y="3584486"/>
        <a:ext cx="3389019" cy="736016"/>
      </dsp:txXfrm>
    </dsp:sp>
    <dsp:sp modelId="{14BBDF4F-9BEC-4141-850E-54034A84A264}">
      <dsp:nvSpPr>
        <dsp:cNvPr id="0" name=""/>
        <dsp:cNvSpPr/>
      </dsp:nvSpPr>
      <dsp:spPr>
        <a:xfrm>
          <a:off x="3753021" y="571157"/>
          <a:ext cx="508177" cy="508177"/>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endParaRPr lang="en-US" sz="2300" kern="1200"/>
        </a:p>
      </dsp:txBody>
      <dsp:txXfrm>
        <a:off x="3867361" y="571157"/>
        <a:ext cx="279497" cy="382403"/>
      </dsp:txXfrm>
    </dsp:sp>
    <dsp:sp modelId="{FB12BDDE-C290-421A-99B0-6E7285575594}">
      <dsp:nvSpPr>
        <dsp:cNvPr id="0" name=""/>
        <dsp:cNvSpPr/>
      </dsp:nvSpPr>
      <dsp:spPr>
        <a:xfrm>
          <a:off x="4071227" y="1461554"/>
          <a:ext cx="508177" cy="508177"/>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endParaRPr lang="en-US" sz="2300" kern="1200"/>
        </a:p>
      </dsp:txBody>
      <dsp:txXfrm>
        <a:off x="4185567" y="1461554"/>
        <a:ext cx="279497" cy="382403"/>
      </dsp:txXfrm>
    </dsp:sp>
    <dsp:sp modelId="{AD76A555-C2A9-400C-B10A-6C14F1779F76}">
      <dsp:nvSpPr>
        <dsp:cNvPr id="0" name=""/>
        <dsp:cNvSpPr/>
      </dsp:nvSpPr>
      <dsp:spPr>
        <a:xfrm>
          <a:off x="4389434" y="2338920"/>
          <a:ext cx="508177" cy="508177"/>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endParaRPr lang="en-US" sz="2300" kern="1200"/>
        </a:p>
      </dsp:txBody>
      <dsp:txXfrm>
        <a:off x="4503774" y="2338920"/>
        <a:ext cx="279497" cy="382403"/>
      </dsp:txXfrm>
    </dsp:sp>
    <dsp:sp modelId="{97CB383E-4B04-41C6-907C-314F5DC792AC}">
      <dsp:nvSpPr>
        <dsp:cNvPr id="0" name=""/>
        <dsp:cNvSpPr/>
      </dsp:nvSpPr>
      <dsp:spPr>
        <a:xfrm>
          <a:off x="4707640" y="3238004"/>
          <a:ext cx="508177" cy="508177"/>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9210" tIns="29210" rIns="29210" bIns="29210" numCol="1" spcCol="1270" anchor="ctr" anchorCtr="0">
          <a:noAutofit/>
        </a:bodyPr>
        <a:lstStyle/>
        <a:p>
          <a:pPr lvl="0" algn="ctr" defTabSz="1022350">
            <a:lnSpc>
              <a:spcPct val="90000"/>
            </a:lnSpc>
            <a:spcBef>
              <a:spcPct val="0"/>
            </a:spcBef>
            <a:spcAft>
              <a:spcPct val="35000"/>
            </a:spcAft>
          </a:pPr>
          <a:endParaRPr lang="en-US" sz="2300" kern="1200"/>
        </a:p>
      </dsp:txBody>
      <dsp:txXfrm>
        <a:off x="4821980" y="3238004"/>
        <a:ext cx="279497" cy="382403"/>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A9448B-19BE-495E-8069-467100CB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152</Pages>
  <Words>24367</Words>
  <Characters>138898</Characters>
  <Application>Microsoft Office Word</Application>
  <DocSecurity>0</DocSecurity>
  <Lines>1157</Lines>
  <Paragraphs>325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162940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dc:creator>
  <cp:lastModifiedBy>Windows User</cp:lastModifiedBy>
  <cp:revision>4</cp:revision>
  <dcterms:created xsi:type="dcterms:W3CDTF">2020-07-01T20:34:00Z</dcterms:created>
  <dcterms:modified xsi:type="dcterms:W3CDTF">2020-11-11T10:50:00Z</dcterms:modified>
</cp:coreProperties>
</file>