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040E1" w:rsidRPr="00DF4541" w:rsidRDefault="001040E1" w:rsidP="001040E1">
      <w:pPr>
        <w:pStyle w:val="ListParagraph"/>
        <w:spacing w:line="360" w:lineRule="auto"/>
        <w:jc w:val="center"/>
        <w:rPr>
          <w:rFonts w:ascii="Times New Roman" w:hAnsi="Times New Roman" w:cs="Times New Roman"/>
          <w:b/>
          <w:color w:val="000000" w:themeColor="text1"/>
          <w:sz w:val="32"/>
          <w:szCs w:val="24"/>
        </w:rPr>
      </w:pPr>
      <w:r w:rsidRPr="00DF4541">
        <w:rPr>
          <w:rFonts w:ascii="Times New Roman" w:hAnsi="Times New Roman" w:cs="Times New Roman"/>
          <w:b/>
          <w:color w:val="000000" w:themeColor="text1"/>
          <w:sz w:val="32"/>
          <w:szCs w:val="24"/>
        </w:rPr>
        <w:t>CHAPTER-I</w:t>
      </w:r>
    </w:p>
    <w:p w:rsidR="001040E1" w:rsidRPr="00DF4541" w:rsidRDefault="001040E1" w:rsidP="001040E1">
      <w:pPr>
        <w:pStyle w:val="ListParagraph"/>
        <w:spacing w:line="360" w:lineRule="auto"/>
        <w:jc w:val="center"/>
        <w:rPr>
          <w:rFonts w:ascii="Times New Roman" w:hAnsi="Times New Roman" w:cs="Times New Roman"/>
          <w:b/>
          <w:color w:val="000000" w:themeColor="text1"/>
          <w:sz w:val="32"/>
          <w:szCs w:val="24"/>
        </w:rPr>
      </w:pPr>
      <w:r w:rsidRPr="00DF4541">
        <w:rPr>
          <w:rFonts w:ascii="Times New Roman" w:hAnsi="Times New Roman" w:cs="Times New Roman"/>
          <w:b/>
          <w:color w:val="000000" w:themeColor="text1"/>
          <w:sz w:val="32"/>
          <w:szCs w:val="24"/>
        </w:rPr>
        <w:t>INTRODUCTION</w:t>
      </w:r>
    </w:p>
    <w:p w:rsidR="001040E1" w:rsidRPr="00DF4541" w:rsidRDefault="00F06E92" w:rsidP="001040E1">
      <w:pPr>
        <w:pStyle w:val="ListParagraph"/>
        <w:spacing w:line="360" w:lineRule="auto"/>
        <w:jc w:val="center"/>
        <w:rPr>
          <w:rFonts w:ascii="Times New Roman" w:hAnsi="Times New Roman" w:cs="Times New Roman"/>
          <w:b/>
          <w:color w:val="000000" w:themeColor="text1"/>
          <w:sz w:val="24"/>
          <w:szCs w:val="24"/>
        </w:rPr>
      </w:pPr>
      <w:r>
        <w:rPr>
          <w:noProof/>
          <w:color w:val="000000" w:themeColor="text1"/>
        </w:rPr>
        <mc:AlternateContent>
          <mc:Choice Requires="wps">
            <w:drawing>
              <wp:anchor distT="4294967295" distB="4294967295" distL="114300" distR="114300" simplePos="0" relativeHeight="251665408" behindDoc="0" locked="0" layoutInCell="1" allowOverlap="1">
                <wp:simplePos x="0" y="0"/>
                <wp:positionH relativeFrom="column">
                  <wp:posOffset>-142875</wp:posOffset>
                </wp:positionH>
                <wp:positionV relativeFrom="paragraph">
                  <wp:posOffset>133349</wp:posOffset>
                </wp:positionV>
                <wp:extent cx="5924550" cy="0"/>
                <wp:effectExtent l="0" t="0" r="0" b="0"/>
                <wp:wrapNone/>
                <wp:docPr id="19"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9245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354826D" id="_x0000_t32" coordsize="21600,21600" o:spt="32" o:oned="t" path="m,l21600,21600e" filled="f">
                <v:path arrowok="t" fillok="f" o:connecttype="none"/>
                <o:lock v:ext="edit" shapetype="t"/>
              </v:shapetype>
              <v:shape id="Straight Arrow Connector 3" o:spid="_x0000_s1026" type="#_x0000_t32" style="position:absolute;margin-left:-11.25pt;margin-top:10.5pt;width:466.5pt;height:0;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">
                <o:lock v:ext="edit" shapetype="f"/>
              </v:shape>
            </w:pict>
          </mc:Fallback>
        </mc:AlternateContent>
      </w:r>
    </w:p>
    <w:p w:rsidR="001040E1" w:rsidRPr="00DF4541" w:rsidRDefault="001040E1" w:rsidP="001040E1">
      <w:pPr>
        <w:spacing w:after="0" w:line="360" w:lineRule="auto"/>
        <w:rPr>
          <w:rFonts w:ascii="Times New Roman" w:hAnsi="Times New Roman" w:cs="Times New Roman"/>
          <w:b/>
          <w:color w:val="000000" w:themeColor="text1"/>
          <w:sz w:val="24"/>
          <w:szCs w:val="24"/>
        </w:rPr>
      </w:pPr>
      <w:r w:rsidRPr="00DF4541">
        <w:rPr>
          <w:rFonts w:ascii="Times New Roman" w:hAnsi="Times New Roman" w:cs="Times New Roman"/>
          <w:b/>
          <w:color w:val="000000" w:themeColor="text1"/>
          <w:sz w:val="24"/>
          <w:szCs w:val="24"/>
        </w:rPr>
        <w:t xml:space="preserve">1.1 INTRODUCTION </w:t>
      </w:r>
    </w:p>
    <w:p w:rsidR="001040E1" w:rsidRPr="00DF4541" w:rsidRDefault="001040E1" w:rsidP="001040E1">
      <w:pPr>
        <w:spacing w:before="120" w:after="120" w:line="360" w:lineRule="auto"/>
        <w:jc w:val="both"/>
        <w:rPr>
          <w:rFonts w:ascii="Times New Roman" w:hAnsi="Times New Roman" w:cs="Times New Roman"/>
          <w:color w:val="000000" w:themeColor="text1"/>
          <w:sz w:val="24"/>
          <w:szCs w:val="24"/>
        </w:rPr>
      </w:pPr>
      <w:r w:rsidRPr="00DF4541">
        <w:rPr>
          <w:color w:val="000000" w:themeColor="text1"/>
          <w:sz w:val="28"/>
          <w:szCs w:val="28"/>
        </w:rPr>
        <w:tab/>
      </w:r>
      <w:r w:rsidRPr="00DF4541">
        <w:rPr>
          <w:rFonts w:ascii="Times New Roman" w:hAnsi="Times New Roman" w:cs="Times New Roman"/>
          <w:color w:val="000000" w:themeColor="text1"/>
          <w:sz w:val="24"/>
          <w:szCs w:val="24"/>
        </w:rPr>
        <w:t xml:space="preserve">Education has also contributed to the shaping of destinies of societies in all spheres of the development and has never it ceased to develop.  Further, education, being a subsystem of social system, should reflect the main ethos, aspirations and concerns of the society (NCERT, 2000). Education is an important phenomenon for the development of a nation, as the development of a nation largely depends on the natural and physical resources and quality human resources.  Through well-trained and skilled human resources, a nation can develop and it is the role of educational system to provide trained and skilled manpower, constantly.  Education system of any nation is a mirror through which the image of the nation being shaped and likely to be shaped can be seen.  </w:t>
      </w:r>
    </w:p>
    <w:p w:rsidR="001040E1" w:rsidRPr="00DF4541" w:rsidRDefault="001040E1" w:rsidP="001040E1">
      <w:pPr>
        <w:spacing w:after="0" w:line="360" w:lineRule="auto"/>
        <w:ind w:firstLine="720"/>
        <w:jc w:val="both"/>
        <w:rPr>
          <w:rFonts w:ascii="Times New Roman" w:hAnsi="Times New Roman" w:cs="Times New Roman"/>
          <w:color w:val="000000" w:themeColor="text1"/>
          <w:sz w:val="24"/>
          <w:szCs w:val="24"/>
        </w:rPr>
      </w:pPr>
      <w:r w:rsidRPr="00DF4541">
        <w:rPr>
          <w:rFonts w:ascii="Times New Roman" w:hAnsi="Times New Roman" w:cs="Times New Roman"/>
          <w:color w:val="000000" w:themeColor="text1"/>
          <w:sz w:val="24"/>
          <w:szCs w:val="24"/>
        </w:rPr>
        <w:t>Education is  the potential cause for change in any society.  If the education system fails to respond adequately to the emerging challenges of a developing society, the stagnation and wastage will be increased and ultimately the growth of the nation will hindered.  One of the tasks of education is to hand on the cultural values and behaviour patterns of the society to its young and potential members.  By this means, society ensures that its traditional modes of life are preserved.  A modern society needs critical and creative individuals, able to make new inventions and discoveries.  Hence, to provide for change, the creative function of education is necessary (Venkateswaran, 1993). From this it is understood that the formation of Good habits among the students helps them to shape their behavior. Again behavior decides the destiny of the students.</w:t>
      </w:r>
    </w:p>
    <w:p w:rsidR="001040E1" w:rsidRPr="00DF4541" w:rsidRDefault="001040E1" w:rsidP="001040E1">
      <w:pPr>
        <w:spacing w:after="0" w:line="360" w:lineRule="auto"/>
        <w:ind w:firstLine="720"/>
        <w:jc w:val="both"/>
        <w:rPr>
          <w:rFonts w:ascii="Times New Roman" w:hAnsi="Times New Roman" w:cs="Times New Roman"/>
          <w:color w:val="000000" w:themeColor="text1"/>
          <w:sz w:val="24"/>
          <w:szCs w:val="24"/>
        </w:rPr>
      </w:pPr>
    </w:p>
    <w:p w:rsidR="001040E1" w:rsidRPr="00DF4541" w:rsidRDefault="001040E1" w:rsidP="001040E1">
      <w:pPr>
        <w:spacing w:after="0" w:line="360" w:lineRule="auto"/>
        <w:jc w:val="both"/>
        <w:rPr>
          <w:rFonts w:ascii="Times New Roman" w:hAnsi="Times New Roman" w:cs="Times New Roman"/>
          <w:b/>
          <w:color w:val="000000" w:themeColor="text1"/>
          <w:sz w:val="24"/>
          <w:szCs w:val="24"/>
        </w:rPr>
      </w:pPr>
      <w:r w:rsidRPr="00DF4541">
        <w:rPr>
          <w:rFonts w:ascii="Times New Roman" w:hAnsi="Times New Roman" w:cs="Times New Roman"/>
          <w:b/>
          <w:color w:val="000000" w:themeColor="text1"/>
          <w:sz w:val="24"/>
          <w:szCs w:val="24"/>
        </w:rPr>
        <w:t>1.1.1 AIMS OF EDUCATION:</w:t>
      </w:r>
    </w:p>
    <w:p w:rsidR="001040E1" w:rsidRPr="00DF4541" w:rsidRDefault="001040E1" w:rsidP="001040E1">
      <w:pPr>
        <w:spacing w:after="0" w:line="360" w:lineRule="auto"/>
        <w:jc w:val="both"/>
        <w:rPr>
          <w:rFonts w:ascii="Times New Roman" w:hAnsi="Times New Roman" w:cs="Times New Roman"/>
          <w:color w:val="000000" w:themeColor="text1"/>
          <w:sz w:val="24"/>
          <w:szCs w:val="24"/>
        </w:rPr>
      </w:pPr>
      <w:r w:rsidRPr="00DF4541">
        <w:rPr>
          <w:rFonts w:ascii="Times New Roman" w:hAnsi="Times New Roman" w:cs="Times New Roman"/>
          <w:color w:val="000000" w:themeColor="text1"/>
          <w:sz w:val="24"/>
          <w:szCs w:val="24"/>
        </w:rPr>
        <w:tab/>
        <w:t>Education can be defined as a process of growth and development whereby the individual assimilates a body of knowledge, makes his own group of life ideals, and develops the ability to use knowledge in the pursuit of these ideals.  It is the process of remarking experiences, giving it a more socialized value through increased individual experience, by giving the individual better control over his powers.</w:t>
      </w:r>
    </w:p>
    <w:p w:rsidR="001040E1" w:rsidRPr="00DF4541" w:rsidRDefault="001040E1" w:rsidP="001040E1">
      <w:pPr>
        <w:spacing w:after="0" w:line="360" w:lineRule="auto"/>
        <w:jc w:val="both"/>
        <w:rPr>
          <w:rFonts w:ascii="Times New Roman" w:hAnsi="Times New Roman" w:cs="Times New Roman"/>
          <w:color w:val="000000" w:themeColor="text1"/>
          <w:sz w:val="24"/>
          <w:szCs w:val="24"/>
        </w:rPr>
      </w:pPr>
      <w:r w:rsidRPr="00DF4541">
        <w:rPr>
          <w:rFonts w:ascii="Times New Roman" w:hAnsi="Times New Roman" w:cs="Times New Roman"/>
          <w:color w:val="000000" w:themeColor="text1"/>
          <w:sz w:val="24"/>
          <w:szCs w:val="24"/>
        </w:rPr>
        <w:tab/>
        <w:t xml:space="preserve">Education must aim at developing an integrated growth of man or must aim at the all round development of human personality, which includes developing the physical, emotional </w:t>
      </w:r>
      <w:r w:rsidRPr="00DF4541">
        <w:rPr>
          <w:rFonts w:ascii="Times New Roman" w:hAnsi="Times New Roman" w:cs="Times New Roman"/>
          <w:color w:val="000000" w:themeColor="text1"/>
          <w:sz w:val="24"/>
          <w:szCs w:val="24"/>
        </w:rPr>
        <w:lastRenderedPageBreak/>
        <w:t>and mental growth of the people.  These depend largely on two important factors such as nature and nurture.  Education should aim at providing right nurturing opportunities in order to develop the people’s total personality.</w:t>
      </w:r>
    </w:p>
    <w:p w:rsidR="001040E1" w:rsidRPr="00DF4541" w:rsidRDefault="001040E1" w:rsidP="001040E1">
      <w:pPr>
        <w:spacing w:after="0" w:line="360" w:lineRule="auto"/>
        <w:jc w:val="both"/>
        <w:rPr>
          <w:rFonts w:ascii="Times New Roman" w:hAnsi="Times New Roman" w:cs="Times New Roman"/>
          <w:color w:val="000000" w:themeColor="text1"/>
          <w:sz w:val="24"/>
          <w:szCs w:val="24"/>
        </w:rPr>
      </w:pPr>
      <w:r w:rsidRPr="00DF4541">
        <w:rPr>
          <w:rFonts w:ascii="Times New Roman" w:hAnsi="Times New Roman" w:cs="Times New Roman"/>
          <w:color w:val="000000" w:themeColor="text1"/>
          <w:sz w:val="24"/>
          <w:szCs w:val="24"/>
        </w:rPr>
        <w:tab/>
        <w:t>As a process, education may be looked at from two points of view; from that of the individual. Society  seeks  to  perpetuate  itself  by  handling  on  its  cultural  acquisitions  to  each  succeeding  generation.  As an  individual  process,  education  seeks  to bring  about  growth  and  development  within  the  individual. We should  bear  in  mind  that  these  two  aspects  of  education, namely  the  social  aspect  and  individul  aspect,  are  complementary, but  not  conflicting.  Individual  development  is  not possible  except  in  so  far  as  the  individual  come  into  possession  of  the  social  inheritance,  and  social  transmission  is  impossible  without  bringing  about  changes  within  the  individual.</w:t>
      </w:r>
    </w:p>
    <w:p w:rsidR="001040E1" w:rsidRPr="00DF4541" w:rsidRDefault="001040E1" w:rsidP="001040E1">
      <w:pPr>
        <w:spacing w:after="0" w:line="360" w:lineRule="auto"/>
        <w:ind w:firstLine="720"/>
        <w:jc w:val="both"/>
        <w:rPr>
          <w:rFonts w:ascii="Times New Roman" w:hAnsi="Times New Roman" w:cs="Times New Roman"/>
          <w:color w:val="000000" w:themeColor="text1"/>
          <w:sz w:val="24"/>
          <w:szCs w:val="24"/>
        </w:rPr>
      </w:pPr>
      <w:r w:rsidRPr="00DF4541">
        <w:rPr>
          <w:rFonts w:ascii="Times New Roman" w:hAnsi="Times New Roman" w:cs="Times New Roman"/>
          <w:color w:val="000000" w:themeColor="text1"/>
          <w:sz w:val="24"/>
          <w:szCs w:val="24"/>
        </w:rPr>
        <w:t>The society and the individual  are  interdependent.  We  cannot  think  of  a  society  without  an  individual,  nor  an  individual  without  a  society.  An  individual  is  judged  by  the  society  to   which  he  belongs,  for  it  is  the  society,  in  addition  to  his  inherent  gifts  and  qualities  that  he  has,  contributes  to  his  upbringing  and  shaping  and  moulding  of  his  character .</w:t>
      </w:r>
    </w:p>
    <w:p w:rsidR="001040E1" w:rsidRPr="00DF4541" w:rsidRDefault="001040E1" w:rsidP="001040E1">
      <w:pPr>
        <w:spacing w:after="0" w:line="360" w:lineRule="auto"/>
        <w:ind w:firstLine="720"/>
        <w:jc w:val="both"/>
        <w:rPr>
          <w:rFonts w:ascii="Times New Roman" w:hAnsi="Times New Roman" w:cs="Times New Roman"/>
          <w:color w:val="000000" w:themeColor="text1"/>
          <w:sz w:val="24"/>
          <w:szCs w:val="24"/>
        </w:rPr>
      </w:pPr>
      <w:r w:rsidRPr="00DF4541">
        <w:rPr>
          <w:rFonts w:ascii="Times New Roman" w:hAnsi="Times New Roman" w:cs="Times New Roman"/>
          <w:color w:val="000000" w:themeColor="text1"/>
          <w:sz w:val="24"/>
          <w:szCs w:val="24"/>
        </w:rPr>
        <w:t>Education  should  attempt  to  develop  the  personality  of  the  child  and  prepare  him  for  membership  of  society. This  dual  function  of  education  corresponds  to  the  double  role  a  person  has  to  play  in  life,  both  as  an  individual  and  as  a  member  in society.  It  is  the  same  person  who  plays  the  double  role,  and   he  or  she  has  to  play  several  other  roles,  as  a  member  of  different  groups,  thus  education  is  concerned  with  the  development  of  personality  is  an  assumption  in  our  society.  Today  the  personality  comprises  the physical,  social,  mental,  emotional  and  spiritual  characteristics  of  the  person.  As  has  been  mentioned  earlier,  the  society  and  the  individual  are  interdependent; the growth of the personality largely depends on the social environment the influence of the environment in this combination will clearly depend on the way of life of the society in which the person gowns up the most important part of this environment in this human environment namely the other people of this kinds and ages who are around him and influence him during his period of growth and learning hence as education is in fact nothing other than the whole life of  a  community viewed form the particular stand point of learning to live that life it should aim at striking a balance between the influences of the society on man and man on society.</w:t>
      </w:r>
    </w:p>
    <w:p w:rsidR="001040E1" w:rsidRPr="00DF4541" w:rsidRDefault="001040E1" w:rsidP="001040E1">
      <w:pPr>
        <w:spacing w:after="0" w:line="360" w:lineRule="auto"/>
        <w:ind w:firstLine="720"/>
        <w:jc w:val="both"/>
        <w:rPr>
          <w:rFonts w:ascii="Times New Roman" w:hAnsi="Times New Roman" w:cs="Times New Roman"/>
          <w:color w:val="000000" w:themeColor="text1"/>
          <w:sz w:val="24"/>
          <w:szCs w:val="24"/>
        </w:rPr>
      </w:pPr>
      <w:r w:rsidRPr="00DF4541">
        <w:rPr>
          <w:rFonts w:ascii="Times New Roman" w:hAnsi="Times New Roman" w:cs="Times New Roman"/>
          <w:color w:val="000000" w:themeColor="text1"/>
          <w:sz w:val="24"/>
          <w:szCs w:val="24"/>
        </w:rPr>
        <w:t xml:space="preserve">Thus education becomes a leading to the enlightenment of mankind and it is the most formidable tool for survival it means intellectual growth alone is not the criterion for elution but also emotional maturity and ethical awareness thus education is incomplete without the </w:t>
      </w:r>
      <w:r w:rsidRPr="00DF4541">
        <w:rPr>
          <w:rFonts w:ascii="Times New Roman" w:hAnsi="Times New Roman" w:cs="Times New Roman"/>
          <w:color w:val="000000" w:themeColor="text1"/>
          <w:sz w:val="24"/>
          <w:szCs w:val="24"/>
        </w:rPr>
        <w:lastRenderedPageBreak/>
        <w:t>formation of critical habits the purpose of education is not merely to contribute to the continuity of culture, but also to change peacefully and rationally and material foundations of civilization.</w:t>
      </w:r>
    </w:p>
    <w:p w:rsidR="001040E1" w:rsidRPr="00DF4541" w:rsidRDefault="00E47845" w:rsidP="00E47845">
      <w:pPr>
        <w:tabs>
          <w:tab w:val="left" w:pos="975"/>
        </w:tabs>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p>
    <w:p w:rsidR="001040E1" w:rsidRPr="00DF4541" w:rsidRDefault="001040E1" w:rsidP="001040E1">
      <w:pPr>
        <w:pStyle w:val="ListParagraph"/>
        <w:numPr>
          <w:ilvl w:val="2"/>
          <w:numId w:val="8"/>
        </w:numPr>
        <w:spacing w:line="360" w:lineRule="auto"/>
        <w:jc w:val="both"/>
        <w:rPr>
          <w:rFonts w:ascii="Times New Roman" w:hAnsi="Times New Roman" w:cs="Times New Roman"/>
          <w:b/>
          <w:color w:val="000000" w:themeColor="text1"/>
          <w:sz w:val="24"/>
          <w:szCs w:val="24"/>
        </w:rPr>
      </w:pPr>
      <w:r w:rsidRPr="00DF4541">
        <w:rPr>
          <w:rFonts w:ascii="Times New Roman" w:hAnsi="Times New Roman" w:cs="Times New Roman"/>
          <w:b/>
          <w:color w:val="000000" w:themeColor="text1"/>
          <w:sz w:val="24"/>
          <w:szCs w:val="24"/>
        </w:rPr>
        <w:t>MEANING AND DEFINITION OF EDUCATION</w:t>
      </w:r>
    </w:p>
    <w:p w:rsidR="001040E1" w:rsidRPr="00DF4541" w:rsidRDefault="001040E1" w:rsidP="001040E1">
      <w:pPr>
        <w:pStyle w:val="ListParagraph"/>
        <w:spacing w:line="360" w:lineRule="auto"/>
        <w:ind w:left="0" w:firstLine="288"/>
        <w:jc w:val="both"/>
        <w:rPr>
          <w:rFonts w:ascii="Times New Roman" w:hAnsi="Times New Roman" w:cs="Times New Roman"/>
          <w:color w:val="000000" w:themeColor="text1"/>
          <w:sz w:val="24"/>
          <w:szCs w:val="24"/>
        </w:rPr>
      </w:pPr>
      <w:r w:rsidRPr="00DF4541">
        <w:rPr>
          <w:rFonts w:ascii="Times New Roman" w:hAnsi="Times New Roman" w:cs="Times New Roman"/>
          <w:color w:val="000000" w:themeColor="text1"/>
          <w:sz w:val="24"/>
          <w:szCs w:val="24"/>
        </w:rPr>
        <w:t>The wealth of knowledge acquired by an individual after studying particular subject matters or experiencing life lessons that provide an understanding of something. Education requires instruction of some sort from an individual or composed literature.</w:t>
      </w:r>
    </w:p>
    <w:p w:rsidR="001040E1" w:rsidRPr="00DF4541" w:rsidRDefault="001040E1" w:rsidP="001040E1">
      <w:pPr>
        <w:pStyle w:val="ListParagraph"/>
        <w:spacing w:line="360" w:lineRule="auto"/>
        <w:ind w:left="0" w:firstLine="288"/>
        <w:jc w:val="both"/>
        <w:rPr>
          <w:rFonts w:ascii="Times New Roman" w:hAnsi="Times New Roman" w:cs="Times New Roman"/>
          <w:color w:val="000000" w:themeColor="text1"/>
          <w:sz w:val="24"/>
          <w:szCs w:val="24"/>
          <w:shd w:val="clear" w:color="auto" w:fill="FFFFFF"/>
        </w:rPr>
      </w:pPr>
      <w:r w:rsidRPr="00DF4541">
        <w:rPr>
          <w:rFonts w:ascii="Times New Roman" w:hAnsi="Times New Roman" w:cs="Times New Roman"/>
          <w:color w:val="000000" w:themeColor="text1"/>
          <w:sz w:val="24"/>
          <w:szCs w:val="24"/>
          <w:shd w:val="clear" w:color="auto" w:fill="FFFFFF"/>
        </w:rPr>
        <w:t>Education is a systematic process through which a child or an adult acquires knowledge, experience, skill and sound attitude. It makes an individual civilized, refined, cultured and educated. For a civilized and socialized society, education is the only means. Its goal is to make an individual perfect. Every society gives importance to education because it is a panacea for all evils. It is the key to solve the various problems of life.</w:t>
      </w:r>
    </w:p>
    <w:p w:rsidR="001040E1" w:rsidRPr="00DF4541" w:rsidRDefault="001040E1" w:rsidP="001040E1">
      <w:pPr>
        <w:pStyle w:val="ListParagraph"/>
        <w:numPr>
          <w:ilvl w:val="0"/>
          <w:numId w:val="4"/>
        </w:numPr>
        <w:spacing w:line="360" w:lineRule="auto"/>
        <w:ind w:left="1080"/>
        <w:jc w:val="right"/>
        <w:rPr>
          <w:rFonts w:ascii="Times New Roman" w:hAnsi="Times New Roman" w:cs="Times New Roman"/>
          <w:b/>
          <w:color w:val="000000" w:themeColor="text1"/>
          <w:sz w:val="24"/>
          <w:szCs w:val="24"/>
        </w:rPr>
      </w:pPr>
      <w:r w:rsidRPr="00DF4541">
        <w:rPr>
          <w:rFonts w:ascii="Times New Roman" w:hAnsi="Times New Roman" w:cs="Times New Roman"/>
          <w:b/>
          <w:color w:val="000000" w:themeColor="text1"/>
          <w:sz w:val="24"/>
          <w:szCs w:val="24"/>
        </w:rPr>
        <w:t>John Parankimalil</w:t>
      </w:r>
    </w:p>
    <w:p w:rsidR="001040E1" w:rsidRPr="00DF4541" w:rsidRDefault="001040E1" w:rsidP="001040E1">
      <w:pPr>
        <w:pStyle w:val="ListParagraph"/>
        <w:spacing w:line="360" w:lineRule="auto"/>
        <w:ind w:left="0"/>
        <w:jc w:val="both"/>
        <w:rPr>
          <w:rFonts w:ascii="Times New Roman" w:hAnsi="Times New Roman" w:cs="Times New Roman"/>
          <w:color w:val="000000" w:themeColor="text1"/>
          <w:sz w:val="24"/>
          <w:szCs w:val="24"/>
        </w:rPr>
      </w:pPr>
      <w:r w:rsidRPr="00DF4541">
        <w:rPr>
          <w:rFonts w:ascii="Times New Roman" w:hAnsi="Times New Roman" w:cs="Times New Roman"/>
          <w:color w:val="000000" w:themeColor="text1"/>
          <w:sz w:val="24"/>
          <w:szCs w:val="24"/>
        </w:rPr>
        <w:t xml:space="preserve"> “By education I mean an all-round drawing out of the best in man – body, mind and spirit.”</w:t>
      </w:r>
    </w:p>
    <w:p w:rsidR="001040E1" w:rsidRPr="00DF4541" w:rsidRDefault="001040E1" w:rsidP="001040E1">
      <w:pPr>
        <w:pStyle w:val="ListParagraph"/>
        <w:spacing w:line="360" w:lineRule="auto"/>
        <w:ind w:left="0"/>
        <w:jc w:val="right"/>
        <w:rPr>
          <w:rFonts w:ascii="Times New Roman" w:hAnsi="Times New Roman" w:cs="Times New Roman"/>
          <w:color w:val="000000" w:themeColor="text1"/>
          <w:sz w:val="24"/>
          <w:szCs w:val="24"/>
        </w:rPr>
      </w:pPr>
      <w:r w:rsidRPr="00DF4541">
        <w:rPr>
          <w:rFonts w:ascii="Times New Roman" w:hAnsi="Times New Roman" w:cs="Times New Roman"/>
          <w:color w:val="000000" w:themeColor="text1"/>
          <w:sz w:val="24"/>
          <w:szCs w:val="24"/>
        </w:rPr>
        <w:t>-</w:t>
      </w:r>
      <w:r w:rsidRPr="00DF4541">
        <w:rPr>
          <w:rFonts w:ascii="Times New Roman" w:hAnsi="Times New Roman" w:cs="Times New Roman"/>
          <w:b/>
          <w:color w:val="000000" w:themeColor="text1"/>
          <w:sz w:val="24"/>
          <w:szCs w:val="24"/>
        </w:rPr>
        <w:t xml:space="preserve"> Mahatma Gandhi.</w:t>
      </w:r>
    </w:p>
    <w:p w:rsidR="001040E1" w:rsidRPr="00DF4541" w:rsidRDefault="001040E1" w:rsidP="001040E1">
      <w:pPr>
        <w:pStyle w:val="ListParagraph"/>
        <w:spacing w:line="360" w:lineRule="auto"/>
        <w:ind w:left="0" w:firstLine="288"/>
        <w:jc w:val="both"/>
        <w:rPr>
          <w:rFonts w:ascii="Times New Roman" w:hAnsi="Times New Roman" w:cs="Times New Roman"/>
          <w:color w:val="000000" w:themeColor="text1"/>
          <w:sz w:val="24"/>
          <w:szCs w:val="24"/>
        </w:rPr>
      </w:pPr>
    </w:p>
    <w:p w:rsidR="001040E1" w:rsidRPr="00DF4541" w:rsidRDefault="001040E1" w:rsidP="001040E1">
      <w:pPr>
        <w:pStyle w:val="ListParagraph"/>
        <w:spacing w:line="360" w:lineRule="auto"/>
        <w:ind w:left="0"/>
        <w:jc w:val="both"/>
        <w:rPr>
          <w:rFonts w:ascii="Times New Roman" w:hAnsi="Times New Roman" w:cs="Times New Roman"/>
          <w:color w:val="000000" w:themeColor="text1"/>
          <w:sz w:val="24"/>
          <w:szCs w:val="24"/>
        </w:rPr>
      </w:pPr>
      <w:r w:rsidRPr="00DF4541">
        <w:rPr>
          <w:rFonts w:ascii="Times New Roman" w:hAnsi="Times New Roman" w:cs="Times New Roman"/>
          <w:color w:val="000000" w:themeColor="text1"/>
          <w:sz w:val="24"/>
          <w:szCs w:val="24"/>
        </w:rPr>
        <w:t>“Education enables the mind to find out the ultimate truth, which gives us the wealth of inner light and love and gives significance to life.”</w:t>
      </w:r>
    </w:p>
    <w:p w:rsidR="001040E1" w:rsidRPr="00DF4541" w:rsidRDefault="001040E1" w:rsidP="001040E1">
      <w:pPr>
        <w:pStyle w:val="ListParagraph"/>
        <w:spacing w:line="360" w:lineRule="auto"/>
        <w:ind w:left="0"/>
        <w:jc w:val="right"/>
        <w:rPr>
          <w:rFonts w:ascii="Times New Roman" w:hAnsi="Times New Roman" w:cs="Times New Roman"/>
          <w:b/>
          <w:color w:val="000000" w:themeColor="text1"/>
          <w:sz w:val="24"/>
          <w:szCs w:val="24"/>
        </w:rPr>
      </w:pPr>
      <w:r w:rsidRPr="00DF4541">
        <w:rPr>
          <w:rFonts w:ascii="Times New Roman" w:hAnsi="Times New Roman" w:cs="Times New Roman"/>
          <w:b/>
          <w:color w:val="000000" w:themeColor="text1"/>
          <w:sz w:val="24"/>
          <w:szCs w:val="24"/>
        </w:rPr>
        <w:t>- Rabindranath Tagore</w:t>
      </w:r>
    </w:p>
    <w:p w:rsidR="001040E1" w:rsidRPr="00DF4541" w:rsidRDefault="001040E1" w:rsidP="001040E1">
      <w:pPr>
        <w:pStyle w:val="ListParagraph"/>
        <w:spacing w:line="360" w:lineRule="auto"/>
        <w:ind w:left="0" w:firstLine="288"/>
        <w:jc w:val="both"/>
        <w:rPr>
          <w:rFonts w:ascii="Times New Roman" w:hAnsi="Times New Roman" w:cs="Times New Roman"/>
          <w:color w:val="000000" w:themeColor="text1"/>
          <w:sz w:val="24"/>
          <w:szCs w:val="24"/>
        </w:rPr>
      </w:pPr>
    </w:p>
    <w:p w:rsidR="001040E1" w:rsidRPr="00DF4541" w:rsidRDefault="001040E1" w:rsidP="001040E1">
      <w:pPr>
        <w:pStyle w:val="ListParagraph"/>
        <w:spacing w:line="360" w:lineRule="auto"/>
        <w:ind w:left="0"/>
        <w:jc w:val="both"/>
        <w:rPr>
          <w:rFonts w:ascii="Times New Roman" w:hAnsi="Times New Roman" w:cs="Times New Roman"/>
          <w:color w:val="000000" w:themeColor="text1"/>
          <w:sz w:val="24"/>
          <w:szCs w:val="24"/>
        </w:rPr>
      </w:pPr>
      <w:r w:rsidRPr="00DF4541">
        <w:rPr>
          <w:rFonts w:ascii="Times New Roman" w:hAnsi="Times New Roman" w:cs="Times New Roman"/>
          <w:color w:val="000000" w:themeColor="text1"/>
          <w:sz w:val="24"/>
          <w:szCs w:val="24"/>
        </w:rPr>
        <w:t>“Education is the process of the individual mind, getting to its full possible development.”</w:t>
      </w:r>
    </w:p>
    <w:p w:rsidR="001040E1" w:rsidRPr="00DF4541" w:rsidRDefault="001040E1" w:rsidP="001040E1">
      <w:pPr>
        <w:pStyle w:val="ListParagraph"/>
        <w:spacing w:line="360" w:lineRule="auto"/>
        <w:ind w:left="0"/>
        <w:jc w:val="right"/>
        <w:rPr>
          <w:rFonts w:ascii="Times New Roman" w:hAnsi="Times New Roman" w:cs="Times New Roman"/>
          <w:b/>
          <w:color w:val="000000" w:themeColor="text1"/>
          <w:sz w:val="24"/>
          <w:szCs w:val="24"/>
        </w:rPr>
      </w:pPr>
      <w:r w:rsidRPr="00DF4541">
        <w:rPr>
          <w:rFonts w:ascii="Times New Roman" w:hAnsi="Times New Roman" w:cs="Times New Roman"/>
          <w:b/>
          <w:color w:val="000000" w:themeColor="text1"/>
          <w:sz w:val="24"/>
          <w:szCs w:val="24"/>
        </w:rPr>
        <w:t>- Dr. Zakir Husain</w:t>
      </w:r>
    </w:p>
    <w:p w:rsidR="001040E1" w:rsidRDefault="001040E1" w:rsidP="001040E1">
      <w:pPr>
        <w:pStyle w:val="ListParagraph"/>
        <w:spacing w:after="0" w:line="360" w:lineRule="auto"/>
        <w:ind w:left="360"/>
        <w:rPr>
          <w:rFonts w:ascii="Times New Roman" w:hAnsi="Times New Roman" w:cs="Times New Roman"/>
          <w:b/>
          <w:color w:val="FF0000"/>
          <w:sz w:val="24"/>
          <w:szCs w:val="24"/>
        </w:rPr>
      </w:pPr>
    </w:p>
    <w:p w:rsidR="001040E1" w:rsidRDefault="001040E1" w:rsidP="001040E1">
      <w:pPr>
        <w:pStyle w:val="ListParagraph"/>
        <w:spacing w:after="0" w:line="360" w:lineRule="auto"/>
        <w:ind w:left="360"/>
        <w:rPr>
          <w:rFonts w:ascii="Times New Roman" w:hAnsi="Times New Roman" w:cs="Times New Roman"/>
          <w:b/>
          <w:color w:val="FF0000"/>
          <w:sz w:val="24"/>
          <w:szCs w:val="24"/>
        </w:rPr>
      </w:pPr>
    </w:p>
    <w:p w:rsidR="001040E1" w:rsidRDefault="001040E1" w:rsidP="001040E1">
      <w:pPr>
        <w:pStyle w:val="ListParagraph"/>
        <w:spacing w:after="0" w:line="360" w:lineRule="auto"/>
        <w:ind w:left="360"/>
        <w:rPr>
          <w:rFonts w:ascii="Times New Roman" w:hAnsi="Times New Roman" w:cs="Times New Roman"/>
          <w:b/>
          <w:color w:val="FF0000"/>
          <w:sz w:val="24"/>
          <w:szCs w:val="24"/>
        </w:rPr>
      </w:pPr>
    </w:p>
    <w:p w:rsidR="001040E1" w:rsidRDefault="001040E1" w:rsidP="001040E1">
      <w:pPr>
        <w:pStyle w:val="ListParagraph"/>
        <w:spacing w:after="0" w:line="360" w:lineRule="auto"/>
        <w:ind w:left="360"/>
        <w:rPr>
          <w:rFonts w:ascii="Times New Roman" w:hAnsi="Times New Roman" w:cs="Times New Roman"/>
          <w:b/>
          <w:color w:val="FF0000"/>
          <w:sz w:val="24"/>
          <w:szCs w:val="24"/>
        </w:rPr>
      </w:pPr>
    </w:p>
    <w:p w:rsidR="001040E1" w:rsidRDefault="001040E1" w:rsidP="001040E1">
      <w:pPr>
        <w:pStyle w:val="ListParagraph"/>
        <w:spacing w:after="0" w:line="360" w:lineRule="auto"/>
        <w:ind w:left="360"/>
        <w:rPr>
          <w:rFonts w:ascii="Times New Roman" w:hAnsi="Times New Roman" w:cs="Times New Roman"/>
          <w:b/>
          <w:color w:val="FF0000"/>
          <w:sz w:val="24"/>
          <w:szCs w:val="24"/>
        </w:rPr>
      </w:pPr>
    </w:p>
    <w:p w:rsidR="001040E1" w:rsidRPr="00DF4541" w:rsidRDefault="001040E1" w:rsidP="001040E1">
      <w:pPr>
        <w:spacing w:after="0" w:line="360" w:lineRule="auto"/>
        <w:rPr>
          <w:rFonts w:ascii="Times New Roman" w:hAnsi="Times New Roman" w:cs="Times New Roman"/>
          <w:b/>
          <w:color w:val="000000" w:themeColor="text1"/>
          <w:sz w:val="24"/>
          <w:szCs w:val="24"/>
        </w:rPr>
      </w:pPr>
      <w:r w:rsidRPr="00DF4541">
        <w:rPr>
          <w:rFonts w:ascii="Times New Roman" w:hAnsi="Times New Roman" w:cs="Times New Roman"/>
          <w:b/>
          <w:color w:val="000000" w:themeColor="text1"/>
          <w:sz w:val="24"/>
          <w:szCs w:val="24"/>
        </w:rPr>
        <w:t>1.1.3 CONCEPTUAL FRAMEWORK</w:t>
      </w:r>
    </w:p>
    <w:p w:rsidR="001040E1" w:rsidRPr="00605892" w:rsidRDefault="001040E1" w:rsidP="001040E1">
      <w:pPr>
        <w:spacing w:line="360" w:lineRule="auto"/>
        <w:jc w:val="both"/>
        <w:rPr>
          <w:rFonts w:ascii="Times New Roman" w:hAnsi="Times New Roman" w:cs="Times New Roman"/>
          <w:b/>
          <w:color w:val="000000" w:themeColor="text1"/>
          <w:sz w:val="24"/>
          <w:szCs w:val="24"/>
        </w:rPr>
      </w:pPr>
      <w:r w:rsidRPr="00605892">
        <w:rPr>
          <w:rFonts w:ascii="Times New Roman" w:hAnsi="Times New Roman" w:cs="Times New Roman"/>
          <w:b/>
          <w:color w:val="000000" w:themeColor="text1"/>
          <w:sz w:val="24"/>
          <w:szCs w:val="24"/>
        </w:rPr>
        <w:t>1.2.1 INTRODUCTION TO STRESS</w:t>
      </w:r>
    </w:p>
    <w:p w:rsidR="001040E1" w:rsidRPr="00605892" w:rsidRDefault="001040E1" w:rsidP="001040E1">
      <w:pPr>
        <w:spacing w:line="360" w:lineRule="auto"/>
        <w:ind w:firstLine="720"/>
        <w:jc w:val="both"/>
        <w:rPr>
          <w:rFonts w:ascii="Times New Roman" w:hAnsi="Times New Roman" w:cs="Times New Roman"/>
          <w:color w:val="000000" w:themeColor="text1"/>
          <w:sz w:val="24"/>
          <w:szCs w:val="24"/>
        </w:rPr>
      </w:pPr>
      <w:r w:rsidRPr="00605892">
        <w:rPr>
          <w:rFonts w:ascii="Times New Roman" w:hAnsi="Times New Roman" w:cs="Times New Roman"/>
          <w:color w:val="000000" w:themeColor="text1"/>
          <w:sz w:val="24"/>
          <w:szCs w:val="24"/>
        </w:rPr>
        <w:t xml:space="preserve">Stress is generally defined as the body’s nonspecific response or reaction to demands made on it, or to disturbing events in the environment </w:t>
      </w:r>
      <w:r w:rsidRPr="00605892">
        <w:rPr>
          <w:rFonts w:ascii="Times New Roman" w:hAnsi="Times New Roman" w:cs="Times New Roman"/>
          <w:b/>
          <w:i/>
          <w:color w:val="000000" w:themeColor="text1"/>
          <w:sz w:val="24"/>
          <w:szCs w:val="24"/>
        </w:rPr>
        <w:t xml:space="preserve">(Rosenham and Seligman, 1989; </w:t>
      </w:r>
      <w:r w:rsidRPr="00605892">
        <w:rPr>
          <w:rFonts w:ascii="Times New Roman" w:hAnsi="Times New Roman" w:cs="Times New Roman"/>
          <w:b/>
          <w:i/>
          <w:color w:val="000000" w:themeColor="text1"/>
          <w:sz w:val="24"/>
          <w:szCs w:val="24"/>
        </w:rPr>
        <w:lastRenderedPageBreak/>
        <w:t>Selye, 1974)</w:t>
      </w:r>
      <w:r w:rsidRPr="00605892">
        <w:rPr>
          <w:rFonts w:ascii="Times New Roman" w:hAnsi="Times New Roman" w:cs="Times New Roman"/>
          <w:color w:val="000000" w:themeColor="text1"/>
          <w:sz w:val="24"/>
          <w:szCs w:val="24"/>
        </w:rPr>
        <w:t xml:space="preserve">. It is a process by which we perceive and cope with environmental threats and challenges </w:t>
      </w:r>
      <w:r w:rsidRPr="00605892">
        <w:rPr>
          <w:rFonts w:ascii="Times New Roman" w:hAnsi="Times New Roman" w:cs="Times New Roman"/>
          <w:b/>
          <w:i/>
          <w:color w:val="000000" w:themeColor="text1"/>
          <w:sz w:val="24"/>
          <w:szCs w:val="24"/>
        </w:rPr>
        <w:t>(Myers and Health, 2005).</w:t>
      </w:r>
      <w:r w:rsidRPr="00605892">
        <w:rPr>
          <w:rFonts w:ascii="Times New Roman" w:hAnsi="Times New Roman" w:cs="Times New Roman"/>
          <w:color w:val="000000" w:themeColor="text1"/>
          <w:sz w:val="24"/>
          <w:szCs w:val="24"/>
        </w:rPr>
        <w:t xml:space="preserve"> Personal and environmental events that cause stress are known as stressors </w:t>
      </w:r>
      <w:r w:rsidRPr="00605892">
        <w:rPr>
          <w:rFonts w:ascii="Times New Roman" w:hAnsi="Times New Roman" w:cs="Times New Roman"/>
          <w:b/>
          <w:i/>
          <w:color w:val="000000" w:themeColor="text1"/>
          <w:sz w:val="24"/>
          <w:szCs w:val="24"/>
        </w:rPr>
        <w:t>(Lazarus, 1990)</w:t>
      </w:r>
      <w:r w:rsidRPr="00605892">
        <w:rPr>
          <w:rFonts w:ascii="Times New Roman" w:hAnsi="Times New Roman" w:cs="Times New Roman"/>
          <w:color w:val="000000" w:themeColor="text1"/>
          <w:sz w:val="24"/>
          <w:szCs w:val="24"/>
        </w:rPr>
        <w:t xml:space="preserve">. Therefore, stress is simply defined as emotional disturbances or changes caused by stressors. </w:t>
      </w:r>
    </w:p>
    <w:p w:rsidR="001040E1" w:rsidRPr="00605892" w:rsidRDefault="001040E1" w:rsidP="001040E1">
      <w:pPr>
        <w:spacing w:line="360" w:lineRule="auto"/>
        <w:ind w:firstLine="720"/>
        <w:jc w:val="both"/>
        <w:rPr>
          <w:rFonts w:ascii="Times New Roman" w:hAnsi="Times New Roman" w:cs="Times New Roman"/>
          <w:color w:val="000000" w:themeColor="text1"/>
          <w:sz w:val="24"/>
          <w:szCs w:val="24"/>
        </w:rPr>
      </w:pPr>
      <w:r w:rsidRPr="00605892">
        <w:rPr>
          <w:rFonts w:ascii="Times New Roman" w:hAnsi="Times New Roman" w:cs="Times New Roman"/>
          <w:color w:val="000000" w:themeColor="text1"/>
          <w:sz w:val="24"/>
          <w:szCs w:val="24"/>
        </w:rPr>
        <w:t xml:space="preserve">Stress which promotes and facilitates learning is called good stress. An optimal level of stress can enhance learning ability </w:t>
      </w:r>
      <w:r w:rsidRPr="00605892">
        <w:rPr>
          <w:rFonts w:ascii="Times New Roman" w:hAnsi="Times New Roman" w:cs="Times New Roman"/>
          <w:b/>
          <w:i/>
          <w:color w:val="000000" w:themeColor="text1"/>
          <w:sz w:val="24"/>
          <w:szCs w:val="24"/>
        </w:rPr>
        <w:t>(Kaplan and Saddock, 2000).</w:t>
      </w:r>
      <w:r w:rsidRPr="00605892">
        <w:rPr>
          <w:rFonts w:ascii="Times New Roman" w:hAnsi="Times New Roman" w:cs="Times New Roman"/>
          <w:color w:val="000000" w:themeColor="text1"/>
          <w:sz w:val="24"/>
          <w:szCs w:val="24"/>
        </w:rPr>
        <w:t xml:space="preserve"> On the other hand, stress which inhibits and suppresses learning is called bad stress. The bad stress must be prevented and avoided </w:t>
      </w:r>
      <w:r w:rsidRPr="00605892">
        <w:rPr>
          <w:rFonts w:ascii="Times New Roman" w:hAnsi="Times New Roman" w:cs="Times New Roman"/>
          <w:b/>
          <w:i/>
          <w:color w:val="000000" w:themeColor="text1"/>
          <w:sz w:val="24"/>
          <w:szCs w:val="24"/>
        </w:rPr>
        <w:t>(Linn and Zeppa, 1984).</w:t>
      </w:r>
      <w:r w:rsidRPr="00605892">
        <w:rPr>
          <w:rFonts w:ascii="Times New Roman" w:hAnsi="Times New Roman" w:cs="Times New Roman"/>
          <w:color w:val="000000" w:themeColor="text1"/>
          <w:sz w:val="24"/>
          <w:szCs w:val="24"/>
        </w:rPr>
        <w:t xml:space="preserve"> It is noteworthy that the same stressors may be perceived differently by different students, depending on their cultural background, personality traits, experience and coping skills </w:t>
      </w:r>
      <w:r w:rsidRPr="00605892">
        <w:rPr>
          <w:rFonts w:ascii="Times New Roman" w:hAnsi="Times New Roman" w:cs="Times New Roman"/>
          <w:b/>
          <w:i/>
          <w:color w:val="000000" w:themeColor="text1"/>
          <w:sz w:val="24"/>
          <w:szCs w:val="24"/>
        </w:rPr>
        <w:t>(Kaufman, et al., 1996).</w:t>
      </w:r>
    </w:p>
    <w:p w:rsidR="001040E1" w:rsidRPr="00605892" w:rsidRDefault="001040E1" w:rsidP="001040E1">
      <w:pPr>
        <w:spacing w:line="360" w:lineRule="auto"/>
        <w:ind w:firstLine="720"/>
        <w:jc w:val="both"/>
        <w:rPr>
          <w:rFonts w:ascii="Times New Roman" w:hAnsi="Times New Roman" w:cs="Times New Roman"/>
          <w:b/>
          <w:i/>
          <w:color w:val="000000" w:themeColor="text1"/>
          <w:sz w:val="24"/>
          <w:szCs w:val="24"/>
        </w:rPr>
      </w:pPr>
      <w:r w:rsidRPr="00605892">
        <w:rPr>
          <w:rFonts w:ascii="Times New Roman" w:hAnsi="Times New Roman" w:cs="Times New Roman"/>
          <w:color w:val="000000" w:themeColor="text1"/>
          <w:sz w:val="24"/>
          <w:szCs w:val="24"/>
        </w:rPr>
        <w:t xml:space="preserve"> Stress can also be defined as, any change in the body’s equilibrium. Any negative stress is also known as distress. Distress occurs when while performing a task or throughout a day to day activity tension builds up, there is no longer any fun in it and there seems to be no relief. This may lead to poor decision making. The general characteristics of the person in distress are, over-aroused, tense, unable to relax, touchy, easily upset, irritable, easily startled, nervy, jumpy, fidgety and intolerant of interruption or delay. As mentioned earlier, excessive stress results in increased prevalence of psychological problems like depression, anxiety, substance abuse and suicide ideation </w:t>
      </w:r>
      <w:r w:rsidRPr="00605892">
        <w:rPr>
          <w:rFonts w:ascii="Times New Roman" w:hAnsi="Times New Roman" w:cs="Times New Roman"/>
          <w:b/>
          <w:i/>
          <w:color w:val="000000" w:themeColor="text1"/>
          <w:sz w:val="24"/>
          <w:szCs w:val="24"/>
        </w:rPr>
        <w:t xml:space="preserve">(Bansal and Bhave, 2006; Arria, et al., 2009). </w:t>
      </w:r>
    </w:p>
    <w:p w:rsidR="001040E1" w:rsidRPr="00E35485" w:rsidRDefault="001040E1" w:rsidP="001040E1">
      <w:pPr>
        <w:spacing w:line="360" w:lineRule="auto"/>
        <w:jc w:val="both"/>
        <w:rPr>
          <w:rFonts w:ascii="Times New Roman" w:hAnsi="Times New Roman" w:cs="Times New Roman"/>
          <w:b/>
          <w:color w:val="000000" w:themeColor="text1"/>
          <w:sz w:val="24"/>
          <w:szCs w:val="24"/>
        </w:rPr>
      </w:pPr>
      <w:r w:rsidRPr="00E35485">
        <w:rPr>
          <w:rFonts w:ascii="Times New Roman" w:hAnsi="Times New Roman" w:cs="Times New Roman"/>
          <w:b/>
          <w:color w:val="000000" w:themeColor="text1"/>
          <w:sz w:val="24"/>
          <w:szCs w:val="24"/>
        </w:rPr>
        <w:t>1.2.2 LEARNING DIFFICULTIES IN ENGLISH</w:t>
      </w:r>
    </w:p>
    <w:p w:rsidR="001040E1" w:rsidRDefault="001040E1" w:rsidP="001040E1">
      <w:pPr>
        <w:spacing w:line="360" w:lineRule="auto"/>
        <w:ind w:firstLine="720"/>
        <w:jc w:val="both"/>
        <w:rPr>
          <w:rFonts w:ascii="Times New Roman" w:hAnsi="Times New Roman" w:cs="Times New Roman"/>
          <w:color w:val="000000" w:themeColor="text1"/>
          <w:sz w:val="24"/>
          <w:szCs w:val="24"/>
        </w:rPr>
      </w:pPr>
      <w:r w:rsidRPr="00755553">
        <w:rPr>
          <w:rFonts w:ascii="Times New Roman" w:hAnsi="Times New Roman" w:cs="Times New Roman"/>
          <w:color w:val="000000" w:themeColor="text1"/>
          <w:sz w:val="24"/>
          <w:szCs w:val="24"/>
        </w:rPr>
        <w:t>Problems and Errors committed by the students in writing Englishis known as learning difficulties. English learning includes Mastering of Listening, Speaking, Reading and Writing skills.The First cause that makes the Students Difficulties in speaking English is thatthe Environment does not support the students to speak English fluently." Since English is a foreign language in our country, most students especially high school students are not familiar with it, the second causes arestudents themselves, they does not care for their Communication. There is no interest shown in the areas of learning English by the rural areas of students. The Third causes in School Organization, they should encourage the students with the sub-coaching to motivate the students.So that teachers easily find the difficulties of students to learn English with the lower level of difficulties</w:t>
      </w:r>
      <w:r>
        <w:rPr>
          <w:rFonts w:ascii="Times New Roman" w:hAnsi="Times New Roman" w:cs="Times New Roman"/>
          <w:color w:val="000000" w:themeColor="text1"/>
          <w:sz w:val="24"/>
          <w:szCs w:val="24"/>
        </w:rPr>
        <w:t>. The Fourth cause rarely with t</w:t>
      </w:r>
      <w:r w:rsidRPr="00755553">
        <w:rPr>
          <w:rFonts w:ascii="Times New Roman" w:hAnsi="Times New Roman" w:cs="Times New Roman"/>
          <w:color w:val="000000" w:themeColor="text1"/>
          <w:sz w:val="24"/>
          <w:szCs w:val="24"/>
        </w:rPr>
        <w:t>he Overloaded Textbook areas</w:t>
      </w:r>
      <w:r>
        <w:rPr>
          <w:rFonts w:ascii="Times New Roman" w:hAnsi="Times New Roman" w:cs="Times New Roman"/>
          <w:color w:val="000000" w:themeColor="text1"/>
          <w:sz w:val="24"/>
          <w:szCs w:val="24"/>
        </w:rPr>
        <w:t>.</w:t>
      </w:r>
    </w:p>
    <w:p w:rsidR="001040E1" w:rsidRPr="003370F2" w:rsidRDefault="001040E1" w:rsidP="001040E1">
      <w:pPr>
        <w:spacing w:line="360" w:lineRule="auto"/>
        <w:jc w:val="both"/>
        <w:rPr>
          <w:rFonts w:ascii="Times New Roman" w:hAnsi="Times New Roman" w:cs="Times New Roman"/>
          <w:b/>
          <w:sz w:val="24"/>
          <w:szCs w:val="24"/>
        </w:rPr>
      </w:pPr>
      <w:r w:rsidRPr="003370F2">
        <w:rPr>
          <w:rFonts w:ascii="Times New Roman" w:hAnsi="Times New Roman" w:cs="Times New Roman"/>
          <w:b/>
          <w:color w:val="000000" w:themeColor="text1"/>
          <w:sz w:val="24"/>
          <w:szCs w:val="24"/>
        </w:rPr>
        <w:t xml:space="preserve">1.2.3 </w:t>
      </w:r>
      <w:r w:rsidRPr="003370F2">
        <w:rPr>
          <w:rFonts w:ascii="Times New Roman" w:hAnsi="Times New Roman" w:cs="Times New Roman"/>
          <w:b/>
          <w:sz w:val="24"/>
          <w:szCs w:val="24"/>
        </w:rPr>
        <w:t>CAUSES OF PROBLEMS IN LEARNING ENGLISH</w:t>
      </w:r>
    </w:p>
    <w:p w:rsidR="001040E1" w:rsidRPr="00755553" w:rsidRDefault="001040E1" w:rsidP="001040E1">
      <w:pPr>
        <w:spacing w:line="360" w:lineRule="auto"/>
        <w:ind w:firstLine="720"/>
        <w:jc w:val="both"/>
        <w:rPr>
          <w:rFonts w:ascii="Times New Roman" w:hAnsi="Times New Roman" w:cs="Times New Roman"/>
          <w:color w:val="000000" w:themeColor="text1"/>
          <w:sz w:val="24"/>
          <w:szCs w:val="24"/>
        </w:rPr>
      </w:pPr>
      <w:r w:rsidRPr="003370F2">
        <w:rPr>
          <w:rFonts w:ascii="Times New Roman" w:hAnsi="Times New Roman" w:cs="Times New Roman"/>
          <w:color w:val="000000" w:themeColor="text1"/>
          <w:sz w:val="24"/>
          <w:szCs w:val="24"/>
        </w:rPr>
        <w:lastRenderedPageBreak/>
        <w:t>English as a second language (ESL) becomes inseparable and unavoidable in Indian Education system. To learn asecond language, a physical, intellectual and emotional involvement is needed to successfully send and interpretlinguistic messages. This study is an analysis of some causes of the problems in learning ESL. Language is a very important means of communication. Itis very difficult to think of a society without language. Itsharpens people's thoughts and guides and controls theirentire activity. It is a carrier of civilization and culture. In the case of the mother tongue, the childlearns it easily, due to the favourable environment and bythe great amount of exposure to the language. But,learning a second language requires conscious efforts tolearn it and the exposure to the second language in mostcases is limited. Majority of the students havefavoured classroom instruction for the second languageacquisition. There are so many factors affectthe process of learning a second language, includingattitude, self-confidence, motivation, duration of exposureto the language, classroom conditions, environment,family background, and availability of competent</w:t>
      </w:r>
      <w:r>
        <w:rPr>
          <w:rFonts w:ascii="Times New Roman" w:hAnsi="Times New Roman" w:cs="Times New Roman"/>
          <w:color w:val="000000" w:themeColor="text1"/>
          <w:sz w:val="24"/>
          <w:szCs w:val="24"/>
        </w:rPr>
        <w:t xml:space="preserve"> teachers.</w:t>
      </w:r>
    </w:p>
    <w:p w:rsidR="001040E1" w:rsidRDefault="001040E1" w:rsidP="001040E1">
      <w:pPr>
        <w:spacing w:line="360" w:lineRule="auto"/>
        <w:ind w:firstLine="480"/>
        <w:jc w:val="both"/>
        <w:rPr>
          <w:rFonts w:ascii="Times New Roman" w:hAnsi="Times New Roman" w:cs="Times New Roman"/>
          <w:color w:val="000000" w:themeColor="text1"/>
          <w:sz w:val="24"/>
          <w:szCs w:val="24"/>
        </w:rPr>
      </w:pPr>
      <w:r w:rsidRPr="007C10C9">
        <w:rPr>
          <w:rFonts w:ascii="Times New Roman" w:hAnsi="Times New Roman" w:cs="Times New Roman"/>
          <w:color w:val="000000" w:themeColor="text1"/>
          <w:sz w:val="24"/>
          <w:szCs w:val="24"/>
        </w:rPr>
        <w:t xml:space="preserve">English is an importance as an international language it is also called the major window on the world, which means that English gives us the view of the various progresses taking place in the world. Majority of Indian students, particularly from rural area considers the word of English as a magical and a mystical word. The moment they hear something in English they start feel discomfort. Twelve years of school study and three years college study do not make students mastery over English. While they are in schools as well as colleges English is not taught properly. As majority of the students are addressed from rural areas, bilingual method is adopted in language classes. This method helps only to slow learners to some extent. Moreover, this act reduces the real learning process as a whole. To learn English requires constant practice and patience. The kind of feeling that succeeds among students is that it is not possible to achieve fluency or mastery over English language. This kind of tendency prevents students from learning English. Most of the students study English from the examination point of view, so they are not able to produce even a single sentence without grammatical error. Furthermore sufficient practice is not given to students to learn a language. Exposure too is far less to them. The investigator has tried to analyses several problems in learning English because for Indians, English has a special place. It is not a foreign language to us; it is a second language. Knowledge of English is necessary if one wants to come up in life. It is major window of the modern world. This is all the more true </w:t>
      </w:r>
      <w:r w:rsidRPr="007C10C9">
        <w:rPr>
          <w:rFonts w:ascii="Times New Roman" w:hAnsi="Times New Roman" w:cs="Times New Roman"/>
          <w:color w:val="000000" w:themeColor="text1"/>
          <w:sz w:val="24"/>
          <w:szCs w:val="24"/>
        </w:rPr>
        <w:lastRenderedPageBreak/>
        <w:t>where the advanced countries have opened their doors for recruiting technically qualified persons. Only those who have a command over the English language are given a job.</w:t>
      </w:r>
    </w:p>
    <w:p w:rsidR="001040E1" w:rsidRPr="006D5CFC" w:rsidRDefault="001040E1" w:rsidP="001040E1">
      <w:pPr>
        <w:spacing w:after="0" w:line="360" w:lineRule="auto"/>
        <w:ind w:firstLine="480"/>
        <w:jc w:val="both"/>
        <w:rPr>
          <w:rFonts w:ascii="Times New Roman" w:hAnsi="Times New Roman" w:cs="Times New Roman"/>
          <w:color w:val="000000" w:themeColor="text1"/>
          <w:sz w:val="24"/>
          <w:szCs w:val="24"/>
        </w:rPr>
      </w:pPr>
    </w:p>
    <w:p w:rsidR="001040E1" w:rsidRPr="009967F2" w:rsidRDefault="001040E1" w:rsidP="001040E1">
      <w:pPr>
        <w:pStyle w:val="ListParagraph"/>
        <w:numPr>
          <w:ilvl w:val="1"/>
          <w:numId w:val="8"/>
        </w:numPr>
        <w:spacing w:line="360" w:lineRule="auto"/>
        <w:jc w:val="both"/>
        <w:rPr>
          <w:rFonts w:ascii="Times New Roman" w:hAnsi="Times New Roman" w:cs="Times New Roman"/>
          <w:b/>
          <w:color w:val="000000" w:themeColor="text1"/>
          <w:sz w:val="24"/>
          <w:szCs w:val="24"/>
        </w:rPr>
      </w:pPr>
      <w:r w:rsidRPr="009967F2">
        <w:rPr>
          <w:rFonts w:ascii="Times New Roman" w:hAnsi="Times New Roman" w:cs="Times New Roman"/>
          <w:b/>
          <w:color w:val="000000" w:themeColor="text1"/>
          <w:sz w:val="24"/>
          <w:szCs w:val="24"/>
        </w:rPr>
        <w:t>SIGNIFICANCE OF THE STUDY</w:t>
      </w:r>
    </w:p>
    <w:p w:rsidR="001040E1" w:rsidRDefault="001040E1" w:rsidP="001040E1">
      <w:pPr>
        <w:spacing w:line="360" w:lineRule="auto"/>
        <w:ind w:firstLine="480"/>
        <w:jc w:val="both"/>
        <w:rPr>
          <w:rFonts w:ascii="Times New Roman" w:hAnsi="Times New Roman" w:cs="Times New Roman"/>
          <w:color w:val="000000" w:themeColor="text1"/>
          <w:sz w:val="24"/>
          <w:szCs w:val="24"/>
        </w:rPr>
      </w:pPr>
      <w:r w:rsidRPr="00AA0936">
        <w:rPr>
          <w:rFonts w:ascii="Times New Roman" w:hAnsi="Times New Roman" w:cs="Times New Roman"/>
          <w:color w:val="000000" w:themeColor="text1"/>
          <w:sz w:val="24"/>
          <w:szCs w:val="24"/>
        </w:rPr>
        <w:t xml:space="preserve">Students of different background can face different types of difficulties in the process of learning English. They can commit specific mistakes in learning English pronunciation, grammar, spelling, meaning and vocabulary usage. There is a close connection between the mother tongue of a learner and specific difficulties in learning and the kind of errors a learner typically commits.The purpose of studying in detail the errors that repeatedly occur in the learning of English as a Second Language by primarily </w:t>
      </w:r>
      <w:r>
        <w:rPr>
          <w:rFonts w:ascii="Times New Roman" w:hAnsi="Times New Roman" w:cs="Times New Roman"/>
          <w:color w:val="000000" w:themeColor="text1"/>
          <w:sz w:val="24"/>
          <w:szCs w:val="24"/>
        </w:rPr>
        <w:t>Tamil</w:t>
      </w:r>
      <w:r w:rsidRPr="00AA0936">
        <w:rPr>
          <w:rFonts w:ascii="Times New Roman" w:hAnsi="Times New Roman" w:cs="Times New Roman"/>
          <w:color w:val="000000" w:themeColor="text1"/>
          <w:sz w:val="24"/>
          <w:szCs w:val="24"/>
        </w:rPr>
        <w:t>-speaking learners is to focus on the process of learning. Most research work studies the errors in grammar and syntax that occur while learning second languages, but while doing this, they do not reflect upon or highlight the effect of the learners’ individual socio-economic background or linguistic orientation. They also fail to focus on other important factors such as gender and cultural influences that pose hindrances in the learning</w:t>
      </w:r>
      <w:r>
        <w:rPr>
          <w:rFonts w:ascii="Times New Roman" w:hAnsi="Times New Roman" w:cs="Times New Roman"/>
          <w:color w:val="000000" w:themeColor="text1"/>
          <w:sz w:val="24"/>
          <w:szCs w:val="24"/>
        </w:rPr>
        <w:t xml:space="preserve">. </w:t>
      </w:r>
    </w:p>
    <w:p w:rsidR="001040E1" w:rsidRPr="00AA0936" w:rsidRDefault="001040E1" w:rsidP="001040E1">
      <w:pPr>
        <w:spacing w:line="360" w:lineRule="auto"/>
        <w:jc w:val="both"/>
        <w:rPr>
          <w:rFonts w:ascii="Times New Roman" w:hAnsi="Times New Roman" w:cs="Times New Roman"/>
          <w:b/>
          <w:color w:val="000000" w:themeColor="text1"/>
          <w:sz w:val="24"/>
          <w:szCs w:val="24"/>
        </w:rPr>
      </w:pPr>
      <w:r w:rsidRPr="00AA0936">
        <w:rPr>
          <w:rFonts w:ascii="Times New Roman" w:hAnsi="Times New Roman" w:cs="Times New Roman"/>
          <w:b/>
          <w:color w:val="000000" w:themeColor="text1"/>
          <w:sz w:val="24"/>
          <w:szCs w:val="24"/>
        </w:rPr>
        <w:t>1.3 NEED FOR THE STUDY</w:t>
      </w:r>
    </w:p>
    <w:p w:rsidR="001040E1" w:rsidRPr="001A7507" w:rsidRDefault="001040E1" w:rsidP="001040E1">
      <w:pPr>
        <w:spacing w:line="360" w:lineRule="auto"/>
        <w:ind w:firstLine="720"/>
        <w:jc w:val="both"/>
        <w:rPr>
          <w:rFonts w:ascii="Times New Roman" w:hAnsi="Times New Roman" w:cs="Times New Roman"/>
          <w:color w:val="000000" w:themeColor="text1"/>
          <w:sz w:val="24"/>
          <w:szCs w:val="24"/>
        </w:rPr>
      </w:pPr>
      <w:r w:rsidRPr="001A7507">
        <w:rPr>
          <w:rFonts w:ascii="Times New Roman" w:hAnsi="Times New Roman" w:cs="Times New Roman"/>
          <w:color w:val="000000" w:themeColor="text1"/>
          <w:sz w:val="24"/>
          <w:szCs w:val="24"/>
        </w:rPr>
        <w:t>English is being treated as a world language because of its vast presence all over the world. At this juncture, learning English gains currency. Majority of Indian students, particularly from Tamil medium students considers this seven-letter word as a magical and a mystical word. The moment they hear something in English they start feel discomfort. Ten years of school study do not make students mastery over English. While they are in schools English is not taught properly. As majority of the students are hailed from Tamil medium students, bilingual method is adopted in language classes. This method helps only to slow learners to some extent. Moreover, this act reduces the real learning process as a whole. To learn English requires constant practice and patience. The kind of feeling that prevails among students is that it is not possible to achieve fluency or mastery over English language. This kind of tendency prevents Tamil medium students from learning English. The investigator has tried to analyse several problems faced by the Tamil medium students in learning English.</w:t>
      </w:r>
    </w:p>
    <w:p w:rsidR="001040E1" w:rsidRPr="009967F2" w:rsidRDefault="001040E1" w:rsidP="001040E1">
      <w:pPr>
        <w:pStyle w:val="ListParagraph"/>
        <w:numPr>
          <w:ilvl w:val="1"/>
          <w:numId w:val="8"/>
        </w:numPr>
        <w:spacing w:after="0" w:line="360" w:lineRule="auto"/>
        <w:rPr>
          <w:rFonts w:ascii="Times New Roman" w:hAnsi="Times New Roman" w:cs="Times New Roman"/>
          <w:b/>
          <w:color w:val="000000" w:themeColor="text1"/>
          <w:sz w:val="24"/>
          <w:szCs w:val="24"/>
        </w:rPr>
      </w:pPr>
      <w:r w:rsidRPr="009967F2">
        <w:rPr>
          <w:rFonts w:ascii="Times New Roman" w:hAnsi="Times New Roman" w:cs="Times New Roman"/>
          <w:b/>
          <w:color w:val="000000" w:themeColor="text1"/>
          <w:sz w:val="24"/>
          <w:szCs w:val="24"/>
        </w:rPr>
        <w:t>STATEMENT OF THE PROBLEM</w:t>
      </w:r>
    </w:p>
    <w:p w:rsidR="001040E1" w:rsidRPr="001A7507" w:rsidRDefault="001040E1" w:rsidP="001040E1">
      <w:pPr>
        <w:spacing w:after="0" w:line="360" w:lineRule="auto"/>
        <w:ind w:firstLine="720"/>
        <w:jc w:val="both"/>
        <w:rPr>
          <w:rFonts w:ascii="Times New Roman" w:hAnsi="Times New Roman" w:cs="Times New Roman"/>
          <w:color w:val="000000" w:themeColor="text1"/>
          <w:sz w:val="24"/>
          <w:szCs w:val="24"/>
        </w:rPr>
      </w:pPr>
      <w:r w:rsidRPr="001A7507">
        <w:rPr>
          <w:rFonts w:ascii="Times New Roman" w:hAnsi="Times New Roman" w:cs="Times New Roman"/>
          <w:color w:val="000000" w:themeColor="text1"/>
          <w:sz w:val="24"/>
          <w:szCs w:val="24"/>
        </w:rPr>
        <w:lastRenderedPageBreak/>
        <w:t xml:space="preserve">Tamil medium students face many problems in learning English. Their problems were of academic, social, cultural and emotional in nature. The intensity of their worries varies from person to person and their ability to adjust to the new demands. Through a well framed questionnaire, information from Tamil medium students studying in High School Level was collected. Their problems are like adjusting with English speaking students, difficulty in learning the subjects and adjusting with city atmosphere and etc. </w:t>
      </w:r>
    </w:p>
    <w:p w:rsidR="001040E1" w:rsidRPr="00D96797" w:rsidRDefault="001040E1" w:rsidP="001040E1">
      <w:pPr>
        <w:spacing w:after="0" w:line="360" w:lineRule="auto"/>
        <w:ind w:firstLine="480"/>
        <w:jc w:val="both"/>
        <w:rPr>
          <w:rFonts w:ascii="Times New Roman" w:hAnsi="Times New Roman" w:cs="Times New Roman"/>
          <w:color w:val="000000" w:themeColor="text1"/>
          <w:sz w:val="24"/>
          <w:szCs w:val="24"/>
        </w:rPr>
      </w:pPr>
      <w:r w:rsidRPr="00D96797">
        <w:rPr>
          <w:rFonts w:ascii="Times New Roman" w:hAnsi="Times New Roman" w:cs="Times New Roman"/>
          <w:color w:val="000000" w:themeColor="text1"/>
          <w:sz w:val="24"/>
          <w:szCs w:val="24"/>
        </w:rPr>
        <w:t>The problem for the present study is entitled as, “</w:t>
      </w:r>
      <w:r w:rsidRPr="00D96797">
        <w:rPr>
          <w:rFonts w:ascii="Times New Roman" w:hAnsi="Times New Roman" w:cs="Times New Roman"/>
          <w:b/>
          <w:color w:val="000000" w:themeColor="text1"/>
          <w:sz w:val="24"/>
          <w:szCs w:val="24"/>
        </w:rPr>
        <w:t xml:space="preserve">Problems Faced </w:t>
      </w:r>
      <w:r>
        <w:rPr>
          <w:rFonts w:ascii="Times New Roman" w:hAnsi="Times New Roman" w:cs="Times New Roman"/>
          <w:b/>
          <w:color w:val="000000" w:themeColor="text1"/>
          <w:sz w:val="24"/>
          <w:szCs w:val="24"/>
        </w:rPr>
        <w:t>by T</w:t>
      </w:r>
      <w:r w:rsidRPr="00D96797">
        <w:rPr>
          <w:rFonts w:ascii="Times New Roman" w:hAnsi="Times New Roman" w:cs="Times New Roman"/>
          <w:b/>
          <w:color w:val="000000" w:themeColor="text1"/>
          <w:sz w:val="24"/>
          <w:szCs w:val="24"/>
        </w:rPr>
        <w:t>am</w:t>
      </w:r>
      <w:r>
        <w:rPr>
          <w:rFonts w:ascii="Times New Roman" w:hAnsi="Times New Roman" w:cs="Times New Roman"/>
          <w:b/>
          <w:color w:val="000000" w:themeColor="text1"/>
          <w:sz w:val="24"/>
          <w:szCs w:val="24"/>
        </w:rPr>
        <w:t>il medium students in learning E</w:t>
      </w:r>
      <w:r w:rsidRPr="00D96797">
        <w:rPr>
          <w:rFonts w:ascii="Times New Roman" w:hAnsi="Times New Roman" w:cs="Times New Roman"/>
          <w:b/>
          <w:color w:val="000000" w:themeColor="text1"/>
          <w:sz w:val="24"/>
          <w:szCs w:val="24"/>
        </w:rPr>
        <w:t>nglish among at High School Level</w:t>
      </w:r>
      <w:r w:rsidRPr="00D96797">
        <w:rPr>
          <w:rFonts w:ascii="Times New Roman" w:hAnsi="Times New Roman" w:cs="Times New Roman"/>
          <w:color w:val="000000" w:themeColor="text1"/>
          <w:sz w:val="24"/>
          <w:szCs w:val="24"/>
        </w:rPr>
        <w:t>”.</w:t>
      </w:r>
    </w:p>
    <w:p w:rsidR="001040E1" w:rsidRPr="004B3A9D" w:rsidRDefault="001040E1" w:rsidP="001040E1">
      <w:pPr>
        <w:pStyle w:val="ListParagraph"/>
        <w:numPr>
          <w:ilvl w:val="1"/>
          <w:numId w:val="8"/>
        </w:numPr>
        <w:spacing w:line="360" w:lineRule="auto"/>
        <w:rPr>
          <w:rFonts w:ascii="Times New Roman" w:hAnsi="Times New Roman" w:cs="Times New Roman"/>
          <w:b/>
          <w:color w:val="000000" w:themeColor="text1"/>
          <w:sz w:val="24"/>
          <w:szCs w:val="24"/>
        </w:rPr>
      </w:pPr>
      <w:r w:rsidRPr="004B3A9D">
        <w:rPr>
          <w:rFonts w:ascii="Times New Roman" w:hAnsi="Times New Roman" w:cs="Times New Roman"/>
          <w:b/>
          <w:color w:val="000000" w:themeColor="text1"/>
          <w:sz w:val="24"/>
          <w:szCs w:val="24"/>
        </w:rPr>
        <w:t>OBJECTIVES OF THE STUDY</w:t>
      </w:r>
    </w:p>
    <w:p w:rsidR="001040E1" w:rsidRDefault="001040E1" w:rsidP="001040E1">
      <w:pPr>
        <w:spacing w:after="0" w:line="360" w:lineRule="auto"/>
        <w:ind w:firstLine="360"/>
        <w:rPr>
          <w:rFonts w:ascii="Times New Roman" w:hAnsi="Times New Roman" w:cs="Times New Roman"/>
          <w:color w:val="000000" w:themeColor="text1"/>
          <w:sz w:val="24"/>
          <w:szCs w:val="24"/>
        </w:rPr>
      </w:pPr>
      <w:r w:rsidRPr="004B3A9D">
        <w:rPr>
          <w:rFonts w:ascii="Times New Roman" w:hAnsi="Times New Roman" w:cs="Times New Roman"/>
          <w:color w:val="000000" w:themeColor="text1"/>
          <w:sz w:val="24"/>
          <w:szCs w:val="24"/>
        </w:rPr>
        <w:t>Objectives are the main areas where the investigator will be conducting the study work. There are two main types of objectives undertaken by the investigator in this study work.</w:t>
      </w:r>
      <w:r w:rsidRPr="004B3A9D">
        <w:rPr>
          <w:rFonts w:ascii="Times New Roman" w:hAnsi="Times New Roman" w:cs="Times New Roman"/>
          <w:color w:val="000000" w:themeColor="text1"/>
          <w:sz w:val="24"/>
          <w:szCs w:val="24"/>
        </w:rPr>
        <w:tab/>
      </w:r>
    </w:p>
    <w:p w:rsidR="001040E1" w:rsidRDefault="001040E1" w:rsidP="001040E1">
      <w:pPr>
        <w:spacing w:after="0" w:line="360" w:lineRule="auto"/>
        <w:ind w:firstLine="360"/>
        <w:rPr>
          <w:rFonts w:ascii="Times New Roman" w:hAnsi="Times New Roman" w:cs="Times New Roman"/>
          <w:color w:val="000000" w:themeColor="text1"/>
          <w:sz w:val="24"/>
          <w:szCs w:val="24"/>
        </w:rPr>
      </w:pPr>
    </w:p>
    <w:p w:rsidR="001040E1" w:rsidRPr="004B3A9D" w:rsidRDefault="001040E1" w:rsidP="001040E1">
      <w:pPr>
        <w:spacing w:after="0" w:line="360" w:lineRule="auto"/>
        <w:rPr>
          <w:rFonts w:ascii="Times New Roman" w:eastAsia="Times New Roman" w:hAnsi="Times New Roman" w:cs="Times New Roman"/>
          <w:b/>
          <w:bCs/>
          <w:color w:val="000000" w:themeColor="text1"/>
          <w:sz w:val="24"/>
          <w:szCs w:val="24"/>
          <w:lang w:bidi="ta-IN"/>
        </w:rPr>
      </w:pPr>
      <w:r w:rsidRPr="004B3A9D">
        <w:rPr>
          <w:rFonts w:ascii="Times New Roman" w:eastAsia="Times New Roman" w:hAnsi="Times New Roman" w:cs="Times New Roman"/>
          <w:b/>
          <w:bCs/>
          <w:color w:val="000000" w:themeColor="text1"/>
          <w:sz w:val="24"/>
          <w:szCs w:val="24"/>
          <w:lang w:bidi="ta-IN"/>
        </w:rPr>
        <w:t>GENERAL OBJECTIVES</w:t>
      </w:r>
      <w:r w:rsidRPr="004B3A9D">
        <w:rPr>
          <w:rFonts w:ascii="Times New Roman" w:eastAsia="Times New Roman" w:hAnsi="Times New Roman" w:cs="Times New Roman"/>
          <w:b/>
          <w:bCs/>
          <w:color w:val="000000" w:themeColor="text1"/>
          <w:sz w:val="24"/>
          <w:szCs w:val="24"/>
          <w:lang w:bidi="ta-IN"/>
        </w:rPr>
        <w:tab/>
      </w:r>
    </w:p>
    <w:p w:rsidR="001040E1" w:rsidRPr="004B3A9D" w:rsidRDefault="001040E1" w:rsidP="001040E1">
      <w:pPr>
        <w:spacing w:after="0" w:line="360" w:lineRule="auto"/>
        <w:jc w:val="both"/>
        <w:rPr>
          <w:rFonts w:ascii="Times New Roman" w:hAnsi="Times New Roman" w:cs="Times New Roman"/>
          <w:color w:val="000000" w:themeColor="text1"/>
          <w:sz w:val="24"/>
          <w:szCs w:val="24"/>
        </w:rPr>
      </w:pPr>
      <w:r w:rsidRPr="004B3A9D">
        <w:rPr>
          <w:rFonts w:ascii="Times New Roman" w:hAnsi="Times New Roman" w:cs="Times New Roman"/>
          <w:color w:val="000000" w:themeColor="text1"/>
          <w:sz w:val="24"/>
          <w:szCs w:val="24"/>
        </w:rPr>
        <w:t>The investigator of the present study framed the following objectives:</w:t>
      </w:r>
    </w:p>
    <w:p w:rsidR="001040E1" w:rsidRPr="00F91FA2" w:rsidRDefault="001040E1" w:rsidP="001040E1">
      <w:pPr>
        <w:pStyle w:val="ListParagraph"/>
        <w:numPr>
          <w:ilvl w:val="0"/>
          <w:numId w:val="9"/>
        </w:numPr>
        <w:spacing w:line="360" w:lineRule="auto"/>
        <w:rPr>
          <w:rFonts w:ascii="Times New Roman" w:hAnsi="Times New Roman" w:cs="Times New Roman"/>
          <w:color w:val="000000" w:themeColor="text1"/>
          <w:sz w:val="24"/>
          <w:szCs w:val="24"/>
        </w:rPr>
      </w:pPr>
      <w:r w:rsidRPr="00F91FA2">
        <w:rPr>
          <w:rFonts w:ascii="Times New Roman" w:hAnsi="Times New Roman" w:cs="Times New Roman"/>
          <w:color w:val="000000" w:themeColor="text1"/>
          <w:sz w:val="24"/>
          <w:szCs w:val="24"/>
        </w:rPr>
        <w:t>To find out the Problems faced by Tamil Medium students in learning English among at high school level.</w:t>
      </w:r>
    </w:p>
    <w:p w:rsidR="001040E1" w:rsidRPr="004B3A9D" w:rsidRDefault="001040E1" w:rsidP="001040E1">
      <w:pPr>
        <w:spacing w:after="0"/>
        <w:jc w:val="both"/>
        <w:rPr>
          <w:rFonts w:ascii="Times New Roman" w:eastAsia="Times New Roman" w:hAnsi="Times New Roman" w:cs="Times New Roman"/>
          <w:b/>
          <w:bCs/>
          <w:color w:val="000000" w:themeColor="text1"/>
          <w:sz w:val="24"/>
          <w:szCs w:val="24"/>
          <w:lang w:bidi="ta-IN"/>
        </w:rPr>
      </w:pPr>
      <w:r w:rsidRPr="004B3A9D">
        <w:rPr>
          <w:rFonts w:ascii="Times New Roman" w:eastAsia="Times New Roman" w:hAnsi="Times New Roman" w:cs="Times New Roman"/>
          <w:b/>
          <w:bCs/>
          <w:color w:val="000000" w:themeColor="text1"/>
          <w:sz w:val="24"/>
          <w:szCs w:val="24"/>
          <w:lang w:bidi="ta-IN"/>
        </w:rPr>
        <w:t>SPECIFIC OBJECTIVES</w:t>
      </w:r>
    </w:p>
    <w:p w:rsidR="001040E1" w:rsidRPr="00F91FA2" w:rsidRDefault="001040E1" w:rsidP="001040E1">
      <w:pPr>
        <w:pStyle w:val="ListParagraph"/>
        <w:numPr>
          <w:ilvl w:val="0"/>
          <w:numId w:val="7"/>
        </w:numPr>
        <w:spacing w:line="360" w:lineRule="auto"/>
        <w:jc w:val="both"/>
        <w:rPr>
          <w:rFonts w:ascii="Times New Roman" w:hAnsi="Times New Roman" w:cs="Times New Roman"/>
          <w:color w:val="000000" w:themeColor="text1"/>
          <w:sz w:val="24"/>
          <w:szCs w:val="24"/>
        </w:rPr>
      </w:pPr>
      <w:r w:rsidRPr="00F91FA2">
        <w:rPr>
          <w:rFonts w:ascii="Times New Roman" w:hAnsi="Times New Roman" w:cs="Times New Roman"/>
          <w:color w:val="000000" w:themeColor="text1"/>
          <w:sz w:val="24"/>
          <w:szCs w:val="24"/>
        </w:rPr>
        <w:t>To find out whether there is significant difference between the following sub samples with respect to Learning English.</w:t>
      </w:r>
    </w:p>
    <w:p w:rsidR="001040E1" w:rsidRPr="0020126E" w:rsidRDefault="001040E1" w:rsidP="001040E1">
      <w:pPr>
        <w:pStyle w:val="NormalWeb"/>
        <w:numPr>
          <w:ilvl w:val="0"/>
          <w:numId w:val="10"/>
        </w:numPr>
        <w:shd w:val="clear" w:color="auto" w:fill="FFFFFF"/>
        <w:spacing w:before="0" w:beforeAutospacing="0" w:after="0" w:afterAutospacing="0" w:line="360" w:lineRule="auto"/>
        <w:ind w:right="28"/>
        <w:jc w:val="both"/>
        <w:rPr>
          <w:rFonts w:eastAsiaTheme="minorEastAsia"/>
          <w:color w:val="000000" w:themeColor="text1"/>
        </w:rPr>
      </w:pPr>
      <w:r w:rsidRPr="0020126E">
        <w:rPr>
          <w:rFonts w:eastAsiaTheme="minorEastAsia"/>
          <w:color w:val="000000" w:themeColor="text1"/>
        </w:rPr>
        <w:t>Gender [Male / Female]</w:t>
      </w:r>
    </w:p>
    <w:p w:rsidR="001040E1" w:rsidRPr="0020126E" w:rsidRDefault="001040E1" w:rsidP="001040E1">
      <w:pPr>
        <w:pStyle w:val="NormalWeb"/>
        <w:numPr>
          <w:ilvl w:val="0"/>
          <w:numId w:val="10"/>
        </w:numPr>
        <w:shd w:val="clear" w:color="auto" w:fill="FFFFFF"/>
        <w:spacing w:before="0" w:beforeAutospacing="0" w:after="0" w:afterAutospacing="0" w:line="360" w:lineRule="auto"/>
        <w:ind w:right="28"/>
        <w:jc w:val="both"/>
        <w:rPr>
          <w:rFonts w:eastAsiaTheme="minorEastAsia"/>
          <w:color w:val="000000" w:themeColor="text1"/>
        </w:rPr>
      </w:pPr>
      <w:r w:rsidRPr="0020126E">
        <w:rPr>
          <w:rFonts w:eastAsiaTheme="minorEastAsia"/>
          <w:color w:val="000000" w:themeColor="text1"/>
        </w:rPr>
        <w:t>Locality [Rural / Urban]</w:t>
      </w:r>
    </w:p>
    <w:p w:rsidR="001040E1" w:rsidRPr="0020126E" w:rsidRDefault="001040E1" w:rsidP="001040E1">
      <w:pPr>
        <w:pStyle w:val="NormalWeb"/>
        <w:numPr>
          <w:ilvl w:val="0"/>
          <w:numId w:val="10"/>
        </w:numPr>
        <w:shd w:val="clear" w:color="auto" w:fill="FFFFFF"/>
        <w:spacing w:before="0" w:beforeAutospacing="0" w:after="0" w:afterAutospacing="0" w:line="360" w:lineRule="auto"/>
        <w:ind w:right="28"/>
        <w:jc w:val="both"/>
        <w:rPr>
          <w:rFonts w:eastAsiaTheme="minorEastAsia"/>
          <w:color w:val="000000" w:themeColor="text1"/>
        </w:rPr>
      </w:pPr>
      <w:r>
        <w:rPr>
          <w:rFonts w:eastAsiaTheme="minorEastAsia"/>
          <w:color w:val="000000" w:themeColor="text1"/>
        </w:rPr>
        <w:t>Management [</w:t>
      </w:r>
      <w:r w:rsidRPr="0020126E">
        <w:rPr>
          <w:rFonts w:eastAsiaTheme="minorEastAsia"/>
          <w:color w:val="000000" w:themeColor="text1"/>
        </w:rPr>
        <w:t xml:space="preserve"> Government / Government Aided]</w:t>
      </w:r>
    </w:p>
    <w:p w:rsidR="001040E1" w:rsidRDefault="001040E1" w:rsidP="001040E1">
      <w:pPr>
        <w:pStyle w:val="NormalWeb"/>
        <w:numPr>
          <w:ilvl w:val="0"/>
          <w:numId w:val="10"/>
        </w:numPr>
        <w:shd w:val="clear" w:color="auto" w:fill="FFFFFF"/>
        <w:spacing w:before="0" w:beforeAutospacing="0" w:after="0" w:afterAutospacing="0" w:line="360" w:lineRule="auto"/>
        <w:ind w:right="28"/>
        <w:jc w:val="both"/>
        <w:rPr>
          <w:rFonts w:eastAsiaTheme="minorEastAsia"/>
          <w:color w:val="000000" w:themeColor="text1"/>
        </w:rPr>
      </w:pPr>
      <w:r>
        <w:rPr>
          <w:rFonts w:eastAsiaTheme="minorEastAsia"/>
          <w:color w:val="000000" w:themeColor="text1"/>
        </w:rPr>
        <w:t>Group [</w:t>
      </w:r>
      <w:r w:rsidRPr="0020126E">
        <w:rPr>
          <w:rFonts w:eastAsiaTheme="minorEastAsia"/>
          <w:color w:val="000000" w:themeColor="text1"/>
        </w:rPr>
        <w:t>Science / Arts]</w:t>
      </w:r>
    </w:p>
    <w:p w:rsidR="001040E1" w:rsidRPr="0020126E" w:rsidRDefault="001040E1" w:rsidP="001040E1">
      <w:pPr>
        <w:pStyle w:val="NormalWeb"/>
        <w:numPr>
          <w:ilvl w:val="0"/>
          <w:numId w:val="10"/>
        </w:numPr>
        <w:shd w:val="clear" w:color="auto" w:fill="FFFFFF"/>
        <w:spacing w:before="0" w:beforeAutospacing="0" w:after="0" w:afterAutospacing="0" w:line="360" w:lineRule="auto"/>
        <w:ind w:right="28"/>
        <w:jc w:val="both"/>
        <w:rPr>
          <w:rFonts w:eastAsiaTheme="minorEastAsia"/>
          <w:color w:val="000000" w:themeColor="text1"/>
        </w:rPr>
      </w:pPr>
      <w:r w:rsidRPr="0020126E">
        <w:rPr>
          <w:rFonts w:eastAsiaTheme="minorEastAsia"/>
          <w:color w:val="000000" w:themeColor="text1"/>
        </w:rPr>
        <w:t>Type of family [Nuclear / Joint family]</w:t>
      </w:r>
    </w:p>
    <w:p w:rsidR="001040E1" w:rsidRDefault="001040E1" w:rsidP="001040E1">
      <w:pPr>
        <w:pStyle w:val="NormalWeb"/>
        <w:shd w:val="clear" w:color="auto" w:fill="FFFFFF"/>
        <w:spacing w:before="0" w:beforeAutospacing="0" w:after="0" w:afterAutospacing="0" w:line="360" w:lineRule="auto"/>
        <w:ind w:right="28"/>
        <w:jc w:val="both"/>
        <w:rPr>
          <w:color w:val="000000" w:themeColor="text1"/>
        </w:rPr>
      </w:pPr>
    </w:p>
    <w:p w:rsidR="001040E1" w:rsidRDefault="001040E1" w:rsidP="001040E1">
      <w:pPr>
        <w:pStyle w:val="NormalWeb"/>
        <w:shd w:val="clear" w:color="auto" w:fill="FFFFFF"/>
        <w:spacing w:before="0" w:beforeAutospacing="0" w:after="0" w:afterAutospacing="0" w:line="360" w:lineRule="auto"/>
        <w:ind w:right="28"/>
        <w:jc w:val="both"/>
        <w:rPr>
          <w:b/>
          <w:color w:val="000000" w:themeColor="text1"/>
        </w:rPr>
      </w:pPr>
      <w:r w:rsidRPr="00DF4541">
        <w:rPr>
          <w:b/>
          <w:color w:val="000000" w:themeColor="text1"/>
        </w:rPr>
        <w:t>1.6 DEFINITION OF THE TECHNICAL TERMS</w:t>
      </w:r>
    </w:p>
    <w:p w:rsidR="001040E1" w:rsidRPr="001A7507" w:rsidRDefault="001040E1" w:rsidP="001040E1">
      <w:pPr>
        <w:spacing w:after="0" w:line="360" w:lineRule="auto"/>
        <w:jc w:val="both"/>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t xml:space="preserve">1.6.1 </w:t>
      </w:r>
      <w:r w:rsidRPr="001A7507">
        <w:rPr>
          <w:rFonts w:ascii="Times New Roman" w:hAnsi="Times New Roman" w:cs="Times New Roman"/>
          <w:b/>
          <w:color w:val="000000" w:themeColor="text1"/>
          <w:sz w:val="24"/>
          <w:szCs w:val="24"/>
          <w:lang w:val="en-US"/>
        </w:rPr>
        <w:t>TAMIL MEDIUM STUDENTS</w:t>
      </w:r>
    </w:p>
    <w:p w:rsidR="001040E1" w:rsidRDefault="001040E1" w:rsidP="001040E1">
      <w:pPr>
        <w:spacing w:after="0" w:line="360" w:lineRule="auto"/>
        <w:ind w:left="720"/>
        <w:jc w:val="both"/>
        <w:rPr>
          <w:rFonts w:ascii="Times New Roman" w:hAnsi="Times New Roman" w:cs="Times New Roman"/>
          <w:color w:val="000000" w:themeColor="text1"/>
          <w:sz w:val="24"/>
          <w:szCs w:val="24"/>
          <w:lang w:val="en-US"/>
        </w:rPr>
      </w:pPr>
      <w:r w:rsidRPr="0020126E">
        <w:rPr>
          <w:rFonts w:ascii="Times New Roman" w:hAnsi="Times New Roman" w:cs="Times New Roman"/>
          <w:color w:val="000000" w:themeColor="text1"/>
          <w:sz w:val="24"/>
          <w:szCs w:val="24"/>
          <w:lang w:val="en-US"/>
        </w:rPr>
        <w:t>In a Tamil medium school, all subjects (mathematics, science, history, geography) are taught in Tamil. You will learn English as a second language. You may also learn a third language, which could be Hindi.</w:t>
      </w:r>
    </w:p>
    <w:p w:rsidR="001040E1" w:rsidRPr="0020126E" w:rsidRDefault="001040E1" w:rsidP="001040E1">
      <w:pPr>
        <w:spacing w:after="0" w:line="360" w:lineRule="auto"/>
        <w:ind w:left="720"/>
        <w:jc w:val="both"/>
        <w:rPr>
          <w:rFonts w:ascii="Times New Roman" w:hAnsi="Times New Roman" w:cs="Times New Roman"/>
          <w:color w:val="000000" w:themeColor="text1"/>
          <w:sz w:val="24"/>
          <w:szCs w:val="24"/>
          <w:lang w:val="en-US"/>
        </w:rPr>
      </w:pPr>
    </w:p>
    <w:p w:rsidR="001040E1" w:rsidRPr="001A7507" w:rsidRDefault="001040E1" w:rsidP="001040E1">
      <w:pPr>
        <w:spacing w:after="0" w:line="360" w:lineRule="auto"/>
        <w:jc w:val="both"/>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t xml:space="preserve">1.6.2 </w:t>
      </w:r>
      <w:r w:rsidRPr="001A7507">
        <w:rPr>
          <w:rFonts w:ascii="Times New Roman" w:hAnsi="Times New Roman" w:cs="Times New Roman"/>
          <w:b/>
          <w:color w:val="000000" w:themeColor="text1"/>
          <w:sz w:val="24"/>
          <w:szCs w:val="24"/>
          <w:lang w:val="en-US"/>
        </w:rPr>
        <w:t xml:space="preserve">LEARNING </w:t>
      </w:r>
    </w:p>
    <w:p w:rsidR="001040E1" w:rsidRPr="0020126E" w:rsidRDefault="001040E1" w:rsidP="001040E1">
      <w:pPr>
        <w:pStyle w:val="ListParagraph"/>
        <w:spacing w:after="0" w:line="360" w:lineRule="auto"/>
        <w:jc w:val="both"/>
        <w:rPr>
          <w:rFonts w:ascii="Times New Roman" w:hAnsi="Times New Roman" w:cs="Times New Roman"/>
          <w:color w:val="000000" w:themeColor="text1"/>
          <w:sz w:val="24"/>
          <w:szCs w:val="24"/>
          <w:lang w:val="en-US"/>
        </w:rPr>
      </w:pPr>
      <w:r w:rsidRPr="0020126E">
        <w:rPr>
          <w:rFonts w:ascii="Times New Roman" w:hAnsi="Times New Roman" w:cs="Times New Roman"/>
          <w:color w:val="000000" w:themeColor="text1"/>
          <w:sz w:val="24"/>
          <w:szCs w:val="24"/>
          <w:lang w:val="en-US"/>
        </w:rPr>
        <w:t>The acquisition of knowledge or skills through study, experience, or being taught.</w:t>
      </w:r>
    </w:p>
    <w:p w:rsidR="001040E1" w:rsidRPr="001A7507" w:rsidRDefault="001040E1" w:rsidP="001040E1">
      <w:pPr>
        <w:spacing w:after="0" w:line="360" w:lineRule="auto"/>
        <w:jc w:val="both"/>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lastRenderedPageBreak/>
        <w:t xml:space="preserve">1.6.3 </w:t>
      </w:r>
      <w:r w:rsidRPr="001A7507">
        <w:rPr>
          <w:rFonts w:ascii="Times New Roman" w:hAnsi="Times New Roman" w:cs="Times New Roman"/>
          <w:b/>
          <w:color w:val="000000" w:themeColor="text1"/>
          <w:sz w:val="24"/>
          <w:szCs w:val="24"/>
          <w:lang w:val="en-US"/>
        </w:rPr>
        <w:t>ENGLISH</w:t>
      </w:r>
    </w:p>
    <w:p w:rsidR="001040E1" w:rsidRPr="0020126E" w:rsidRDefault="001040E1" w:rsidP="001040E1">
      <w:pPr>
        <w:spacing w:after="0" w:line="360" w:lineRule="auto"/>
        <w:ind w:left="720"/>
        <w:jc w:val="both"/>
        <w:rPr>
          <w:rFonts w:ascii="Times New Roman" w:hAnsi="Times New Roman" w:cs="Times New Roman"/>
          <w:color w:val="000000" w:themeColor="text1"/>
          <w:sz w:val="24"/>
          <w:szCs w:val="24"/>
          <w:lang w:val="en-US"/>
        </w:rPr>
      </w:pPr>
      <w:r w:rsidRPr="0020126E">
        <w:rPr>
          <w:rFonts w:ascii="Times New Roman" w:hAnsi="Times New Roman" w:cs="Times New Roman"/>
          <w:color w:val="000000" w:themeColor="text1"/>
          <w:sz w:val="24"/>
          <w:szCs w:val="24"/>
          <w:lang w:val="en-US"/>
        </w:rPr>
        <w:t>The English language is the primary language of several countries (including Australia, Canada, New Zealand, the United Kingdom and many of its former colonies, and the United States) and a second language in a number of multilingual countries (including India, Singapore, and the Philippines)</w:t>
      </w:r>
    </w:p>
    <w:p w:rsidR="001040E1" w:rsidRPr="001A7507" w:rsidRDefault="001040E1" w:rsidP="001040E1">
      <w:pPr>
        <w:spacing w:after="0" w:line="360" w:lineRule="auto"/>
        <w:jc w:val="both"/>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t xml:space="preserve">1.6.2 </w:t>
      </w:r>
      <w:r w:rsidRPr="001A7507">
        <w:rPr>
          <w:rFonts w:ascii="Times New Roman" w:hAnsi="Times New Roman" w:cs="Times New Roman"/>
          <w:b/>
          <w:color w:val="000000" w:themeColor="text1"/>
          <w:sz w:val="24"/>
          <w:szCs w:val="24"/>
          <w:lang w:val="en-US"/>
        </w:rPr>
        <w:t>HIGH SCHOOL LEVEL</w:t>
      </w:r>
    </w:p>
    <w:p w:rsidR="001040E1" w:rsidRPr="0020126E" w:rsidRDefault="001040E1" w:rsidP="001040E1">
      <w:pPr>
        <w:spacing w:after="0" w:line="360" w:lineRule="auto"/>
        <w:ind w:left="720"/>
        <w:jc w:val="both"/>
        <w:rPr>
          <w:rFonts w:ascii="Times New Roman" w:hAnsi="Times New Roman" w:cs="Times New Roman"/>
          <w:color w:val="000000" w:themeColor="text1"/>
          <w:sz w:val="24"/>
          <w:szCs w:val="24"/>
          <w:lang w:val="en-US"/>
        </w:rPr>
      </w:pPr>
      <w:r w:rsidRPr="0020126E">
        <w:rPr>
          <w:rFonts w:ascii="Times New Roman" w:hAnsi="Times New Roman" w:cs="Times New Roman"/>
          <w:color w:val="000000" w:themeColor="text1"/>
          <w:sz w:val="24"/>
          <w:szCs w:val="24"/>
          <w:lang w:val="en-US"/>
        </w:rPr>
        <w:t>In India, the combination of classes for different levels of school education/school stages differs from State to State. The combinations of classes of the school system constitute higher secondary stages comprising Classes XI-XII.</w:t>
      </w:r>
    </w:p>
    <w:p w:rsidR="001040E1" w:rsidRPr="0020126E" w:rsidRDefault="001040E1" w:rsidP="001040E1">
      <w:pPr>
        <w:spacing w:after="0" w:line="360" w:lineRule="auto"/>
        <w:jc w:val="both"/>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t xml:space="preserve">1.6.3 </w:t>
      </w:r>
      <w:r w:rsidRPr="0020126E">
        <w:rPr>
          <w:rFonts w:ascii="Times New Roman" w:hAnsi="Times New Roman" w:cs="Times New Roman"/>
          <w:b/>
          <w:color w:val="000000" w:themeColor="text1"/>
          <w:sz w:val="24"/>
          <w:szCs w:val="24"/>
          <w:lang w:val="en-US"/>
        </w:rPr>
        <w:t>COIMBATORE DISTRICT</w:t>
      </w:r>
    </w:p>
    <w:p w:rsidR="001040E1" w:rsidRPr="0020126E" w:rsidRDefault="001040E1" w:rsidP="001040E1">
      <w:pPr>
        <w:spacing w:before="100" w:beforeAutospacing="1" w:after="100" w:afterAutospacing="1" w:line="360" w:lineRule="auto"/>
        <w:ind w:left="720"/>
        <w:jc w:val="both"/>
        <w:rPr>
          <w:rFonts w:ascii="Times New Roman" w:hAnsi="Times New Roman" w:cs="Times New Roman"/>
          <w:color w:val="000000" w:themeColor="text1"/>
          <w:sz w:val="24"/>
          <w:szCs w:val="24"/>
          <w:lang w:val="en-US"/>
        </w:rPr>
      </w:pPr>
      <w:r w:rsidRPr="0020126E">
        <w:rPr>
          <w:rFonts w:ascii="Times New Roman" w:hAnsi="Times New Roman" w:cs="Times New Roman"/>
          <w:color w:val="000000" w:themeColor="text1"/>
          <w:sz w:val="24"/>
          <w:szCs w:val="24"/>
          <w:lang w:val="en-US"/>
        </w:rPr>
        <w:t>Coimbatore also known as Kovai is the second-largest city in the south Indian state of Tamil Nadu next only to Chennai. It forms a part of the ancient Kongu Nadu region of south India, where its people were the first to establish territorial state. Coimbatore city including its suburban areas has a population of 204 million people. In modern times, the name is sometimes abbreviated a CBE based of the Indian railways station code.</w:t>
      </w:r>
    </w:p>
    <w:p w:rsidR="001040E1" w:rsidRPr="005D3E9F" w:rsidRDefault="001040E1" w:rsidP="001040E1">
      <w:pPr>
        <w:pStyle w:val="NormalWeb"/>
        <w:shd w:val="clear" w:color="auto" w:fill="FFFFFF"/>
        <w:spacing w:before="0" w:beforeAutospacing="0" w:after="0" w:afterAutospacing="0" w:line="360" w:lineRule="auto"/>
        <w:ind w:right="28"/>
        <w:jc w:val="both"/>
        <w:rPr>
          <w:b/>
          <w:color w:val="000000" w:themeColor="text1"/>
        </w:rPr>
      </w:pPr>
      <w:r w:rsidRPr="005D3E9F">
        <w:rPr>
          <w:b/>
          <w:color w:val="000000" w:themeColor="text1"/>
        </w:rPr>
        <w:t>1.7 SCOPE OF THE STUDY</w:t>
      </w:r>
    </w:p>
    <w:p w:rsidR="001040E1" w:rsidRPr="005D3E9F" w:rsidRDefault="001040E1" w:rsidP="001040E1">
      <w:pPr>
        <w:pStyle w:val="NormalWeb"/>
        <w:shd w:val="clear" w:color="auto" w:fill="FFFFFF"/>
        <w:spacing w:before="0" w:beforeAutospacing="0" w:after="0" w:afterAutospacing="0" w:line="360" w:lineRule="auto"/>
        <w:ind w:right="28" w:firstLine="720"/>
        <w:jc w:val="both"/>
        <w:rPr>
          <w:color w:val="000000" w:themeColor="text1"/>
        </w:rPr>
      </w:pPr>
      <w:r w:rsidRPr="005D3E9F">
        <w:rPr>
          <w:color w:val="000000" w:themeColor="text1"/>
        </w:rPr>
        <w:t xml:space="preserve">The ultimate </w:t>
      </w:r>
      <w:r>
        <w:rPr>
          <w:color w:val="000000" w:themeColor="text1"/>
        </w:rPr>
        <w:t>scope</w:t>
      </w:r>
      <w:r w:rsidRPr="005D3E9F">
        <w:rPr>
          <w:color w:val="000000" w:themeColor="text1"/>
        </w:rPr>
        <w:t xml:space="preserve"> of this research is to shed light on these problems so that proactive measures can be taken to improve the curriculum and teaching methodology, while taking cognizance of the needs of the specific target learners. This will serve to make the whole learning process more effective and realistic. It also hopes to open up avenues for further research along those lines that have not been taken up in the present research but have been suggested, which holds true especially in this area of academic research that is yet largely uncharted.</w:t>
      </w:r>
    </w:p>
    <w:p w:rsidR="001040E1" w:rsidRPr="00D96797" w:rsidRDefault="001040E1" w:rsidP="001040E1">
      <w:pPr>
        <w:pStyle w:val="NormalWeb"/>
        <w:shd w:val="clear" w:color="auto" w:fill="FFFFFF"/>
        <w:spacing w:before="0" w:beforeAutospacing="0" w:after="0" w:afterAutospacing="0" w:line="360" w:lineRule="auto"/>
        <w:ind w:right="28"/>
        <w:jc w:val="both"/>
        <w:rPr>
          <w:b/>
          <w:color w:val="000000" w:themeColor="text1"/>
        </w:rPr>
      </w:pPr>
      <w:r w:rsidRPr="00D96797">
        <w:rPr>
          <w:b/>
          <w:color w:val="000000" w:themeColor="text1"/>
        </w:rPr>
        <w:t>1.8 LIMITATIONS OF THE STUDY</w:t>
      </w:r>
    </w:p>
    <w:p w:rsidR="001040E1" w:rsidRPr="00D96797" w:rsidRDefault="001040E1" w:rsidP="001040E1">
      <w:pPr>
        <w:spacing w:line="360" w:lineRule="auto"/>
        <w:ind w:firstLine="360"/>
        <w:jc w:val="both"/>
        <w:rPr>
          <w:rFonts w:ascii="Times New Roman" w:hAnsi="Times New Roman" w:cs="Times New Roman"/>
          <w:color w:val="000000" w:themeColor="text1"/>
          <w:sz w:val="24"/>
          <w:szCs w:val="24"/>
        </w:rPr>
      </w:pPr>
      <w:r w:rsidRPr="00D96797">
        <w:rPr>
          <w:rFonts w:ascii="Times New Roman" w:hAnsi="Times New Roman" w:cs="Times New Roman"/>
          <w:color w:val="000000" w:themeColor="text1"/>
          <w:sz w:val="24"/>
          <w:szCs w:val="24"/>
        </w:rPr>
        <w:t>No research study can be carried out without certain limitations due to place, people, circumstances and time limitations are those conditions beyond the control of the investigator that may place restrictions on the conclusions of the study and their application to other situations. The present research has following limitations,</w:t>
      </w:r>
    </w:p>
    <w:p w:rsidR="001040E1" w:rsidRPr="00D96797" w:rsidRDefault="001040E1" w:rsidP="001040E1">
      <w:pPr>
        <w:pStyle w:val="ListParagraph"/>
        <w:numPr>
          <w:ilvl w:val="0"/>
          <w:numId w:val="5"/>
        </w:numPr>
        <w:spacing w:line="360" w:lineRule="auto"/>
        <w:jc w:val="both"/>
        <w:rPr>
          <w:rFonts w:ascii="Times New Roman" w:hAnsi="Times New Roman" w:cs="Times New Roman"/>
          <w:color w:val="000000" w:themeColor="text1"/>
          <w:sz w:val="24"/>
          <w:szCs w:val="24"/>
        </w:rPr>
      </w:pPr>
      <w:r w:rsidRPr="00D96797">
        <w:rPr>
          <w:rFonts w:ascii="Times New Roman" w:hAnsi="Times New Roman" w:cs="Times New Roman"/>
          <w:color w:val="000000" w:themeColor="text1"/>
          <w:sz w:val="24"/>
          <w:szCs w:val="24"/>
        </w:rPr>
        <w:t>With a limited period of time, it is not possible to conduct the research study in a large scale. So the study was limited to 3 schools around Coimbatore District.</w:t>
      </w:r>
    </w:p>
    <w:p w:rsidR="001040E1" w:rsidRPr="00D96797" w:rsidRDefault="001040E1" w:rsidP="001040E1">
      <w:pPr>
        <w:pStyle w:val="ListParagraph"/>
        <w:numPr>
          <w:ilvl w:val="0"/>
          <w:numId w:val="5"/>
        </w:numPr>
        <w:spacing w:line="360" w:lineRule="auto"/>
        <w:jc w:val="both"/>
        <w:rPr>
          <w:rFonts w:ascii="Times New Roman" w:hAnsi="Times New Roman" w:cs="Times New Roman"/>
          <w:color w:val="000000" w:themeColor="text1"/>
          <w:sz w:val="24"/>
          <w:szCs w:val="24"/>
        </w:rPr>
      </w:pPr>
      <w:r w:rsidRPr="00D96797">
        <w:rPr>
          <w:rFonts w:ascii="Times New Roman" w:hAnsi="Times New Roman" w:cs="Times New Roman"/>
          <w:color w:val="000000" w:themeColor="text1"/>
          <w:sz w:val="24"/>
          <w:szCs w:val="24"/>
        </w:rPr>
        <w:t>This study was conducted on a sample of 300 students only.</w:t>
      </w:r>
    </w:p>
    <w:p w:rsidR="001040E1" w:rsidRPr="00D96797" w:rsidRDefault="001040E1" w:rsidP="001040E1">
      <w:pPr>
        <w:pStyle w:val="ListParagraph"/>
        <w:numPr>
          <w:ilvl w:val="0"/>
          <w:numId w:val="5"/>
        </w:numPr>
        <w:spacing w:line="360" w:lineRule="auto"/>
        <w:rPr>
          <w:rFonts w:ascii="Times New Roman" w:hAnsi="Times New Roman" w:cs="Times New Roman"/>
          <w:color w:val="000000" w:themeColor="text1"/>
          <w:sz w:val="24"/>
          <w:szCs w:val="24"/>
        </w:rPr>
      </w:pPr>
      <w:r w:rsidRPr="00D96797">
        <w:rPr>
          <w:rFonts w:ascii="Times New Roman" w:hAnsi="Times New Roman" w:cs="Times New Roman"/>
          <w:color w:val="000000" w:themeColor="text1"/>
          <w:sz w:val="24"/>
          <w:szCs w:val="24"/>
        </w:rPr>
        <w:lastRenderedPageBreak/>
        <w:t>It is limited in Coimbatore District only.</w:t>
      </w:r>
    </w:p>
    <w:p w:rsidR="001040E1" w:rsidRPr="00D96797" w:rsidRDefault="001040E1" w:rsidP="001040E1">
      <w:pPr>
        <w:pStyle w:val="ListParagraph"/>
        <w:numPr>
          <w:ilvl w:val="0"/>
          <w:numId w:val="5"/>
        </w:numPr>
        <w:spacing w:after="0" w:line="360" w:lineRule="auto"/>
        <w:jc w:val="both"/>
        <w:rPr>
          <w:rFonts w:ascii="Times New Roman" w:hAnsi="Times New Roman" w:cs="Times New Roman"/>
          <w:color w:val="000000" w:themeColor="text1"/>
          <w:sz w:val="24"/>
          <w:szCs w:val="24"/>
        </w:rPr>
      </w:pPr>
      <w:r w:rsidRPr="00D96797">
        <w:rPr>
          <w:rFonts w:ascii="Times New Roman" w:hAnsi="Times New Roman" w:cs="Times New Roman"/>
          <w:color w:val="000000" w:themeColor="text1"/>
          <w:sz w:val="24"/>
          <w:szCs w:val="24"/>
        </w:rPr>
        <w:t>The study is not a representative of the entire state.</w:t>
      </w:r>
    </w:p>
    <w:p w:rsidR="001040E1" w:rsidRPr="00D96797" w:rsidRDefault="001040E1" w:rsidP="001040E1">
      <w:pPr>
        <w:numPr>
          <w:ilvl w:val="0"/>
          <w:numId w:val="5"/>
        </w:numPr>
        <w:spacing w:after="0" w:line="360" w:lineRule="auto"/>
        <w:rPr>
          <w:rFonts w:ascii="Times New Roman" w:hAnsi="Times New Roman" w:cs="Times New Roman"/>
          <w:color w:val="000000" w:themeColor="text1"/>
          <w:sz w:val="24"/>
          <w:szCs w:val="24"/>
        </w:rPr>
      </w:pPr>
      <w:r w:rsidRPr="00D96797">
        <w:rPr>
          <w:rFonts w:ascii="Times New Roman" w:hAnsi="Times New Roman" w:cs="Times New Roman"/>
          <w:color w:val="000000" w:themeColor="text1"/>
          <w:sz w:val="24"/>
          <w:szCs w:val="24"/>
        </w:rPr>
        <w:t>The investigation is limited to high school only.</w:t>
      </w:r>
    </w:p>
    <w:p w:rsidR="001040E1" w:rsidRPr="001A7507" w:rsidRDefault="001040E1" w:rsidP="001040E1">
      <w:pPr>
        <w:pStyle w:val="NormalWeb"/>
        <w:shd w:val="clear" w:color="auto" w:fill="FFFFFF"/>
        <w:spacing w:before="0" w:beforeAutospacing="0" w:after="0" w:afterAutospacing="0" w:line="360" w:lineRule="auto"/>
        <w:ind w:right="28"/>
        <w:jc w:val="both"/>
        <w:rPr>
          <w:b/>
          <w:color w:val="FF0000"/>
        </w:rPr>
      </w:pPr>
    </w:p>
    <w:p w:rsidR="001040E1" w:rsidRPr="00D96797" w:rsidRDefault="001040E1" w:rsidP="001040E1">
      <w:pPr>
        <w:pStyle w:val="NormalWeb"/>
        <w:shd w:val="clear" w:color="auto" w:fill="FFFFFF"/>
        <w:spacing w:before="0" w:beforeAutospacing="0" w:after="0" w:afterAutospacing="0" w:line="360" w:lineRule="auto"/>
        <w:ind w:right="28"/>
        <w:jc w:val="both"/>
        <w:rPr>
          <w:b/>
          <w:color w:val="000000" w:themeColor="text1"/>
        </w:rPr>
      </w:pPr>
      <w:r w:rsidRPr="00D96797">
        <w:rPr>
          <w:b/>
          <w:color w:val="000000" w:themeColor="text1"/>
        </w:rPr>
        <w:t>1.9 HYPOTHESES OF THE STUDY</w:t>
      </w:r>
    </w:p>
    <w:p w:rsidR="001040E1" w:rsidRPr="00D96797" w:rsidRDefault="001040E1" w:rsidP="001040E1">
      <w:pPr>
        <w:pStyle w:val="ListParagraph"/>
        <w:numPr>
          <w:ilvl w:val="0"/>
          <w:numId w:val="25"/>
        </w:numPr>
        <w:spacing w:line="360" w:lineRule="auto"/>
        <w:jc w:val="both"/>
        <w:rPr>
          <w:rFonts w:ascii="Times New Roman" w:hAnsi="Times New Roman" w:cs="Times New Roman"/>
          <w:color w:val="000000" w:themeColor="text1"/>
          <w:sz w:val="24"/>
          <w:szCs w:val="24"/>
        </w:rPr>
      </w:pPr>
      <w:r w:rsidRPr="00D96797">
        <w:rPr>
          <w:rFonts w:ascii="Times New Roman" w:hAnsi="Times New Roman" w:cs="Times New Roman"/>
          <w:color w:val="000000" w:themeColor="text1"/>
          <w:sz w:val="24"/>
          <w:szCs w:val="24"/>
        </w:rPr>
        <w:t>There is no significant mean score difference on Learning English between male and female Tamil Medium students in High School.</w:t>
      </w:r>
    </w:p>
    <w:p w:rsidR="001040E1" w:rsidRPr="00D96797" w:rsidRDefault="001040E1" w:rsidP="001040E1">
      <w:pPr>
        <w:pStyle w:val="ListParagraph"/>
        <w:numPr>
          <w:ilvl w:val="0"/>
          <w:numId w:val="25"/>
        </w:numPr>
        <w:spacing w:line="360" w:lineRule="auto"/>
        <w:jc w:val="both"/>
        <w:rPr>
          <w:rFonts w:ascii="Times New Roman" w:hAnsi="Times New Roman" w:cs="Times New Roman"/>
          <w:color w:val="000000" w:themeColor="text1"/>
          <w:sz w:val="24"/>
          <w:szCs w:val="24"/>
        </w:rPr>
      </w:pPr>
      <w:r w:rsidRPr="00D96797">
        <w:rPr>
          <w:rFonts w:ascii="Times New Roman" w:hAnsi="Times New Roman" w:cs="Times New Roman"/>
          <w:color w:val="000000" w:themeColor="text1"/>
          <w:sz w:val="24"/>
          <w:szCs w:val="24"/>
        </w:rPr>
        <w:t>There is no significant mean score difference on Learning English between rural and urban area Tamil Medium students in High School.</w:t>
      </w:r>
    </w:p>
    <w:p w:rsidR="001040E1" w:rsidRPr="00D96797" w:rsidRDefault="001040E1" w:rsidP="001040E1">
      <w:pPr>
        <w:pStyle w:val="ListParagraph"/>
        <w:numPr>
          <w:ilvl w:val="0"/>
          <w:numId w:val="25"/>
        </w:numPr>
        <w:spacing w:line="360" w:lineRule="auto"/>
        <w:jc w:val="both"/>
        <w:rPr>
          <w:rFonts w:ascii="Times New Roman" w:hAnsi="Times New Roman" w:cs="Times New Roman"/>
          <w:color w:val="000000" w:themeColor="text1"/>
          <w:sz w:val="24"/>
          <w:szCs w:val="24"/>
        </w:rPr>
      </w:pPr>
      <w:r w:rsidRPr="00D96797">
        <w:rPr>
          <w:rFonts w:ascii="Times New Roman" w:hAnsi="Times New Roman" w:cs="Times New Roman"/>
          <w:color w:val="000000" w:themeColor="text1"/>
          <w:sz w:val="24"/>
          <w:szCs w:val="24"/>
        </w:rPr>
        <w:t>There is no significant mean score difference on Learning English between government and government aided students in High School.</w:t>
      </w:r>
    </w:p>
    <w:p w:rsidR="001040E1" w:rsidRPr="00D96797" w:rsidRDefault="001040E1" w:rsidP="001040E1">
      <w:pPr>
        <w:pStyle w:val="ListParagraph"/>
        <w:numPr>
          <w:ilvl w:val="0"/>
          <w:numId w:val="25"/>
        </w:numPr>
        <w:spacing w:line="360" w:lineRule="auto"/>
        <w:jc w:val="both"/>
        <w:rPr>
          <w:rFonts w:ascii="Times New Roman" w:hAnsi="Times New Roman" w:cs="Times New Roman"/>
          <w:color w:val="000000" w:themeColor="text1"/>
          <w:sz w:val="24"/>
          <w:szCs w:val="24"/>
        </w:rPr>
      </w:pPr>
      <w:r w:rsidRPr="00D96797">
        <w:rPr>
          <w:rFonts w:ascii="Times New Roman" w:hAnsi="Times New Roman" w:cs="Times New Roman"/>
          <w:color w:val="000000" w:themeColor="text1"/>
          <w:sz w:val="24"/>
          <w:szCs w:val="24"/>
        </w:rPr>
        <w:t>There is no significant mean score difference on Learning English between science and arts group Tamil medium students in High School.</w:t>
      </w:r>
    </w:p>
    <w:p w:rsidR="001040E1" w:rsidRPr="00D96797" w:rsidRDefault="001040E1" w:rsidP="001040E1">
      <w:pPr>
        <w:pStyle w:val="ListParagraph"/>
        <w:numPr>
          <w:ilvl w:val="0"/>
          <w:numId w:val="25"/>
        </w:numPr>
        <w:spacing w:line="360" w:lineRule="auto"/>
        <w:jc w:val="both"/>
        <w:rPr>
          <w:rFonts w:ascii="Times New Roman" w:hAnsi="Times New Roman" w:cs="Times New Roman"/>
          <w:color w:val="000000" w:themeColor="text1"/>
          <w:sz w:val="24"/>
          <w:szCs w:val="24"/>
        </w:rPr>
      </w:pPr>
      <w:r w:rsidRPr="00D96797">
        <w:rPr>
          <w:rFonts w:ascii="Times New Roman" w:hAnsi="Times New Roman" w:cs="Times New Roman"/>
          <w:color w:val="000000" w:themeColor="text1"/>
          <w:sz w:val="24"/>
          <w:szCs w:val="24"/>
        </w:rPr>
        <w:t>There is no significant mean score difference on Learning English between Nuclear and Joint Family Tamil medium students in High School.</w:t>
      </w:r>
    </w:p>
    <w:p w:rsidR="001040E1" w:rsidRPr="00D96797" w:rsidRDefault="001040E1" w:rsidP="001040E1">
      <w:pPr>
        <w:pStyle w:val="NormalWeb"/>
        <w:shd w:val="clear" w:color="auto" w:fill="FFFFFF"/>
        <w:spacing w:before="0" w:beforeAutospacing="0" w:after="0" w:afterAutospacing="0" w:line="360" w:lineRule="auto"/>
        <w:ind w:right="28"/>
        <w:jc w:val="both"/>
        <w:rPr>
          <w:b/>
          <w:color w:val="000000" w:themeColor="text1"/>
        </w:rPr>
      </w:pPr>
    </w:p>
    <w:p w:rsidR="001040E1" w:rsidRPr="00D96797" w:rsidRDefault="001040E1" w:rsidP="001040E1">
      <w:pPr>
        <w:pStyle w:val="NormalWeb"/>
        <w:shd w:val="clear" w:color="auto" w:fill="FFFFFF"/>
        <w:spacing w:before="0" w:beforeAutospacing="0" w:after="0" w:afterAutospacing="0" w:line="360" w:lineRule="auto"/>
        <w:ind w:right="28"/>
        <w:jc w:val="both"/>
        <w:rPr>
          <w:b/>
          <w:color w:val="000000" w:themeColor="text1"/>
        </w:rPr>
      </w:pPr>
      <w:r w:rsidRPr="00D96797">
        <w:rPr>
          <w:b/>
          <w:color w:val="000000" w:themeColor="text1"/>
        </w:rPr>
        <w:t>1.10 ORGANIZATION OF THE THESIS</w:t>
      </w:r>
    </w:p>
    <w:p w:rsidR="001040E1" w:rsidRPr="00D96797" w:rsidRDefault="001040E1" w:rsidP="001040E1">
      <w:pPr>
        <w:pStyle w:val="NormalWeb"/>
        <w:shd w:val="clear" w:color="auto" w:fill="FFFFFF"/>
        <w:spacing w:before="0" w:beforeAutospacing="0" w:after="0" w:afterAutospacing="0" w:line="360" w:lineRule="auto"/>
        <w:ind w:right="28"/>
        <w:jc w:val="both"/>
        <w:rPr>
          <w:b/>
          <w:color w:val="000000" w:themeColor="text1"/>
        </w:rPr>
      </w:pPr>
    </w:p>
    <w:p w:rsidR="001040E1" w:rsidRPr="00D96797" w:rsidRDefault="001040E1" w:rsidP="001040E1">
      <w:pPr>
        <w:spacing w:line="360" w:lineRule="auto"/>
        <w:jc w:val="both"/>
        <w:rPr>
          <w:rFonts w:ascii="Times New Roman" w:eastAsia="Calibri" w:hAnsi="Times New Roman" w:cs="Times New Roman"/>
          <w:color w:val="000000" w:themeColor="text1"/>
          <w:sz w:val="24"/>
          <w:szCs w:val="24"/>
        </w:rPr>
      </w:pPr>
      <w:r w:rsidRPr="00D96797">
        <w:rPr>
          <w:rFonts w:ascii="Times New Roman" w:eastAsia="Calibri" w:hAnsi="Times New Roman" w:cs="Times New Roman"/>
          <w:color w:val="000000" w:themeColor="text1"/>
          <w:sz w:val="24"/>
          <w:szCs w:val="24"/>
        </w:rPr>
        <w:t>The Organization of the thesis are classified into five chapters. The following are the contents included in every chapter,</w:t>
      </w:r>
    </w:p>
    <w:p w:rsidR="001040E1" w:rsidRPr="00D96797" w:rsidRDefault="001040E1" w:rsidP="001040E1">
      <w:pPr>
        <w:pStyle w:val="ListParagraph"/>
        <w:numPr>
          <w:ilvl w:val="0"/>
          <w:numId w:val="15"/>
        </w:numPr>
        <w:spacing w:line="360" w:lineRule="auto"/>
        <w:jc w:val="both"/>
        <w:rPr>
          <w:rFonts w:ascii="Times New Roman" w:eastAsia="Calibri" w:hAnsi="Times New Roman" w:cs="Times New Roman"/>
          <w:color w:val="000000" w:themeColor="text1"/>
          <w:sz w:val="24"/>
          <w:szCs w:val="24"/>
        </w:rPr>
      </w:pPr>
      <w:r w:rsidRPr="00D96797">
        <w:rPr>
          <w:rFonts w:ascii="Times New Roman" w:eastAsia="Calibri" w:hAnsi="Times New Roman" w:cs="Times New Roman"/>
          <w:color w:val="000000" w:themeColor="text1"/>
          <w:sz w:val="24"/>
          <w:szCs w:val="24"/>
        </w:rPr>
        <w:t>Chapter I includes Introduction to Education, Aim of Education, Introduction to the Study, Significance of the study, Need for the Study, Statement of the Problem, Objectives of the Study, Definition of the Technical Terms, Scope of the Study, Limitations of the Study, Hypotheses of the Study and Organization of the thesis.</w:t>
      </w:r>
    </w:p>
    <w:p w:rsidR="001040E1" w:rsidRPr="00D96797" w:rsidRDefault="001040E1" w:rsidP="001040E1">
      <w:pPr>
        <w:pStyle w:val="ListParagraph"/>
        <w:numPr>
          <w:ilvl w:val="0"/>
          <w:numId w:val="15"/>
        </w:numPr>
        <w:spacing w:line="360" w:lineRule="auto"/>
        <w:jc w:val="both"/>
        <w:rPr>
          <w:rFonts w:ascii="Times New Roman" w:eastAsia="Calibri" w:hAnsi="Times New Roman" w:cs="Times New Roman"/>
          <w:color w:val="000000" w:themeColor="text1"/>
          <w:sz w:val="24"/>
          <w:szCs w:val="24"/>
        </w:rPr>
      </w:pPr>
      <w:r w:rsidRPr="00D96797">
        <w:rPr>
          <w:rFonts w:ascii="Times New Roman" w:eastAsia="Calibri" w:hAnsi="Times New Roman" w:cs="Times New Roman"/>
          <w:color w:val="000000" w:themeColor="text1"/>
          <w:sz w:val="24"/>
          <w:szCs w:val="24"/>
        </w:rPr>
        <w:t>Chapter II describes the review of related literature which includes the Introduction, Need for Review, Purpose of Review, Sources of Review, Studies conducted by Indian Scholars and Studies conducted abroad.</w:t>
      </w:r>
    </w:p>
    <w:p w:rsidR="001040E1" w:rsidRPr="00D96797" w:rsidRDefault="001040E1" w:rsidP="001040E1">
      <w:pPr>
        <w:pStyle w:val="ListParagraph"/>
        <w:numPr>
          <w:ilvl w:val="0"/>
          <w:numId w:val="15"/>
        </w:numPr>
        <w:spacing w:line="360" w:lineRule="auto"/>
        <w:jc w:val="both"/>
        <w:rPr>
          <w:rFonts w:ascii="Times New Roman" w:eastAsia="Calibri" w:hAnsi="Times New Roman" w:cs="Times New Roman"/>
          <w:color w:val="000000" w:themeColor="text1"/>
          <w:sz w:val="24"/>
          <w:szCs w:val="24"/>
        </w:rPr>
      </w:pPr>
      <w:r w:rsidRPr="00D96797">
        <w:rPr>
          <w:rFonts w:ascii="Times New Roman" w:eastAsia="Calibri" w:hAnsi="Times New Roman" w:cs="Times New Roman"/>
          <w:color w:val="000000" w:themeColor="text1"/>
          <w:sz w:val="24"/>
          <w:szCs w:val="24"/>
        </w:rPr>
        <w:t>Chapter III Covers Methodology part which includes introduction to Methodology, Selection of Sample, Sampling Technique, Areas taken for Investigation, Method adopted for study, Survey Method, Characteristics of Survey Method, Selection of the Tool, Construction of the Tool, Rating Scale, Pilot Study, Jury Opinion, Evaluation of the Tool, Data Gathering Procedure, Statistical Techniques used in the study and the conclusion.</w:t>
      </w:r>
    </w:p>
    <w:p w:rsidR="001040E1" w:rsidRPr="00D96797" w:rsidRDefault="001040E1" w:rsidP="001040E1">
      <w:pPr>
        <w:pStyle w:val="ListParagraph"/>
        <w:numPr>
          <w:ilvl w:val="0"/>
          <w:numId w:val="15"/>
        </w:numPr>
        <w:spacing w:line="360" w:lineRule="auto"/>
        <w:jc w:val="both"/>
        <w:rPr>
          <w:rFonts w:ascii="Times New Roman" w:eastAsia="Calibri" w:hAnsi="Times New Roman" w:cs="Times New Roman"/>
          <w:color w:val="000000" w:themeColor="text1"/>
          <w:sz w:val="24"/>
          <w:szCs w:val="24"/>
        </w:rPr>
      </w:pPr>
      <w:r w:rsidRPr="00D96797">
        <w:rPr>
          <w:rFonts w:ascii="Times New Roman" w:eastAsia="Calibri" w:hAnsi="Times New Roman" w:cs="Times New Roman"/>
          <w:color w:val="000000" w:themeColor="text1"/>
          <w:sz w:val="24"/>
          <w:szCs w:val="24"/>
        </w:rPr>
        <w:lastRenderedPageBreak/>
        <w:t>Chapter IV describes the detailed analysis of Data Analysis and Interpretation which includes the Descriptive Analysis and Differential Analysis</w:t>
      </w:r>
    </w:p>
    <w:p w:rsidR="001040E1" w:rsidRPr="00D96797" w:rsidRDefault="001040E1" w:rsidP="001040E1">
      <w:pPr>
        <w:pStyle w:val="ListParagraph"/>
        <w:numPr>
          <w:ilvl w:val="0"/>
          <w:numId w:val="15"/>
        </w:numPr>
        <w:spacing w:line="360" w:lineRule="auto"/>
        <w:jc w:val="both"/>
        <w:rPr>
          <w:rFonts w:ascii="Times New Roman" w:eastAsia="Calibri" w:hAnsi="Times New Roman" w:cs="Times New Roman"/>
          <w:color w:val="000000" w:themeColor="text1"/>
          <w:sz w:val="24"/>
          <w:szCs w:val="24"/>
        </w:rPr>
      </w:pPr>
      <w:r w:rsidRPr="00D96797">
        <w:rPr>
          <w:rFonts w:ascii="Times New Roman" w:eastAsia="Calibri" w:hAnsi="Times New Roman" w:cs="Times New Roman"/>
          <w:color w:val="000000" w:themeColor="text1"/>
          <w:sz w:val="24"/>
          <w:szCs w:val="24"/>
        </w:rPr>
        <w:t>Chapter V includes Summary and conclusion followed by Bibliography and the Questionnaire in the Appendices part.</w:t>
      </w:r>
    </w:p>
    <w:p w:rsidR="001040E1" w:rsidRDefault="001040E1" w:rsidP="001040E1">
      <w:pPr>
        <w:spacing w:line="360" w:lineRule="auto"/>
        <w:jc w:val="both"/>
        <w:rPr>
          <w:rFonts w:ascii="Times New Roman" w:eastAsia="Calibri" w:hAnsi="Times New Roman" w:cs="Times New Roman"/>
          <w:b/>
          <w:color w:val="FF0000"/>
          <w:sz w:val="24"/>
          <w:szCs w:val="24"/>
        </w:rPr>
      </w:pPr>
    </w:p>
    <w:p w:rsidR="001040E1" w:rsidRDefault="001040E1" w:rsidP="001040E1">
      <w:pPr>
        <w:spacing w:line="360" w:lineRule="auto"/>
        <w:jc w:val="both"/>
        <w:rPr>
          <w:rFonts w:ascii="Times New Roman" w:eastAsia="Calibri" w:hAnsi="Times New Roman" w:cs="Times New Roman"/>
          <w:b/>
          <w:color w:val="FF0000"/>
          <w:sz w:val="24"/>
          <w:szCs w:val="24"/>
        </w:rPr>
      </w:pPr>
    </w:p>
    <w:p w:rsidR="001040E1" w:rsidRDefault="001040E1" w:rsidP="001040E1">
      <w:pPr>
        <w:spacing w:line="360" w:lineRule="auto"/>
        <w:jc w:val="both"/>
        <w:rPr>
          <w:rFonts w:ascii="Times New Roman" w:eastAsia="Calibri" w:hAnsi="Times New Roman" w:cs="Times New Roman"/>
          <w:b/>
          <w:color w:val="FF0000"/>
          <w:sz w:val="24"/>
          <w:szCs w:val="24"/>
        </w:rPr>
      </w:pPr>
    </w:p>
    <w:p w:rsidR="001040E1" w:rsidRDefault="001040E1" w:rsidP="001040E1">
      <w:pPr>
        <w:spacing w:line="360" w:lineRule="auto"/>
        <w:jc w:val="both"/>
        <w:rPr>
          <w:rFonts w:ascii="Times New Roman" w:eastAsia="Calibri" w:hAnsi="Times New Roman" w:cs="Times New Roman"/>
          <w:b/>
          <w:color w:val="FF0000"/>
          <w:sz w:val="24"/>
          <w:szCs w:val="24"/>
        </w:rPr>
      </w:pPr>
    </w:p>
    <w:p w:rsidR="001040E1" w:rsidRDefault="001040E1" w:rsidP="001040E1">
      <w:pPr>
        <w:spacing w:line="360" w:lineRule="auto"/>
        <w:jc w:val="both"/>
        <w:rPr>
          <w:rFonts w:ascii="Times New Roman" w:eastAsia="Calibri" w:hAnsi="Times New Roman" w:cs="Times New Roman"/>
          <w:b/>
          <w:color w:val="FF0000"/>
          <w:sz w:val="24"/>
          <w:szCs w:val="24"/>
        </w:rPr>
      </w:pPr>
    </w:p>
    <w:p w:rsidR="001040E1" w:rsidRDefault="001040E1" w:rsidP="001040E1">
      <w:pPr>
        <w:spacing w:line="360" w:lineRule="auto"/>
        <w:jc w:val="both"/>
        <w:rPr>
          <w:rFonts w:ascii="Times New Roman" w:eastAsia="Calibri" w:hAnsi="Times New Roman" w:cs="Times New Roman"/>
          <w:b/>
          <w:color w:val="FF0000"/>
          <w:sz w:val="24"/>
          <w:szCs w:val="24"/>
        </w:rPr>
      </w:pPr>
    </w:p>
    <w:p w:rsidR="001040E1" w:rsidRDefault="001040E1" w:rsidP="001040E1">
      <w:pPr>
        <w:spacing w:line="360" w:lineRule="auto"/>
        <w:jc w:val="both"/>
        <w:rPr>
          <w:rFonts w:ascii="Times New Roman" w:eastAsia="Calibri" w:hAnsi="Times New Roman" w:cs="Times New Roman"/>
          <w:b/>
          <w:color w:val="FF0000"/>
          <w:sz w:val="24"/>
          <w:szCs w:val="24"/>
        </w:rPr>
      </w:pPr>
    </w:p>
    <w:p w:rsidR="001040E1" w:rsidRDefault="001040E1" w:rsidP="001040E1">
      <w:pPr>
        <w:spacing w:line="360" w:lineRule="auto"/>
        <w:jc w:val="both"/>
        <w:rPr>
          <w:rFonts w:ascii="Times New Roman" w:eastAsia="Calibri" w:hAnsi="Times New Roman" w:cs="Times New Roman"/>
          <w:b/>
          <w:color w:val="FF0000"/>
          <w:sz w:val="24"/>
          <w:szCs w:val="24"/>
        </w:rPr>
      </w:pPr>
    </w:p>
    <w:p w:rsidR="001040E1" w:rsidRDefault="001040E1" w:rsidP="001040E1">
      <w:pPr>
        <w:spacing w:line="360" w:lineRule="auto"/>
        <w:jc w:val="both"/>
        <w:rPr>
          <w:rFonts w:ascii="Times New Roman" w:eastAsia="Calibri" w:hAnsi="Times New Roman" w:cs="Times New Roman"/>
          <w:b/>
          <w:color w:val="FF0000"/>
          <w:sz w:val="24"/>
          <w:szCs w:val="24"/>
        </w:rPr>
      </w:pPr>
    </w:p>
    <w:p w:rsidR="001040E1" w:rsidRDefault="001040E1" w:rsidP="001040E1">
      <w:pPr>
        <w:spacing w:line="360" w:lineRule="auto"/>
        <w:jc w:val="both"/>
        <w:rPr>
          <w:rFonts w:ascii="Times New Roman" w:eastAsia="Calibri" w:hAnsi="Times New Roman" w:cs="Times New Roman"/>
          <w:b/>
          <w:color w:val="FF0000"/>
          <w:sz w:val="24"/>
          <w:szCs w:val="24"/>
        </w:rPr>
      </w:pPr>
    </w:p>
    <w:p w:rsidR="001040E1" w:rsidRDefault="001040E1" w:rsidP="001040E1">
      <w:pPr>
        <w:spacing w:line="360" w:lineRule="auto"/>
        <w:jc w:val="both"/>
        <w:rPr>
          <w:rFonts w:ascii="Times New Roman" w:eastAsia="Calibri" w:hAnsi="Times New Roman" w:cs="Times New Roman"/>
          <w:b/>
          <w:color w:val="FF0000"/>
          <w:sz w:val="24"/>
          <w:szCs w:val="24"/>
        </w:rPr>
      </w:pPr>
    </w:p>
    <w:p w:rsidR="001040E1" w:rsidRDefault="001040E1" w:rsidP="001040E1">
      <w:pPr>
        <w:spacing w:line="360" w:lineRule="auto"/>
        <w:jc w:val="both"/>
        <w:rPr>
          <w:rFonts w:ascii="Times New Roman" w:eastAsia="Calibri" w:hAnsi="Times New Roman" w:cs="Times New Roman"/>
          <w:b/>
          <w:color w:val="FF0000"/>
          <w:sz w:val="24"/>
          <w:szCs w:val="24"/>
        </w:rPr>
      </w:pPr>
    </w:p>
    <w:p w:rsidR="001040E1" w:rsidRPr="008E23A2" w:rsidRDefault="001040E1" w:rsidP="001040E1">
      <w:pPr>
        <w:spacing w:line="360" w:lineRule="auto"/>
        <w:jc w:val="center"/>
        <w:rPr>
          <w:rFonts w:ascii="Times New Roman" w:eastAsia="Calibri" w:hAnsi="Times New Roman" w:cs="Times New Roman"/>
          <w:b/>
          <w:color w:val="000000" w:themeColor="text1"/>
          <w:sz w:val="32"/>
          <w:szCs w:val="24"/>
        </w:rPr>
      </w:pPr>
      <w:r w:rsidRPr="008E23A2">
        <w:rPr>
          <w:rFonts w:ascii="Times New Roman" w:eastAsia="Calibri" w:hAnsi="Times New Roman" w:cs="Times New Roman"/>
          <w:b/>
          <w:color w:val="000000" w:themeColor="text1"/>
          <w:sz w:val="32"/>
          <w:szCs w:val="24"/>
        </w:rPr>
        <w:t>CHAPTER-II</w:t>
      </w:r>
    </w:p>
    <w:p w:rsidR="001040E1" w:rsidRPr="008E23A2" w:rsidRDefault="001040E1" w:rsidP="001040E1">
      <w:pPr>
        <w:spacing w:line="360" w:lineRule="auto"/>
        <w:jc w:val="center"/>
        <w:rPr>
          <w:rFonts w:ascii="Times New Roman" w:eastAsia="Calibri" w:hAnsi="Times New Roman" w:cs="Times New Roman"/>
          <w:b/>
          <w:color w:val="000000" w:themeColor="text1"/>
          <w:sz w:val="32"/>
          <w:szCs w:val="24"/>
        </w:rPr>
      </w:pPr>
      <w:r w:rsidRPr="008E23A2">
        <w:rPr>
          <w:rFonts w:ascii="Times New Roman" w:eastAsia="Calibri" w:hAnsi="Times New Roman" w:cs="Times New Roman"/>
          <w:b/>
          <w:color w:val="000000" w:themeColor="text1"/>
          <w:sz w:val="32"/>
          <w:szCs w:val="24"/>
        </w:rPr>
        <w:t>REVIEW OF RELATED LITERATURE</w:t>
      </w:r>
    </w:p>
    <w:p w:rsidR="001040E1" w:rsidRPr="008E23A2" w:rsidRDefault="00F06E92" w:rsidP="001040E1">
      <w:pPr>
        <w:spacing w:line="360" w:lineRule="auto"/>
        <w:jc w:val="both"/>
        <w:rPr>
          <w:rFonts w:ascii="Times New Roman" w:eastAsia="Calibri" w:hAnsi="Times New Roman" w:cs="Times New Roman"/>
          <w:b/>
          <w:color w:val="000000" w:themeColor="text1"/>
          <w:sz w:val="24"/>
          <w:szCs w:val="24"/>
        </w:rPr>
      </w:pPr>
      <w:r>
        <w:rPr>
          <w:rFonts w:ascii="Times New Roman" w:eastAsia="Calibri" w:hAnsi="Times New Roman" w:cs="Times New Roman"/>
          <w:b/>
          <w:noProof/>
          <w:color w:val="000000" w:themeColor="text1"/>
          <w:sz w:val="24"/>
          <w:szCs w:val="24"/>
        </w:rPr>
        <mc:AlternateContent>
          <mc:Choice Requires="wps">
            <w:drawing>
              <wp:anchor distT="0" distB="0" distL="114300" distR="114300" simplePos="0" relativeHeight="251660288" behindDoc="0" locked="0" layoutInCell="1" allowOverlap="1">
                <wp:simplePos x="0" y="0"/>
                <wp:positionH relativeFrom="column">
                  <wp:posOffset>-85725</wp:posOffset>
                </wp:positionH>
                <wp:positionV relativeFrom="paragraph">
                  <wp:posOffset>125095</wp:posOffset>
                </wp:positionV>
                <wp:extent cx="5867400" cy="0"/>
                <wp:effectExtent l="0" t="0" r="0" b="0"/>
                <wp:wrapNone/>
                <wp:docPr id="17" name="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8674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D6C3A43" id=" 2" o:spid="_x0000_s1026" type="#_x0000_t32" style="position:absolute;margin-left:-6.75pt;margin-top:9.85pt;width:462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">
                <o:lock v:ext="edit" shapetype="f"/>
              </v:shape>
            </w:pict>
          </mc:Fallback>
        </mc:AlternateContent>
      </w:r>
    </w:p>
    <w:p w:rsidR="001040E1" w:rsidRPr="008E23A2" w:rsidRDefault="001040E1" w:rsidP="001040E1">
      <w:pPr>
        <w:spacing w:line="360" w:lineRule="auto"/>
        <w:jc w:val="both"/>
        <w:rPr>
          <w:rFonts w:ascii="Times New Roman" w:eastAsia="Calibri" w:hAnsi="Times New Roman" w:cs="Times New Roman"/>
          <w:b/>
          <w:color w:val="000000" w:themeColor="text1"/>
          <w:sz w:val="24"/>
          <w:szCs w:val="24"/>
        </w:rPr>
      </w:pPr>
      <w:r>
        <w:rPr>
          <w:rFonts w:ascii="Times New Roman" w:eastAsia="Calibri" w:hAnsi="Times New Roman" w:cs="Times New Roman"/>
          <w:b/>
          <w:color w:val="000000" w:themeColor="text1"/>
          <w:sz w:val="24"/>
          <w:szCs w:val="24"/>
        </w:rPr>
        <w:t xml:space="preserve"> 2.1</w:t>
      </w:r>
      <w:r w:rsidRPr="008E23A2">
        <w:rPr>
          <w:rFonts w:ascii="Times New Roman" w:eastAsia="Calibri" w:hAnsi="Times New Roman" w:cs="Times New Roman"/>
          <w:b/>
          <w:color w:val="000000" w:themeColor="text1"/>
          <w:sz w:val="24"/>
          <w:szCs w:val="24"/>
        </w:rPr>
        <w:t xml:space="preserve"> INTRODUCTION</w:t>
      </w:r>
    </w:p>
    <w:p w:rsidR="001040E1" w:rsidRPr="008E23A2" w:rsidRDefault="001040E1" w:rsidP="001040E1">
      <w:pPr>
        <w:spacing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ab/>
        <w:t>A literature review is an account of what has been published on a topic by accredited scholars and researchers. Many students are instructed as part of their research program, to perform a literature review, without always understanding what a literature review is. A literature review is critical and in depth evaluation of previous research.</w:t>
      </w:r>
    </w:p>
    <w:p w:rsidR="001040E1" w:rsidRPr="008E23A2" w:rsidRDefault="001040E1" w:rsidP="001040E1">
      <w:pPr>
        <w:spacing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lastRenderedPageBreak/>
        <w:tab/>
        <w:t>A good literature review expands upon the reasons behind selecting a particular research question. A literature review is a critical and an evaluate summary of the themes, issues and arguments of a specific clearly defined research topic obtained from the published (and not published) literature.</w:t>
      </w:r>
    </w:p>
    <w:p w:rsidR="001040E1" w:rsidRPr="008E23A2" w:rsidRDefault="001040E1" w:rsidP="001040E1">
      <w:pPr>
        <w:spacing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ab/>
        <w:t>Brogan &amp; Gall (1983) mentioned that the review can help in researching a number of important specific goals namely delimiting the research problem, seeking new approaches, avoiding sterile approaches, insights into methods and sampling. The investigator needs to acquire up to date information, about what has been done in the particular area from which he/she tends to take a research problem.</w:t>
      </w:r>
    </w:p>
    <w:p w:rsidR="001040E1" w:rsidRPr="008E23A2" w:rsidRDefault="001040E1" w:rsidP="001040E1">
      <w:pPr>
        <w:spacing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ab/>
        <w:t>A literature review must do these things:</w:t>
      </w:r>
    </w:p>
    <w:p w:rsidR="001040E1" w:rsidRPr="008E23A2" w:rsidRDefault="001040E1" w:rsidP="001040E1">
      <w:pPr>
        <w:spacing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1. Be organised around and related directly to the thesis or research question that are developed.</w:t>
      </w:r>
    </w:p>
    <w:p w:rsidR="001040E1" w:rsidRPr="008E23A2" w:rsidRDefault="001040E1" w:rsidP="001040E1">
      <w:pPr>
        <w:spacing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2. Synthesize results into a summary of what is known and is not known.</w:t>
      </w:r>
    </w:p>
    <w:p w:rsidR="001040E1" w:rsidRPr="008E23A2" w:rsidRDefault="001040E1" w:rsidP="001040E1">
      <w:pPr>
        <w:spacing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3. Identify areas of controversy in the literature.</w:t>
      </w:r>
    </w:p>
    <w:p w:rsidR="001040E1" w:rsidRPr="008E23A2" w:rsidRDefault="001040E1" w:rsidP="001040E1">
      <w:pPr>
        <w:spacing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4. Formulate questions that need further research.</w:t>
      </w:r>
    </w:p>
    <w:p w:rsidR="001040E1" w:rsidRPr="008E23A2" w:rsidRDefault="001040E1" w:rsidP="001040E1">
      <w:pPr>
        <w:spacing w:line="360" w:lineRule="auto"/>
        <w:jc w:val="both"/>
        <w:rPr>
          <w:rFonts w:ascii="Times New Roman" w:eastAsia="Calibri" w:hAnsi="Times New Roman" w:cs="Times New Roman"/>
          <w:b/>
          <w:color w:val="000000" w:themeColor="text1"/>
          <w:sz w:val="24"/>
          <w:szCs w:val="24"/>
        </w:rPr>
      </w:pPr>
      <w:r>
        <w:rPr>
          <w:rFonts w:ascii="Times New Roman" w:eastAsia="Calibri" w:hAnsi="Times New Roman" w:cs="Times New Roman"/>
          <w:b/>
          <w:color w:val="000000" w:themeColor="text1"/>
          <w:sz w:val="24"/>
          <w:szCs w:val="24"/>
        </w:rPr>
        <w:t>2.2 NEED FOR REVIEW</w:t>
      </w:r>
    </w:p>
    <w:p w:rsidR="001040E1" w:rsidRPr="008E23A2" w:rsidRDefault="001040E1" w:rsidP="001040E1">
      <w:pPr>
        <w:spacing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ab/>
        <w:t>Review of a research report is done to know what research works have already been done this and related topics or fields, the methodology adopted by them, the hypotheses formulated and tested by them, the findings and the conclusions, the listed scope for further research and so on. Similarly review of research papers is intended to be known from the papers that thrust issues, the hypothesis, the tool of data collection the methodology, the findings and the implications of them for the research for its current work.</w:t>
      </w:r>
    </w:p>
    <w:p w:rsidR="001040E1" w:rsidRPr="008E23A2" w:rsidRDefault="001040E1" w:rsidP="001040E1">
      <w:pPr>
        <w:spacing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ab/>
        <w:t>It has two phases,</w:t>
      </w:r>
    </w:p>
    <w:p w:rsidR="001040E1" w:rsidRPr="008E23A2" w:rsidRDefault="001040E1" w:rsidP="001040E1">
      <w:pPr>
        <w:pStyle w:val="ListParagraph"/>
        <w:numPr>
          <w:ilvl w:val="0"/>
          <w:numId w:val="2"/>
        </w:numPr>
        <w:spacing w:after="0" w:line="360" w:lineRule="auto"/>
        <w:jc w:val="both"/>
        <w:rPr>
          <w:rFonts w:ascii="Times New Roman"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The first phase includes identifying all the relevant published material in the problem area and reading that part of it with which people are not thoroughly familiar.peopledevelop the foundation of ideas and results on which our own study will be built.</w:t>
      </w:r>
    </w:p>
    <w:p w:rsidR="001040E1" w:rsidRPr="008E23A2" w:rsidRDefault="001040E1" w:rsidP="001040E1">
      <w:pPr>
        <w:pStyle w:val="ListParagraph"/>
        <w:spacing w:after="0" w:line="360" w:lineRule="auto"/>
        <w:jc w:val="both"/>
        <w:rPr>
          <w:rFonts w:ascii="Times New Roman" w:eastAsia="Calibri" w:hAnsi="Times New Roman" w:cs="Times New Roman"/>
          <w:color w:val="000000" w:themeColor="text1"/>
          <w:sz w:val="24"/>
          <w:szCs w:val="24"/>
        </w:rPr>
      </w:pPr>
    </w:p>
    <w:p w:rsidR="001040E1" w:rsidRPr="008E23A2" w:rsidRDefault="001040E1" w:rsidP="001040E1">
      <w:pPr>
        <w:pStyle w:val="ListParagraph"/>
        <w:numPr>
          <w:ilvl w:val="0"/>
          <w:numId w:val="2"/>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lastRenderedPageBreak/>
        <w:t>The second phase of the review of literature involves writing this foundation of ideas into a section of the research report. This section is for the joint benefit of the researches and readers. For the researcher, it establishes the background in the field. For the readers, it provides a summary of the thinking and research necessary for them to understand the study.</w:t>
      </w:r>
    </w:p>
    <w:p w:rsidR="001040E1" w:rsidRPr="008E23A2" w:rsidRDefault="001040E1" w:rsidP="001040E1">
      <w:pPr>
        <w:spacing w:line="360" w:lineRule="auto"/>
        <w:jc w:val="both"/>
        <w:rPr>
          <w:rFonts w:ascii="Times New Roman" w:eastAsia="Calibri" w:hAnsi="Times New Roman" w:cs="Times New Roman"/>
          <w:b/>
          <w:color w:val="000000" w:themeColor="text1"/>
          <w:sz w:val="24"/>
          <w:szCs w:val="24"/>
        </w:rPr>
      </w:pPr>
    </w:p>
    <w:p w:rsidR="001040E1" w:rsidRPr="008E23A2" w:rsidRDefault="001040E1" w:rsidP="001040E1">
      <w:pPr>
        <w:spacing w:line="360" w:lineRule="auto"/>
        <w:jc w:val="both"/>
        <w:rPr>
          <w:rFonts w:ascii="Times New Roman" w:eastAsia="Calibri" w:hAnsi="Times New Roman" w:cs="Times New Roman"/>
          <w:b/>
          <w:color w:val="000000" w:themeColor="text1"/>
          <w:sz w:val="24"/>
          <w:szCs w:val="24"/>
        </w:rPr>
      </w:pPr>
      <w:r>
        <w:rPr>
          <w:rFonts w:ascii="Times New Roman" w:eastAsia="Calibri" w:hAnsi="Times New Roman" w:cs="Times New Roman"/>
          <w:b/>
          <w:color w:val="000000" w:themeColor="text1"/>
          <w:sz w:val="24"/>
          <w:szCs w:val="24"/>
        </w:rPr>
        <w:t>2.3</w:t>
      </w:r>
      <w:r w:rsidRPr="008E23A2">
        <w:rPr>
          <w:rFonts w:ascii="Times New Roman" w:eastAsia="Calibri" w:hAnsi="Times New Roman" w:cs="Times New Roman"/>
          <w:b/>
          <w:color w:val="000000" w:themeColor="text1"/>
          <w:sz w:val="24"/>
          <w:szCs w:val="24"/>
        </w:rPr>
        <w:t xml:space="preserve"> PURPOSE OF REVIEW</w:t>
      </w:r>
    </w:p>
    <w:p w:rsidR="001040E1" w:rsidRPr="008E23A2" w:rsidRDefault="001040E1" w:rsidP="001040E1">
      <w:pPr>
        <w:pStyle w:val="ListParagraph"/>
        <w:numPr>
          <w:ilvl w:val="0"/>
          <w:numId w:val="3"/>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To find out what is already known, what others have attempted to find out and what problems remain to be solved.</w:t>
      </w:r>
    </w:p>
    <w:p w:rsidR="001040E1" w:rsidRPr="008E23A2" w:rsidRDefault="001040E1" w:rsidP="001040E1">
      <w:pPr>
        <w:pStyle w:val="ListParagraph"/>
        <w:numPr>
          <w:ilvl w:val="0"/>
          <w:numId w:val="3"/>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It is foundation of which all future work will be built.</w:t>
      </w:r>
    </w:p>
    <w:p w:rsidR="001040E1" w:rsidRPr="008E23A2" w:rsidRDefault="001040E1" w:rsidP="001040E1">
      <w:pPr>
        <w:pStyle w:val="ListParagraph"/>
        <w:numPr>
          <w:ilvl w:val="0"/>
          <w:numId w:val="3"/>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To avoid duplication of research w</w:t>
      </w:r>
      <w:r w:rsidRPr="008E23A2">
        <w:rPr>
          <w:rFonts w:ascii="Times New Roman" w:hAnsi="Times New Roman" w:cs="Times New Roman"/>
          <w:color w:val="000000" w:themeColor="text1"/>
          <w:sz w:val="24"/>
          <w:szCs w:val="24"/>
        </w:rPr>
        <w:t xml:space="preserve">orks </w:t>
      </w:r>
      <w:r w:rsidRPr="008E23A2">
        <w:rPr>
          <w:rFonts w:ascii="Times New Roman" w:eastAsia="Calibri" w:hAnsi="Times New Roman" w:cs="Times New Roman"/>
          <w:color w:val="000000" w:themeColor="text1"/>
          <w:sz w:val="24"/>
          <w:szCs w:val="24"/>
        </w:rPr>
        <w:t>[in case an almost similar work as the present one has already been done by someone.</w:t>
      </w:r>
    </w:p>
    <w:p w:rsidR="001040E1" w:rsidRPr="008E23A2" w:rsidRDefault="001040E1" w:rsidP="001040E1">
      <w:pPr>
        <w:pStyle w:val="ListParagraph"/>
        <w:numPr>
          <w:ilvl w:val="0"/>
          <w:numId w:val="3"/>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It enables him to know the means of getting to the frontier in the field of research.</w:t>
      </w:r>
    </w:p>
    <w:p w:rsidR="001040E1" w:rsidRPr="008E23A2" w:rsidRDefault="001040E1" w:rsidP="001040E1">
      <w:pPr>
        <w:pStyle w:val="ListParagraph"/>
        <w:numPr>
          <w:ilvl w:val="0"/>
          <w:numId w:val="3"/>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To adopt an alternative method of study in case an almost similar work as the present one has already been, for some reason carried out.</w:t>
      </w:r>
    </w:p>
    <w:p w:rsidR="001040E1" w:rsidRPr="008E23A2" w:rsidRDefault="001040E1" w:rsidP="001040E1">
      <w:pPr>
        <w:pStyle w:val="ListParagraph"/>
        <w:numPr>
          <w:ilvl w:val="0"/>
          <w:numId w:val="3"/>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It furnishes him with proper procedures, likely methods and tried techniques.</w:t>
      </w:r>
    </w:p>
    <w:p w:rsidR="001040E1" w:rsidRPr="008E23A2" w:rsidRDefault="001040E1" w:rsidP="001040E1">
      <w:pPr>
        <w:pStyle w:val="ListParagraph"/>
        <w:numPr>
          <w:ilvl w:val="0"/>
          <w:numId w:val="3"/>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To test the efficacy of suggested courses of action in earlier work.</w:t>
      </w:r>
    </w:p>
    <w:p w:rsidR="001040E1" w:rsidRPr="008E23A2" w:rsidRDefault="001040E1" w:rsidP="001040E1">
      <w:pPr>
        <w:pStyle w:val="ListParagraph"/>
        <w:numPr>
          <w:ilvl w:val="0"/>
          <w:numId w:val="3"/>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It provides ideas, theories, explanations, hypothesis, or methods of research variable in formulating and studying the problem.</w:t>
      </w:r>
    </w:p>
    <w:p w:rsidR="001040E1" w:rsidRPr="008E23A2" w:rsidRDefault="001040E1" w:rsidP="001040E1">
      <w:pPr>
        <w:pStyle w:val="ListParagraph"/>
        <w:numPr>
          <w:ilvl w:val="0"/>
          <w:numId w:val="3"/>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To fill up the gap between one study and the other.</w:t>
      </w:r>
    </w:p>
    <w:p w:rsidR="001040E1" w:rsidRPr="008E23A2" w:rsidRDefault="001040E1" w:rsidP="001040E1">
      <w:pPr>
        <w:pStyle w:val="ListParagraph"/>
        <w:numPr>
          <w:ilvl w:val="0"/>
          <w:numId w:val="3"/>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To build a theory, review of literature is needed.</w:t>
      </w:r>
    </w:p>
    <w:p w:rsidR="001040E1" w:rsidRPr="008E23A2" w:rsidRDefault="001040E1" w:rsidP="001040E1">
      <w:pPr>
        <w:pStyle w:val="ListParagraph"/>
        <w:numPr>
          <w:ilvl w:val="0"/>
          <w:numId w:val="3"/>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To split one major study into smaller sub studies.</w:t>
      </w:r>
    </w:p>
    <w:p w:rsidR="001040E1" w:rsidRPr="008E23A2" w:rsidRDefault="001040E1" w:rsidP="001040E1">
      <w:pPr>
        <w:pStyle w:val="ListParagraph"/>
        <w:numPr>
          <w:ilvl w:val="0"/>
          <w:numId w:val="3"/>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To combine two or more study sub studies to major study.</w:t>
      </w:r>
    </w:p>
    <w:p w:rsidR="001040E1" w:rsidRPr="008E23A2" w:rsidRDefault="001040E1" w:rsidP="001040E1">
      <w:pPr>
        <w:pStyle w:val="ListParagraph"/>
        <w:numPr>
          <w:ilvl w:val="0"/>
          <w:numId w:val="3"/>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It guides him to carry out the investigation successfully and familiarise the investigator with the proper procedures.</w:t>
      </w:r>
    </w:p>
    <w:p w:rsidR="001040E1" w:rsidRPr="008E23A2" w:rsidRDefault="001040E1" w:rsidP="001040E1">
      <w:pPr>
        <w:pStyle w:val="ListParagraph"/>
        <w:numPr>
          <w:ilvl w:val="0"/>
          <w:numId w:val="3"/>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It fulfils the objectives of presenting the background of research in this area so for done.</w:t>
      </w:r>
    </w:p>
    <w:p w:rsidR="001040E1" w:rsidRPr="008E23A2" w:rsidRDefault="001040E1" w:rsidP="001040E1">
      <w:pPr>
        <w:pStyle w:val="ListParagraph"/>
        <w:numPr>
          <w:ilvl w:val="0"/>
          <w:numId w:val="3"/>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It gives the investigator a good understanding of the efforts made and progress achieved in this field.</w:t>
      </w:r>
    </w:p>
    <w:p w:rsidR="001040E1" w:rsidRPr="008E23A2" w:rsidRDefault="001040E1" w:rsidP="001040E1">
      <w:pPr>
        <w:spacing w:line="360" w:lineRule="auto"/>
        <w:ind w:firstLine="360"/>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Thus, the researcher must know the available resources and how to use the information about what has been done in the particular area from which he tends to take a research problem.</w:t>
      </w:r>
    </w:p>
    <w:p w:rsidR="001040E1" w:rsidRPr="008E23A2" w:rsidRDefault="001040E1" w:rsidP="001040E1">
      <w:pPr>
        <w:spacing w:line="360" w:lineRule="auto"/>
        <w:ind w:firstLine="360"/>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lastRenderedPageBreak/>
        <w:t>According to Mouly (1964) “The review also provides comparative data on the basis of which evaluate and interpret the significance of one’s feelings”. In addition, it contributes to the scholarship of the investigator.</w:t>
      </w:r>
    </w:p>
    <w:p w:rsidR="001040E1" w:rsidRPr="008E23A2" w:rsidRDefault="001040E1" w:rsidP="001040E1">
      <w:pPr>
        <w:spacing w:line="360" w:lineRule="auto"/>
        <w:jc w:val="both"/>
        <w:rPr>
          <w:rFonts w:ascii="Times New Roman" w:eastAsia="Calibri" w:hAnsi="Times New Roman" w:cs="Times New Roman"/>
          <w:b/>
          <w:color w:val="000000" w:themeColor="text1"/>
          <w:sz w:val="24"/>
          <w:szCs w:val="24"/>
        </w:rPr>
      </w:pPr>
      <w:r>
        <w:rPr>
          <w:rFonts w:ascii="Times New Roman" w:eastAsia="Calibri" w:hAnsi="Times New Roman" w:cs="Times New Roman"/>
          <w:b/>
          <w:color w:val="000000" w:themeColor="text1"/>
          <w:sz w:val="24"/>
          <w:szCs w:val="24"/>
        </w:rPr>
        <w:t xml:space="preserve">2.3 </w:t>
      </w:r>
      <w:r w:rsidRPr="008E23A2">
        <w:rPr>
          <w:rFonts w:ascii="Times New Roman" w:eastAsia="Calibri" w:hAnsi="Times New Roman" w:cs="Times New Roman"/>
          <w:b/>
          <w:color w:val="000000" w:themeColor="text1"/>
          <w:sz w:val="24"/>
          <w:szCs w:val="24"/>
        </w:rPr>
        <w:t xml:space="preserve">SOURCES OF REVIEW </w:t>
      </w:r>
    </w:p>
    <w:p w:rsidR="001040E1" w:rsidRPr="008E23A2" w:rsidRDefault="001040E1" w:rsidP="001040E1">
      <w:pPr>
        <w:numPr>
          <w:ilvl w:val="0"/>
          <w:numId w:val="1"/>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Books and text book material</w:t>
      </w:r>
    </w:p>
    <w:p w:rsidR="001040E1" w:rsidRPr="008E23A2" w:rsidRDefault="001040E1" w:rsidP="001040E1">
      <w:pPr>
        <w:numPr>
          <w:ilvl w:val="0"/>
          <w:numId w:val="1"/>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Periodicals</w:t>
      </w:r>
    </w:p>
    <w:p w:rsidR="001040E1" w:rsidRPr="008E23A2" w:rsidRDefault="001040E1" w:rsidP="001040E1">
      <w:pPr>
        <w:numPr>
          <w:ilvl w:val="0"/>
          <w:numId w:val="1"/>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Abstracts</w:t>
      </w:r>
    </w:p>
    <w:p w:rsidR="001040E1" w:rsidRPr="008E23A2" w:rsidRDefault="001040E1" w:rsidP="001040E1">
      <w:pPr>
        <w:numPr>
          <w:ilvl w:val="0"/>
          <w:numId w:val="1"/>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Encyclopaedias</w:t>
      </w:r>
    </w:p>
    <w:p w:rsidR="001040E1" w:rsidRPr="008E23A2" w:rsidRDefault="001040E1" w:rsidP="001040E1">
      <w:pPr>
        <w:numPr>
          <w:ilvl w:val="0"/>
          <w:numId w:val="1"/>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Handbooks, Yearbooks and Guides</w:t>
      </w:r>
    </w:p>
    <w:p w:rsidR="001040E1" w:rsidRPr="008E23A2" w:rsidRDefault="001040E1" w:rsidP="001040E1">
      <w:pPr>
        <w:numPr>
          <w:ilvl w:val="0"/>
          <w:numId w:val="1"/>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References on International education</w:t>
      </w:r>
    </w:p>
    <w:p w:rsidR="001040E1" w:rsidRPr="008E23A2" w:rsidRDefault="001040E1" w:rsidP="001040E1">
      <w:pPr>
        <w:numPr>
          <w:ilvl w:val="0"/>
          <w:numId w:val="1"/>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Specialized Dictionaries</w:t>
      </w:r>
    </w:p>
    <w:p w:rsidR="001040E1" w:rsidRPr="008E23A2" w:rsidRDefault="001040E1" w:rsidP="001040E1">
      <w:pPr>
        <w:numPr>
          <w:ilvl w:val="0"/>
          <w:numId w:val="1"/>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Educational Research Information Centre(ERIC)</w:t>
      </w:r>
    </w:p>
    <w:p w:rsidR="001040E1" w:rsidRPr="008E23A2" w:rsidRDefault="001040E1" w:rsidP="001040E1">
      <w:pPr>
        <w:numPr>
          <w:ilvl w:val="0"/>
          <w:numId w:val="1"/>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Dissertations and Thesis</w:t>
      </w:r>
    </w:p>
    <w:p w:rsidR="001040E1" w:rsidRPr="008E23A2" w:rsidRDefault="001040E1" w:rsidP="001040E1">
      <w:pPr>
        <w:numPr>
          <w:ilvl w:val="0"/>
          <w:numId w:val="1"/>
        </w:numPr>
        <w:spacing w:after="0" w:line="360" w:lineRule="auto"/>
        <w:jc w:val="both"/>
        <w:rPr>
          <w:rFonts w:ascii="Times New Roman" w:eastAsia="Calibri" w:hAnsi="Times New Roman" w:cs="Times New Roman"/>
          <w:color w:val="000000" w:themeColor="text1"/>
          <w:sz w:val="24"/>
          <w:szCs w:val="24"/>
        </w:rPr>
      </w:pPr>
      <w:r w:rsidRPr="008E23A2">
        <w:rPr>
          <w:rFonts w:ascii="Times New Roman" w:eastAsia="Calibri" w:hAnsi="Times New Roman" w:cs="Times New Roman"/>
          <w:color w:val="000000" w:themeColor="text1"/>
          <w:sz w:val="24"/>
          <w:szCs w:val="24"/>
        </w:rPr>
        <w:t>Newspapers.</w:t>
      </w:r>
    </w:p>
    <w:p w:rsidR="001040E1" w:rsidRPr="008E23A2" w:rsidRDefault="001040E1" w:rsidP="001040E1">
      <w:pPr>
        <w:spacing w:line="360" w:lineRule="auto"/>
        <w:jc w:val="both"/>
        <w:rPr>
          <w:rFonts w:ascii="Times New Roman" w:hAnsi="Times New Roman" w:cs="Times New Roman"/>
          <w:b/>
          <w:color w:val="000000" w:themeColor="text1"/>
          <w:sz w:val="24"/>
          <w:szCs w:val="24"/>
        </w:rPr>
      </w:pPr>
    </w:p>
    <w:p w:rsidR="001040E1" w:rsidRPr="008E23A2" w:rsidRDefault="001040E1" w:rsidP="001040E1">
      <w:pPr>
        <w:spacing w:line="360" w:lineRule="auto"/>
        <w:jc w:val="both"/>
        <w:rPr>
          <w:rFonts w:ascii="Times New Roman" w:hAnsi="Times New Roman" w:cs="Times New Roman"/>
          <w:b/>
          <w:color w:val="000000" w:themeColor="text1"/>
          <w:sz w:val="24"/>
          <w:szCs w:val="24"/>
        </w:rPr>
      </w:pPr>
    </w:p>
    <w:p w:rsidR="001040E1" w:rsidRPr="008E23A2" w:rsidRDefault="001040E1" w:rsidP="001040E1">
      <w:pPr>
        <w:spacing w:line="360" w:lineRule="auto"/>
        <w:jc w:val="both"/>
        <w:rPr>
          <w:rFonts w:ascii="Times New Roman" w:hAnsi="Times New Roman" w:cs="Times New Roman"/>
          <w:b/>
          <w:color w:val="000000" w:themeColor="text1"/>
          <w:sz w:val="24"/>
          <w:szCs w:val="24"/>
        </w:rPr>
      </w:pPr>
    </w:p>
    <w:p w:rsidR="001040E1" w:rsidRPr="008E23A2" w:rsidRDefault="001040E1" w:rsidP="001040E1">
      <w:pPr>
        <w:spacing w:line="360" w:lineRule="auto"/>
        <w:jc w:val="both"/>
        <w:rPr>
          <w:rFonts w:ascii="Times New Roman" w:hAnsi="Times New Roman" w:cs="Times New Roman"/>
          <w:b/>
          <w:color w:val="FF0000"/>
          <w:sz w:val="24"/>
          <w:szCs w:val="24"/>
        </w:rPr>
      </w:pPr>
    </w:p>
    <w:p w:rsidR="001040E1" w:rsidRDefault="001040E1" w:rsidP="001040E1">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2.4 STUDIES CONDUCTED BY INDIAN AUTHORS</w:t>
      </w:r>
    </w:p>
    <w:p w:rsidR="001040E1" w:rsidRPr="00035430" w:rsidRDefault="001040E1" w:rsidP="001040E1">
      <w:pPr>
        <w:autoSpaceDE w:val="0"/>
        <w:autoSpaceDN w:val="0"/>
        <w:adjustRightInd w:val="0"/>
        <w:spacing w:after="0" w:line="360" w:lineRule="auto"/>
        <w:jc w:val="both"/>
        <w:rPr>
          <w:rFonts w:ascii="Times New Roman" w:hAnsi="Times New Roman" w:cs="Times New Roman"/>
          <w:iCs/>
          <w:sz w:val="24"/>
          <w:szCs w:val="24"/>
        </w:rPr>
      </w:pPr>
      <w:r w:rsidRPr="0033016C">
        <w:rPr>
          <w:rFonts w:ascii="Times New Roman" w:hAnsi="Times New Roman" w:cs="Times New Roman"/>
          <w:b/>
          <w:color w:val="000000" w:themeColor="text1"/>
          <w:sz w:val="24"/>
          <w:szCs w:val="24"/>
        </w:rPr>
        <w:t>P.Geetha. (2017)</w:t>
      </w:r>
      <w:r w:rsidRPr="0033016C">
        <w:rPr>
          <w:rStyle w:val="FootnoteReference"/>
          <w:rFonts w:ascii="Times New Roman" w:hAnsi="Times New Roman" w:cs="Times New Roman"/>
          <w:b/>
          <w:color w:val="000000" w:themeColor="text1"/>
          <w:sz w:val="24"/>
          <w:szCs w:val="24"/>
        </w:rPr>
        <w:footnoteReference w:id="1"/>
      </w:r>
      <w:r w:rsidRPr="0033016C">
        <w:rPr>
          <w:rFonts w:ascii="Times New Roman" w:hAnsi="Times New Roman" w:cs="Times New Roman"/>
          <w:b/>
          <w:color w:val="000000" w:themeColor="text1"/>
          <w:sz w:val="24"/>
          <w:szCs w:val="24"/>
        </w:rPr>
        <w:t>.</w:t>
      </w:r>
      <w:r w:rsidRPr="0033016C">
        <w:rPr>
          <w:rFonts w:ascii="Times New Roman" w:hAnsi="Times New Roman" w:cs="Times New Roman"/>
          <w:iCs/>
          <w:color w:val="000000" w:themeColor="text1"/>
          <w:sz w:val="24"/>
          <w:szCs w:val="24"/>
        </w:rPr>
        <w:t>“Speech is silver; silence is gold.” This proverb is not applicable in this highly competitive and complex world. Comfort with English is almost prerequisite for</w:t>
      </w:r>
      <w:r w:rsidRPr="00035430">
        <w:rPr>
          <w:rFonts w:ascii="Times New Roman" w:hAnsi="Times New Roman" w:cs="Times New Roman"/>
          <w:iCs/>
          <w:sz w:val="24"/>
          <w:szCs w:val="24"/>
        </w:rPr>
        <w:t xml:space="preserve"> success in the world today. As English has now become the globallanguage and the yardstick for employability, to speak English fluently and appropriately is the fond desire of manystudents. Though Tamil medium and rural students are all aware of the fact that without having English knowledgethey would not be able to shine in any field today, they find it difficult to gain language proficiency in English.Limited vocabulary and lack of exposure to the effective use of English are the main reasons that limit their sentencemakingabilities. So </w:t>
      </w:r>
      <w:r w:rsidRPr="00035430">
        <w:rPr>
          <w:rFonts w:ascii="Times New Roman" w:hAnsi="Times New Roman" w:cs="Times New Roman"/>
          <w:iCs/>
          <w:sz w:val="24"/>
          <w:szCs w:val="24"/>
        </w:rPr>
        <w:lastRenderedPageBreak/>
        <w:t>the present paper aims at exploring the difficulties faced by the Tamil medium and ruralstudents while learning the language. It also exposes the deficiencies in teaching speaking skills and also thetechniques and methods that can be adopted to teach English language.</w:t>
      </w:r>
    </w:p>
    <w:p w:rsidR="001040E1" w:rsidRPr="00035430" w:rsidRDefault="001040E1" w:rsidP="001040E1">
      <w:pPr>
        <w:pStyle w:val="Default"/>
        <w:spacing w:line="360" w:lineRule="auto"/>
        <w:jc w:val="both"/>
        <w:rPr>
          <w:iCs/>
        </w:rPr>
      </w:pPr>
    </w:p>
    <w:p w:rsidR="001040E1" w:rsidRPr="00035430" w:rsidRDefault="001040E1" w:rsidP="001040E1">
      <w:pPr>
        <w:pStyle w:val="Default"/>
        <w:spacing w:line="360" w:lineRule="auto"/>
        <w:jc w:val="both"/>
      </w:pPr>
      <w:r w:rsidRPr="00035430">
        <w:rPr>
          <w:b/>
        </w:rPr>
        <w:t>Dr.D.Ponmozhiand A.Thenmozhi. (2017)</w:t>
      </w:r>
      <w:r>
        <w:rPr>
          <w:rStyle w:val="FootnoteReference"/>
          <w:b/>
        </w:rPr>
        <w:footnoteReference w:id="2"/>
      </w:r>
      <w:r w:rsidRPr="00035430">
        <w:rPr>
          <w:b/>
        </w:rPr>
        <w:t xml:space="preserve">. </w:t>
      </w:r>
      <w:r w:rsidRPr="00035430">
        <w:t xml:space="preserve">The article deals with the problems and the difficulties faced by the rural students in learning English. There are many challenges were faced by the rural students in the areas of Speaking, Pronouncing, Communicating and Writing the second language (English). The subject of the study contains 200 students in rural areas were selected randomly. English Learning Difficulty scale constructed and standardized by the researchers is used to collect the data. This study reveals that the English Learning Difficulty at the high school level is high. There exists significant difference between sub samples related to mother’s education, Parental occupation, Parental income and Class strength. Furthermore, it was found that among the 11 personal variables 4 variables Class strength, father’s education, mother’s education and Parental occupation were positive predictors of English Learning Difficulty of rural students and accounted for approximately </w:t>
      </w:r>
      <w:r w:rsidRPr="00035430">
        <w:rPr>
          <w:b/>
          <w:bCs/>
        </w:rPr>
        <w:t xml:space="preserve">23% </w:t>
      </w:r>
      <w:r w:rsidRPr="00035430">
        <w:t xml:space="preserve">variance in English Learning Difficulty of rural students. </w:t>
      </w:r>
    </w:p>
    <w:p w:rsidR="001040E1" w:rsidRPr="00035430" w:rsidRDefault="001040E1" w:rsidP="001040E1">
      <w:pPr>
        <w:autoSpaceDE w:val="0"/>
        <w:autoSpaceDN w:val="0"/>
        <w:adjustRightInd w:val="0"/>
        <w:spacing w:after="0" w:line="360" w:lineRule="auto"/>
        <w:jc w:val="both"/>
        <w:rPr>
          <w:rFonts w:ascii="Times New Roman" w:hAnsi="Times New Roman" w:cs="Times New Roman"/>
          <w:sz w:val="24"/>
          <w:szCs w:val="24"/>
        </w:rPr>
      </w:pPr>
    </w:p>
    <w:p w:rsidR="001040E1" w:rsidRPr="00035430" w:rsidRDefault="001040E1" w:rsidP="001040E1">
      <w:pPr>
        <w:autoSpaceDE w:val="0"/>
        <w:autoSpaceDN w:val="0"/>
        <w:adjustRightInd w:val="0"/>
        <w:spacing w:after="0" w:line="360" w:lineRule="auto"/>
        <w:jc w:val="both"/>
        <w:rPr>
          <w:rFonts w:ascii="Times New Roman" w:hAnsi="Times New Roman" w:cs="Times New Roman"/>
          <w:sz w:val="24"/>
          <w:szCs w:val="24"/>
        </w:rPr>
      </w:pPr>
      <w:r w:rsidRPr="00035430">
        <w:rPr>
          <w:rFonts w:ascii="Times New Roman" w:hAnsi="Times New Roman" w:cs="Times New Roman"/>
          <w:b/>
          <w:color w:val="000000"/>
          <w:sz w:val="24"/>
          <w:szCs w:val="24"/>
        </w:rPr>
        <w:t>S. Rasheedha Banu and RajathuraiNishanthi. (2017)</w:t>
      </w:r>
      <w:r>
        <w:rPr>
          <w:rStyle w:val="FootnoteReference"/>
          <w:rFonts w:ascii="Times New Roman" w:hAnsi="Times New Roman" w:cs="Times New Roman"/>
          <w:b/>
          <w:color w:val="000000"/>
          <w:sz w:val="24"/>
          <w:szCs w:val="24"/>
        </w:rPr>
        <w:footnoteReference w:id="3"/>
      </w:r>
      <w:r w:rsidRPr="00035430">
        <w:rPr>
          <w:rFonts w:ascii="Times New Roman" w:hAnsi="Times New Roman" w:cs="Times New Roman"/>
          <w:b/>
          <w:color w:val="000000"/>
          <w:sz w:val="24"/>
          <w:szCs w:val="24"/>
        </w:rPr>
        <w:t xml:space="preserve">. </w:t>
      </w:r>
      <w:r w:rsidRPr="00035430">
        <w:rPr>
          <w:rFonts w:ascii="Times New Roman" w:hAnsi="Times New Roman" w:cs="Times New Roman"/>
          <w:sz w:val="24"/>
          <w:szCs w:val="24"/>
        </w:rPr>
        <w:t xml:space="preserve">English as a second language becomes inseparable and unavoidable in Indian Education system. To learn a second language, a physical, intellectual and emotional involvement is needed to successfully send and interpret linguistic messages. This article analyzed the causes that make the students difficult to communicate in English and suggest some solutions that can overcome the difficulties. In this background, Descriptive nature of this present paper highlights the difficulties faced by college student in speaking English – a sociological reflection. Result revealed that student use English more frequent only inside the class and less frequent outside </w:t>
      </w:r>
      <w:r w:rsidRPr="00035430">
        <w:rPr>
          <w:rFonts w:ascii="Times New Roman" w:hAnsi="Times New Roman" w:cs="Times New Roman"/>
          <w:sz w:val="24"/>
          <w:szCs w:val="24"/>
        </w:rPr>
        <w:lastRenderedPageBreak/>
        <w:t xml:space="preserve">the class. Whereas, students‟ have limited time to learn English in class, and they still do not have enough encouragement to practice English outside the class in order to get familiar with English. Next the Environment was the leading cause for the problems in learning English. Another major finding was that rural students perceived more problems than urban students. Lack of reading habit and listening tends to challenge several problems in learning English. Recommendations in the light of findings are also discussed in this article. </w:t>
      </w:r>
    </w:p>
    <w:p w:rsidR="001040E1" w:rsidRPr="00035430" w:rsidRDefault="001040E1" w:rsidP="001040E1">
      <w:pPr>
        <w:autoSpaceDE w:val="0"/>
        <w:autoSpaceDN w:val="0"/>
        <w:adjustRightInd w:val="0"/>
        <w:spacing w:after="0" w:line="360" w:lineRule="auto"/>
        <w:jc w:val="both"/>
        <w:rPr>
          <w:rFonts w:ascii="Times New Roman" w:hAnsi="Times New Roman" w:cs="Times New Roman"/>
          <w:sz w:val="24"/>
          <w:szCs w:val="24"/>
        </w:rPr>
      </w:pPr>
    </w:p>
    <w:p w:rsidR="001040E1" w:rsidRPr="00035430" w:rsidRDefault="001040E1" w:rsidP="001040E1">
      <w:pPr>
        <w:autoSpaceDE w:val="0"/>
        <w:autoSpaceDN w:val="0"/>
        <w:adjustRightInd w:val="0"/>
        <w:spacing w:after="0" w:line="360" w:lineRule="auto"/>
        <w:jc w:val="both"/>
        <w:rPr>
          <w:rFonts w:ascii="Times New Roman" w:hAnsi="Times New Roman" w:cs="Times New Roman"/>
          <w:sz w:val="24"/>
          <w:szCs w:val="24"/>
        </w:rPr>
      </w:pPr>
      <w:r w:rsidRPr="00035430">
        <w:rPr>
          <w:rFonts w:ascii="Times New Roman" w:hAnsi="Times New Roman" w:cs="Times New Roman"/>
          <w:b/>
          <w:color w:val="000000"/>
          <w:sz w:val="24"/>
          <w:szCs w:val="24"/>
        </w:rPr>
        <w:t>Qudsia Iqbal Hashmi. (2016)</w:t>
      </w:r>
      <w:r>
        <w:rPr>
          <w:rStyle w:val="FootnoteReference"/>
          <w:rFonts w:ascii="Times New Roman" w:hAnsi="Times New Roman" w:cs="Times New Roman"/>
          <w:b/>
          <w:color w:val="000000"/>
          <w:sz w:val="24"/>
          <w:szCs w:val="24"/>
        </w:rPr>
        <w:footnoteReference w:id="4"/>
      </w:r>
      <w:r w:rsidRPr="00035430">
        <w:rPr>
          <w:rFonts w:ascii="Times New Roman" w:hAnsi="Times New Roman" w:cs="Times New Roman"/>
          <w:b/>
          <w:color w:val="000000"/>
          <w:sz w:val="24"/>
          <w:szCs w:val="24"/>
        </w:rPr>
        <w:t>.</w:t>
      </w:r>
      <w:r w:rsidRPr="00035430">
        <w:rPr>
          <w:rFonts w:ascii="Times New Roman" w:hAnsi="Times New Roman" w:cs="Times New Roman"/>
          <w:sz w:val="24"/>
          <w:szCs w:val="24"/>
        </w:rPr>
        <w:t xml:space="preserve"> Main aim of the study was to explore and analyze the learning difficulties faced by Hindi andUrdu speaking-students in India and Indian expatriates in Saudi Arabia. It is generally feltthat learning of English varies in different context. Learners having background of Urdu,Hindi differ on account of learning achievements. Similarly those who enjoy more Englishlearning environment may perform better than their counterparts. In order to carry out thestudy, three types of subjects were purpose. The study, though was descriptive-qualitative innature, quantification was used to arrive at statistical inferences. The results indicated thatmost of the learner’s problems arose due to L1 interference on second language learningprocess.</w:t>
      </w:r>
    </w:p>
    <w:p w:rsidR="001040E1" w:rsidRPr="00035430" w:rsidRDefault="001040E1" w:rsidP="001040E1">
      <w:pPr>
        <w:autoSpaceDE w:val="0"/>
        <w:autoSpaceDN w:val="0"/>
        <w:adjustRightInd w:val="0"/>
        <w:spacing w:after="0" w:line="360" w:lineRule="auto"/>
        <w:jc w:val="both"/>
        <w:rPr>
          <w:rFonts w:ascii="Times New Roman" w:hAnsi="Times New Roman" w:cs="Times New Roman"/>
          <w:iCs/>
          <w:sz w:val="24"/>
          <w:szCs w:val="24"/>
        </w:rPr>
      </w:pPr>
      <w:r w:rsidRPr="000943B6">
        <w:rPr>
          <w:rFonts w:ascii="Times New Roman" w:hAnsi="Times New Roman" w:cs="Times New Roman"/>
          <w:b/>
          <w:color w:val="000000"/>
          <w:sz w:val="24"/>
          <w:szCs w:val="24"/>
        </w:rPr>
        <w:t>Bharti Rathore and Margi Pancholi. (2013)</w:t>
      </w:r>
      <w:r>
        <w:rPr>
          <w:rStyle w:val="FootnoteReference"/>
          <w:rFonts w:ascii="Times New Roman" w:hAnsi="Times New Roman" w:cs="Times New Roman"/>
          <w:b/>
          <w:color w:val="000000"/>
          <w:sz w:val="24"/>
          <w:szCs w:val="24"/>
        </w:rPr>
        <w:footnoteReference w:id="5"/>
      </w:r>
      <w:r w:rsidRPr="000943B6">
        <w:rPr>
          <w:rFonts w:ascii="Times New Roman" w:hAnsi="Times New Roman" w:cs="Times New Roman"/>
          <w:b/>
          <w:color w:val="000000"/>
          <w:sz w:val="24"/>
          <w:szCs w:val="24"/>
        </w:rPr>
        <w:t>.</w:t>
      </w:r>
      <w:r w:rsidRPr="00035430">
        <w:rPr>
          <w:rFonts w:ascii="Times New Roman" w:hAnsi="Times New Roman" w:cs="Times New Roman"/>
          <w:iCs/>
          <w:sz w:val="24"/>
          <w:szCs w:val="24"/>
        </w:rPr>
        <w:t xml:space="preserve"> Education and language are well connected and are inseparable components of each other. The former is not possiblewithout the latter. Thus a careful decision regarding the medium of instruction in education with reference to thelearners’ development and learning competence is more crucial when it is being decided in country like India, whichis totally diverse in nature. The medium of instruction makes the learning pattern simple or complex. The opinions ofpeople in the country like India for the medium of instructions are confused. Generally people believe that theeducation given in second language is always hindering the learners’ innate potentials but according to someeducationists language is not a barrier in receiving education and students can easily </w:t>
      </w:r>
      <w:r w:rsidRPr="00035430">
        <w:rPr>
          <w:rFonts w:ascii="Times New Roman" w:hAnsi="Times New Roman" w:cs="Times New Roman"/>
          <w:iCs/>
          <w:sz w:val="24"/>
          <w:szCs w:val="24"/>
        </w:rPr>
        <w:lastRenderedPageBreak/>
        <w:t>learn different languages anduse them for learning process. To ponder over this controversy and to evaluate the pros and cons of both views, theresearchers conducted this research.</w:t>
      </w:r>
    </w:p>
    <w:p w:rsidR="001040E1" w:rsidRPr="00035430" w:rsidRDefault="001040E1" w:rsidP="001040E1">
      <w:pPr>
        <w:autoSpaceDE w:val="0"/>
        <w:autoSpaceDN w:val="0"/>
        <w:adjustRightInd w:val="0"/>
        <w:spacing w:after="0" w:line="360" w:lineRule="auto"/>
        <w:jc w:val="both"/>
        <w:rPr>
          <w:rFonts w:ascii="Times New Roman" w:hAnsi="Times New Roman" w:cs="Times New Roman"/>
          <w:iCs/>
          <w:sz w:val="24"/>
          <w:szCs w:val="24"/>
        </w:rPr>
      </w:pPr>
    </w:p>
    <w:p w:rsidR="001040E1" w:rsidRPr="00035430" w:rsidRDefault="001040E1" w:rsidP="001040E1">
      <w:pPr>
        <w:pStyle w:val="Default"/>
        <w:spacing w:line="360" w:lineRule="auto"/>
        <w:jc w:val="both"/>
      </w:pPr>
      <w:r w:rsidRPr="000943B6">
        <w:rPr>
          <w:b/>
        </w:rPr>
        <w:t>Gajalakshmi. (2013)</w:t>
      </w:r>
      <w:r>
        <w:rPr>
          <w:rStyle w:val="FootnoteReference"/>
          <w:b/>
        </w:rPr>
        <w:footnoteReference w:id="6"/>
      </w:r>
      <w:r w:rsidRPr="000943B6">
        <w:rPr>
          <w:b/>
        </w:rPr>
        <w:t>.</w:t>
      </w:r>
      <w:r w:rsidRPr="00035430">
        <w:t xml:space="preserve"> A study was attempted to investigate the IX-standard students’ attitude towards learning English language. A standardized questionnaire was administered in the form of normative survey to 600 IX standard students (selected randomly from various high and higher secondary schools in Puducherry region) to collect their attitude towards learning English language. The collected data was statistically analyzed by SPSS ver-16. The results revealed that there is a significant difference based on the gender, locality of the school, type of school, type of management. Hence it was concluded that more classroom activities in the study of English enhance pupils’ attitude to learn English. </w:t>
      </w:r>
    </w:p>
    <w:p w:rsidR="001040E1" w:rsidRPr="00035430" w:rsidRDefault="001040E1" w:rsidP="001040E1">
      <w:pPr>
        <w:autoSpaceDE w:val="0"/>
        <w:autoSpaceDN w:val="0"/>
        <w:adjustRightInd w:val="0"/>
        <w:spacing w:after="0" w:line="360" w:lineRule="auto"/>
        <w:jc w:val="both"/>
        <w:rPr>
          <w:rFonts w:ascii="Times New Roman" w:hAnsi="Times New Roman" w:cs="Times New Roman"/>
          <w:sz w:val="24"/>
          <w:szCs w:val="24"/>
        </w:rPr>
      </w:pPr>
    </w:p>
    <w:p w:rsidR="001040E1" w:rsidRPr="00035430" w:rsidRDefault="001040E1" w:rsidP="001040E1">
      <w:pPr>
        <w:autoSpaceDE w:val="0"/>
        <w:autoSpaceDN w:val="0"/>
        <w:adjustRightInd w:val="0"/>
        <w:spacing w:after="0" w:line="360" w:lineRule="auto"/>
        <w:jc w:val="both"/>
        <w:rPr>
          <w:rFonts w:ascii="Times New Roman" w:hAnsi="Times New Roman" w:cs="Times New Roman"/>
          <w:sz w:val="24"/>
          <w:szCs w:val="24"/>
        </w:rPr>
      </w:pPr>
      <w:r w:rsidRPr="000943B6">
        <w:rPr>
          <w:rFonts w:ascii="Times New Roman" w:hAnsi="Times New Roman" w:cs="Times New Roman"/>
          <w:b/>
          <w:color w:val="000000"/>
          <w:sz w:val="24"/>
          <w:szCs w:val="24"/>
        </w:rPr>
        <w:t>C. Vijaya Bhaskar and S. Soundiraraj. (2013)</w:t>
      </w:r>
      <w:r>
        <w:rPr>
          <w:rStyle w:val="FootnoteReference"/>
          <w:rFonts w:ascii="Times New Roman" w:hAnsi="Times New Roman" w:cs="Times New Roman"/>
          <w:b/>
          <w:color w:val="000000"/>
          <w:sz w:val="24"/>
          <w:szCs w:val="24"/>
        </w:rPr>
        <w:footnoteReference w:id="7"/>
      </w:r>
      <w:r w:rsidRPr="000943B6">
        <w:rPr>
          <w:rFonts w:ascii="Times New Roman" w:hAnsi="Times New Roman" w:cs="Times New Roman"/>
          <w:b/>
          <w:color w:val="000000"/>
          <w:sz w:val="24"/>
          <w:szCs w:val="24"/>
        </w:rPr>
        <w:t>.</w:t>
      </w:r>
      <w:r w:rsidRPr="00035430">
        <w:rPr>
          <w:rFonts w:ascii="Times New Roman" w:hAnsi="Times New Roman" w:cs="Times New Roman"/>
          <w:sz w:val="24"/>
          <w:szCs w:val="24"/>
        </w:rPr>
        <w:t>The purpose of this paper is to find out whether there is any change in the attitude of students towards EnglishLanguage Learning (ELL) when they come for college education after completing the school education. Thetransformation in the attitude of students from school to college was examined in terms of marks, interesttowards English language, self- motivation to learn the language, participation in the class, understanding theimportance of English in securing a job and learner-centred language teaching methods that ensure morefreedom to the learners. About 52 first year Mechanical Engineering students from Tamil medium stream tookpart in this research. To examine their shift in attitude towards ELL, an attitude questionnaire was administeredand a semi-structured interview was conducted. The findings of the study indicated that there was a significantshift in their attitude towards ELL at their college level.</w:t>
      </w:r>
    </w:p>
    <w:p w:rsidR="001040E1" w:rsidRPr="00035430" w:rsidRDefault="001040E1" w:rsidP="001040E1">
      <w:pPr>
        <w:autoSpaceDE w:val="0"/>
        <w:autoSpaceDN w:val="0"/>
        <w:adjustRightInd w:val="0"/>
        <w:spacing w:after="0" w:line="360" w:lineRule="auto"/>
        <w:jc w:val="both"/>
        <w:rPr>
          <w:rFonts w:ascii="Times New Roman" w:hAnsi="Times New Roman" w:cs="Times New Roman"/>
          <w:sz w:val="24"/>
          <w:szCs w:val="24"/>
        </w:rPr>
      </w:pPr>
    </w:p>
    <w:p w:rsidR="001040E1" w:rsidRPr="00035430" w:rsidRDefault="001040E1" w:rsidP="001040E1">
      <w:pPr>
        <w:autoSpaceDE w:val="0"/>
        <w:autoSpaceDN w:val="0"/>
        <w:adjustRightInd w:val="0"/>
        <w:spacing w:after="0" w:line="360" w:lineRule="auto"/>
        <w:jc w:val="both"/>
        <w:rPr>
          <w:rFonts w:ascii="Times New Roman" w:hAnsi="Times New Roman" w:cs="Times New Roman"/>
          <w:sz w:val="24"/>
          <w:szCs w:val="24"/>
        </w:rPr>
      </w:pPr>
      <w:r w:rsidRPr="000943B6">
        <w:rPr>
          <w:rFonts w:ascii="Times New Roman" w:hAnsi="Times New Roman" w:cs="Times New Roman"/>
          <w:b/>
          <w:color w:val="000000"/>
          <w:sz w:val="24"/>
          <w:szCs w:val="24"/>
        </w:rPr>
        <w:lastRenderedPageBreak/>
        <w:t>Priya Sasidharan. (2012)</w:t>
      </w:r>
      <w:r>
        <w:rPr>
          <w:rStyle w:val="FootnoteReference"/>
          <w:rFonts w:ascii="Times New Roman" w:hAnsi="Times New Roman" w:cs="Times New Roman"/>
          <w:b/>
          <w:color w:val="000000"/>
          <w:sz w:val="24"/>
          <w:szCs w:val="24"/>
        </w:rPr>
        <w:footnoteReference w:id="8"/>
      </w:r>
      <w:r w:rsidRPr="000943B6">
        <w:rPr>
          <w:rFonts w:ascii="Times New Roman" w:hAnsi="Times New Roman" w:cs="Times New Roman"/>
          <w:b/>
          <w:color w:val="000000"/>
          <w:sz w:val="24"/>
          <w:szCs w:val="24"/>
        </w:rPr>
        <w:t>.</w:t>
      </w:r>
      <w:r w:rsidRPr="00035430">
        <w:rPr>
          <w:rFonts w:ascii="Times New Roman" w:hAnsi="Times New Roman" w:cs="Times New Roman"/>
          <w:sz w:val="24"/>
          <w:szCs w:val="24"/>
        </w:rPr>
        <w:t xml:space="preserve">The objective of this study was to assess the English language needs of learners of engineeringcolleges of Orissa. The main purpose was to examine the current English syllabus of differentengineering colleges of Orissa and to study how effectively they have been implemented at theclassroom level. It also attempted to find out how language skills along with life-skills can belearnt effectively by engineering students for proper utilization by them in real life situations. Based on the findings of the study it is recommended that learners be involved more ininteractive sessions in classrooms so that they are able to strengthen their communicativecompetence. Additionally, teaching technical and business communication and technologyassisted language learning </w:t>
      </w:r>
      <w:r>
        <w:rPr>
          <w:rFonts w:ascii="Times New Roman" w:hAnsi="Times New Roman" w:cs="Times New Roman"/>
          <w:sz w:val="24"/>
          <w:szCs w:val="24"/>
        </w:rPr>
        <w:t>are</w:t>
      </w:r>
      <w:r w:rsidRPr="00035430">
        <w:rPr>
          <w:rFonts w:ascii="Times New Roman" w:hAnsi="Times New Roman" w:cs="Times New Roman"/>
          <w:sz w:val="24"/>
          <w:szCs w:val="24"/>
        </w:rPr>
        <w:t>as that should be taken up on a priority basis while learningEnglish for engineering purposes. Thus, designing tasks and activities accordingly would help toachieve the goals and objectives of the course. It is also recommended that teachers are givenenough opportunity for professional development so that they gain knowledge on effectiveteaching strategies that can be implemented at the classroom level, in the engineering context.</w:t>
      </w:r>
    </w:p>
    <w:p w:rsidR="001040E1" w:rsidRPr="00035430" w:rsidRDefault="001040E1" w:rsidP="001040E1">
      <w:pPr>
        <w:autoSpaceDE w:val="0"/>
        <w:autoSpaceDN w:val="0"/>
        <w:adjustRightInd w:val="0"/>
        <w:spacing w:after="0" w:line="360" w:lineRule="auto"/>
        <w:jc w:val="both"/>
        <w:rPr>
          <w:rFonts w:ascii="Times New Roman" w:hAnsi="Times New Roman" w:cs="Times New Roman"/>
          <w:sz w:val="24"/>
          <w:szCs w:val="24"/>
        </w:rPr>
      </w:pPr>
    </w:p>
    <w:p w:rsidR="001040E1" w:rsidRPr="00035430" w:rsidRDefault="001040E1" w:rsidP="001040E1">
      <w:pPr>
        <w:autoSpaceDE w:val="0"/>
        <w:autoSpaceDN w:val="0"/>
        <w:adjustRightInd w:val="0"/>
        <w:spacing w:after="0" w:line="360" w:lineRule="auto"/>
        <w:jc w:val="both"/>
        <w:rPr>
          <w:rFonts w:ascii="Times New Roman" w:hAnsi="Times New Roman" w:cs="Times New Roman"/>
          <w:iCs/>
          <w:color w:val="1F1A17"/>
          <w:sz w:val="24"/>
          <w:szCs w:val="24"/>
        </w:rPr>
      </w:pPr>
      <w:r w:rsidRPr="000943B6">
        <w:rPr>
          <w:rFonts w:ascii="Times New Roman" w:hAnsi="Times New Roman" w:cs="Times New Roman"/>
          <w:b/>
          <w:color w:val="000000"/>
          <w:sz w:val="24"/>
          <w:szCs w:val="24"/>
        </w:rPr>
        <w:t>B. William Dharma Raja and K. Selvi. (2011)</w:t>
      </w:r>
      <w:r>
        <w:rPr>
          <w:rStyle w:val="FootnoteReference"/>
          <w:rFonts w:ascii="Times New Roman" w:hAnsi="Times New Roman" w:cs="Times New Roman"/>
          <w:b/>
          <w:color w:val="000000"/>
          <w:sz w:val="24"/>
          <w:szCs w:val="24"/>
        </w:rPr>
        <w:footnoteReference w:id="9"/>
      </w:r>
      <w:r w:rsidRPr="000943B6">
        <w:rPr>
          <w:rFonts w:ascii="Times New Roman" w:hAnsi="Times New Roman" w:cs="Times New Roman"/>
          <w:b/>
          <w:color w:val="000000"/>
          <w:sz w:val="24"/>
          <w:szCs w:val="24"/>
        </w:rPr>
        <w:t xml:space="preserve">. </w:t>
      </w:r>
      <w:r w:rsidRPr="00035430">
        <w:rPr>
          <w:rFonts w:ascii="Times New Roman" w:hAnsi="Times New Roman" w:cs="Times New Roman"/>
          <w:iCs/>
          <w:color w:val="1F1A17"/>
          <w:sz w:val="24"/>
          <w:szCs w:val="24"/>
        </w:rPr>
        <w:t>English as a second language (ESL) becomes inseparable and unavoidable in Indian Education system. To learn asecond language, a physical, intellectual and emotional involvement is needed to successfully send and interpretlinguistic messages. This study is an analysis of some causes of the problems in learning ESL. The objectives of the studywere to find out the leading cause of the problems in learning ESL; to find out whether there was any significantdifference in the causes of problems faced by the students on the bases of different attributive variables such as sex,locality, habit of reading English dailies and habit of listening to English news. The methodology employed in gathering</w:t>
      </w:r>
    </w:p>
    <w:p w:rsidR="001040E1" w:rsidRPr="00035430" w:rsidRDefault="001040E1" w:rsidP="001040E1">
      <w:pPr>
        <w:autoSpaceDE w:val="0"/>
        <w:autoSpaceDN w:val="0"/>
        <w:adjustRightInd w:val="0"/>
        <w:spacing w:after="0" w:line="360" w:lineRule="auto"/>
        <w:jc w:val="both"/>
        <w:rPr>
          <w:rFonts w:ascii="Times New Roman" w:hAnsi="Times New Roman" w:cs="Times New Roman"/>
          <w:iCs/>
          <w:color w:val="1F1A17"/>
          <w:sz w:val="24"/>
          <w:szCs w:val="24"/>
        </w:rPr>
      </w:pPr>
      <w:r w:rsidRPr="00035430">
        <w:rPr>
          <w:rFonts w:ascii="Times New Roman" w:hAnsi="Times New Roman" w:cs="Times New Roman"/>
          <w:iCs/>
          <w:color w:val="1F1A17"/>
          <w:sz w:val="24"/>
          <w:szCs w:val="24"/>
        </w:rPr>
        <w:t xml:space="preserve">information was a survey method. SeWi's Scale on Causes of Problems in Learning ESL, prepared by the authors,consisting of 59 statements, was used as tool. The sample comprised </w:t>
      </w:r>
      <w:r w:rsidRPr="00035430">
        <w:rPr>
          <w:rFonts w:ascii="Times New Roman" w:hAnsi="Times New Roman" w:cs="Times New Roman"/>
          <w:iCs/>
          <w:color w:val="1F1A17"/>
          <w:sz w:val="24"/>
          <w:szCs w:val="24"/>
        </w:rPr>
        <w:lastRenderedPageBreak/>
        <w:t>400 students covering 207 boys and 193 girls. Thecollected data were treated using mean, t test and ANOVA. The result of this study indicated that the Environment was theleading cause for the problems in learning ESL. Comparing to girls, boys perceived more problems. Another major</w:t>
      </w:r>
    </w:p>
    <w:p w:rsidR="001040E1" w:rsidRPr="00035430" w:rsidRDefault="001040E1" w:rsidP="001040E1">
      <w:pPr>
        <w:autoSpaceDE w:val="0"/>
        <w:autoSpaceDN w:val="0"/>
        <w:adjustRightInd w:val="0"/>
        <w:spacing w:after="0" w:line="360" w:lineRule="auto"/>
        <w:jc w:val="both"/>
        <w:rPr>
          <w:rFonts w:ascii="Times New Roman" w:hAnsi="Times New Roman" w:cs="Times New Roman"/>
          <w:iCs/>
          <w:color w:val="1F1A17"/>
          <w:sz w:val="24"/>
          <w:szCs w:val="24"/>
        </w:rPr>
      </w:pPr>
      <w:r w:rsidRPr="00035430">
        <w:rPr>
          <w:rFonts w:ascii="Times New Roman" w:hAnsi="Times New Roman" w:cs="Times New Roman"/>
          <w:iCs/>
          <w:color w:val="1F1A17"/>
          <w:sz w:val="24"/>
          <w:szCs w:val="24"/>
        </w:rPr>
        <w:t>finding was that rural students perceived more problems than urban students. Lack of reading habit and listening tendsto confront several problems in learning ESL. Recommendations in the light of findings are also discussed in this article.</w:t>
      </w:r>
    </w:p>
    <w:p w:rsidR="001040E1" w:rsidRPr="00035430" w:rsidRDefault="001040E1" w:rsidP="001040E1">
      <w:pPr>
        <w:autoSpaceDE w:val="0"/>
        <w:autoSpaceDN w:val="0"/>
        <w:adjustRightInd w:val="0"/>
        <w:spacing w:after="0" w:line="360" w:lineRule="auto"/>
        <w:jc w:val="both"/>
        <w:rPr>
          <w:rFonts w:ascii="Times New Roman" w:hAnsi="Times New Roman" w:cs="Times New Roman"/>
          <w:iCs/>
          <w:color w:val="1F1A17"/>
          <w:sz w:val="24"/>
          <w:szCs w:val="24"/>
        </w:rPr>
      </w:pPr>
    </w:p>
    <w:p w:rsidR="001040E1" w:rsidRPr="000943B6" w:rsidRDefault="001040E1" w:rsidP="001040E1">
      <w:pPr>
        <w:autoSpaceDE w:val="0"/>
        <w:autoSpaceDN w:val="0"/>
        <w:adjustRightInd w:val="0"/>
        <w:spacing w:after="0" w:line="360" w:lineRule="auto"/>
        <w:jc w:val="both"/>
        <w:rPr>
          <w:rFonts w:ascii="Times New Roman" w:hAnsi="Times New Roman" w:cs="Times New Roman"/>
          <w:sz w:val="24"/>
          <w:szCs w:val="24"/>
        </w:rPr>
      </w:pPr>
      <w:r w:rsidRPr="000943B6">
        <w:rPr>
          <w:rFonts w:ascii="Times New Roman" w:hAnsi="Times New Roman" w:cs="Times New Roman"/>
          <w:b/>
          <w:color w:val="000000"/>
          <w:sz w:val="24"/>
          <w:szCs w:val="24"/>
        </w:rPr>
        <w:t>Dr. R. Kannan. (2009)</w:t>
      </w:r>
      <w:r>
        <w:rPr>
          <w:rStyle w:val="FootnoteReference"/>
          <w:rFonts w:ascii="Times New Roman" w:hAnsi="Times New Roman" w:cs="Times New Roman"/>
          <w:b/>
          <w:color w:val="000000"/>
          <w:sz w:val="24"/>
          <w:szCs w:val="24"/>
        </w:rPr>
        <w:footnoteReference w:id="10"/>
      </w:r>
      <w:r w:rsidRPr="000943B6">
        <w:rPr>
          <w:rFonts w:ascii="Times New Roman" w:hAnsi="Times New Roman" w:cs="Times New Roman"/>
          <w:b/>
          <w:color w:val="000000"/>
          <w:sz w:val="24"/>
          <w:szCs w:val="24"/>
        </w:rPr>
        <w:t>.</w:t>
      </w:r>
      <w:r w:rsidRPr="00035430">
        <w:rPr>
          <w:rFonts w:ascii="Times New Roman" w:hAnsi="Times New Roman" w:cs="Times New Roman"/>
          <w:sz w:val="24"/>
          <w:szCs w:val="24"/>
        </w:rPr>
        <w:t xml:space="preserve"> English is being treated as a world language because of its vastpresence all over the world. At this juncture, learning English gainscurrency. Majority of Indian students, particularly from rural pocketsconsider this seven-letter word as a magical and a mystical word. Themoment they hear something in English they start feel uneasiness. As aresult of this, teachers who handle English classes face insurmountabledifficulties. Students too find it difficult to listen and to understand theEnglish language. What are the reasons for this? What are the remedialmeasures to be taken to alleviate these problems? This paper criticallyevaluates the problems faced by students in the language classroom whenthey enter into college environment. Appropriate and adequate remedialmeasures are cited for the successful rectification of these problems too.</w:t>
      </w:r>
    </w:p>
    <w:p w:rsidR="001040E1" w:rsidRDefault="001040E1" w:rsidP="001040E1">
      <w:pPr>
        <w:autoSpaceDE w:val="0"/>
        <w:autoSpaceDN w:val="0"/>
        <w:adjustRightInd w:val="0"/>
        <w:spacing w:after="0" w:line="360" w:lineRule="auto"/>
        <w:jc w:val="both"/>
        <w:rPr>
          <w:rFonts w:ascii="Times New Roman" w:hAnsi="Times New Roman" w:cs="Times New Roman"/>
          <w:color w:val="000000"/>
          <w:sz w:val="24"/>
          <w:szCs w:val="24"/>
        </w:rPr>
      </w:pPr>
    </w:p>
    <w:p w:rsidR="001040E1" w:rsidRPr="00035430" w:rsidRDefault="001040E1" w:rsidP="001040E1">
      <w:pPr>
        <w:autoSpaceDE w:val="0"/>
        <w:autoSpaceDN w:val="0"/>
        <w:adjustRightInd w:val="0"/>
        <w:spacing w:after="0" w:line="360" w:lineRule="auto"/>
        <w:jc w:val="both"/>
        <w:rPr>
          <w:rFonts w:ascii="Times New Roman" w:hAnsi="Times New Roman" w:cs="Times New Roman"/>
          <w:sz w:val="24"/>
          <w:szCs w:val="24"/>
        </w:rPr>
      </w:pPr>
      <w:r w:rsidRPr="000943B6">
        <w:rPr>
          <w:rFonts w:ascii="Times New Roman" w:hAnsi="Times New Roman" w:cs="Times New Roman"/>
          <w:b/>
          <w:color w:val="000000"/>
          <w:sz w:val="24"/>
          <w:szCs w:val="24"/>
        </w:rPr>
        <w:t>James B. Wold. (2006)</w:t>
      </w:r>
      <w:r>
        <w:rPr>
          <w:rStyle w:val="FootnoteReference"/>
          <w:rFonts w:ascii="Times New Roman" w:hAnsi="Times New Roman" w:cs="Times New Roman"/>
          <w:b/>
          <w:color w:val="000000"/>
          <w:sz w:val="24"/>
          <w:szCs w:val="24"/>
        </w:rPr>
        <w:footnoteReference w:id="11"/>
      </w:r>
      <w:r w:rsidRPr="000943B6">
        <w:rPr>
          <w:rFonts w:ascii="Times New Roman" w:hAnsi="Times New Roman" w:cs="Times New Roman"/>
          <w:b/>
          <w:color w:val="000000"/>
          <w:sz w:val="24"/>
          <w:szCs w:val="24"/>
        </w:rPr>
        <w:t>.</w:t>
      </w:r>
      <w:r w:rsidRPr="00035430">
        <w:rPr>
          <w:rFonts w:ascii="Times New Roman" w:hAnsi="Times New Roman" w:cs="Times New Roman"/>
          <w:sz w:val="24"/>
          <w:szCs w:val="24"/>
        </w:rPr>
        <w:t>Difficulties in Learning English as a Second or Foreign LanguageIn this research project, the author explored the experience of one adult femaleimmigrant to the United States and her difficulties in learning English as a secondlanguage (ESL) and identified several compounding reasons for her lack of expectedprogress. The research was accomplished by way of personal observation andinterviews, which allowed the learner the opportunity to tell her own story in thephenomenological case study. There are many challenges that face foreign language(FL) learners and the learner struggled with notable difficulties. The findings showed</w:t>
      </w:r>
    </w:p>
    <w:p w:rsidR="001040E1" w:rsidRPr="00035430" w:rsidRDefault="001040E1" w:rsidP="001040E1">
      <w:pPr>
        <w:autoSpaceDE w:val="0"/>
        <w:autoSpaceDN w:val="0"/>
        <w:adjustRightInd w:val="0"/>
        <w:spacing w:after="0" w:line="360" w:lineRule="auto"/>
        <w:jc w:val="both"/>
        <w:rPr>
          <w:rFonts w:ascii="Times New Roman" w:hAnsi="Times New Roman" w:cs="Times New Roman"/>
          <w:sz w:val="24"/>
          <w:szCs w:val="24"/>
        </w:rPr>
      </w:pPr>
      <w:r w:rsidRPr="00035430">
        <w:rPr>
          <w:rFonts w:ascii="Times New Roman" w:hAnsi="Times New Roman" w:cs="Times New Roman"/>
          <w:sz w:val="24"/>
          <w:szCs w:val="24"/>
        </w:rPr>
        <w:lastRenderedPageBreak/>
        <w:t>that the learner, whose first and second languages were nonalphabetical, had never been</w:t>
      </w:r>
      <w:r>
        <w:rPr>
          <w:rFonts w:ascii="Times New Roman" w:hAnsi="Times New Roman" w:cs="Times New Roman"/>
          <w:sz w:val="24"/>
          <w:szCs w:val="24"/>
        </w:rPr>
        <w:t xml:space="preserve"> taught </w:t>
      </w:r>
      <w:r w:rsidRPr="00035430">
        <w:rPr>
          <w:rFonts w:ascii="Times New Roman" w:hAnsi="Times New Roman" w:cs="Times New Roman"/>
          <w:sz w:val="24"/>
          <w:szCs w:val="24"/>
        </w:rPr>
        <w:t>the sound/letter rules system of English, and this fundamental deficit played a</w:t>
      </w:r>
      <w:r>
        <w:rPr>
          <w:rFonts w:ascii="Times New Roman" w:hAnsi="Times New Roman" w:cs="Times New Roman"/>
          <w:sz w:val="24"/>
          <w:szCs w:val="24"/>
        </w:rPr>
        <w:t xml:space="preserve"> pivotal role in her </w:t>
      </w:r>
      <w:r w:rsidRPr="00035430">
        <w:rPr>
          <w:rFonts w:ascii="Times New Roman" w:hAnsi="Times New Roman" w:cs="Times New Roman"/>
          <w:sz w:val="24"/>
          <w:szCs w:val="24"/>
        </w:rPr>
        <w:t>poor classroom attendance, wavering motivation to learn and practiceEnglish, and ultimately, in her lack of progress. Implications included the need for basicsound/letter training to be implemented in basic ESL programs, especially fornonalphabetic first language learners.</w:t>
      </w:r>
    </w:p>
    <w:p w:rsidR="001040E1" w:rsidRDefault="001040E1" w:rsidP="001040E1">
      <w:pPr>
        <w:autoSpaceDE w:val="0"/>
        <w:autoSpaceDN w:val="0"/>
        <w:adjustRightInd w:val="0"/>
        <w:spacing w:after="0" w:line="360" w:lineRule="auto"/>
        <w:jc w:val="both"/>
        <w:rPr>
          <w:rFonts w:ascii="Times New Roman" w:hAnsi="Times New Roman" w:cs="Times New Roman"/>
          <w:color w:val="000000"/>
          <w:sz w:val="24"/>
          <w:szCs w:val="24"/>
        </w:rPr>
      </w:pPr>
    </w:p>
    <w:p w:rsidR="001040E1" w:rsidRDefault="001040E1" w:rsidP="001040E1">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2.5 STUDIES CONDUCTED ABROAD</w:t>
      </w:r>
    </w:p>
    <w:p w:rsidR="001040E1" w:rsidRDefault="001040E1" w:rsidP="001040E1">
      <w:pPr>
        <w:pStyle w:val="Default"/>
        <w:spacing w:line="360" w:lineRule="auto"/>
        <w:jc w:val="both"/>
        <w:rPr>
          <w:iCs/>
        </w:rPr>
      </w:pPr>
      <w:r w:rsidRPr="00035430">
        <w:rPr>
          <w:b/>
        </w:rPr>
        <w:t>Dr. Ahmed Maher Mahmoud Al Nakhalah. (2016)</w:t>
      </w:r>
      <w:r>
        <w:rPr>
          <w:rStyle w:val="FootnoteReference"/>
          <w:b/>
        </w:rPr>
        <w:footnoteReference w:id="12"/>
      </w:r>
      <w:r w:rsidRPr="00035430">
        <w:rPr>
          <w:b/>
        </w:rPr>
        <w:t>.</w:t>
      </w:r>
      <w:r w:rsidRPr="00035430">
        <w:rPr>
          <w:iCs/>
        </w:rPr>
        <w:t xml:space="preserve">The study aims at exploring thespeaking difficulties encountered by English language students at Al Quds Open University. The study ,more over aims at exploring the causes of such difficulties. The researcher used the experimental method so as to show and measure the speaking difficulties encountered by English language students at Al Quds Open University. The researcher designed an interview to be applied on the sample of the study. Such interview will be applied for each student to investigate speaking difficulties and the causes of such difficulties . The results showed and indicated there some difficulties in the speaking of the students due to some reasons such as fear of mistake , shyness, anxiety and lack of confidence. The researcher adopted some recommendations the most important one is to establish an environment support and encourage the students to speak English frequently, and he suggested carrying out more researches and studies regarding speaking difficulties encountered by English language students. </w:t>
      </w:r>
    </w:p>
    <w:p w:rsidR="001040E1" w:rsidRPr="00035430" w:rsidRDefault="001040E1" w:rsidP="001040E1">
      <w:pPr>
        <w:autoSpaceDE w:val="0"/>
        <w:autoSpaceDN w:val="0"/>
        <w:adjustRightInd w:val="0"/>
        <w:spacing w:after="0" w:line="360" w:lineRule="auto"/>
        <w:jc w:val="both"/>
        <w:rPr>
          <w:rFonts w:ascii="Times New Roman" w:hAnsi="Times New Roman" w:cs="Times New Roman"/>
          <w:sz w:val="24"/>
          <w:szCs w:val="24"/>
        </w:rPr>
      </w:pPr>
      <w:r w:rsidRPr="00035430">
        <w:rPr>
          <w:rFonts w:ascii="Times New Roman" w:hAnsi="Times New Roman" w:cs="Times New Roman"/>
          <w:b/>
          <w:color w:val="000000"/>
          <w:sz w:val="24"/>
          <w:szCs w:val="24"/>
        </w:rPr>
        <w:t>Radzuwan Ab Rashid Et Al. (2016)</w:t>
      </w:r>
      <w:r>
        <w:rPr>
          <w:rStyle w:val="FootnoteReference"/>
          <w:rFonts w:ascii="Times New Roman" w:hAnsi="Times New Roman" w:cs="Times New Roman"/>
          <w:b/>
          <w:color w:val="000000"/>
          <w:sz w:val="24"/>
          <w:szCs w:val="24"/>
        </w:rPr>
        <w:footnoteReference w:id="13"/>
      </w:r>
      <w:r w:rsidRPr="00035430">
        <w:rPr>
          <w:rFonts w:ascii="Times New Roman" w:hAnsi="Times New Roman" w:cs="Times New Roman"/>
          <w:b/>
          <w:color w:val="000000"/>
          <w:sz w:val="24"/>
          <w:szCs w:val="24"/>
        </w:rPr>
        <w:t>.</w:t>
      </w:r>
      <w:r w:rsidRPr="00035430">
        <w:rPr>
          <w:rFonts w:ascii="Times New Roman" w:hAnsi="Times New Roman" w:cs="Times New Roman"/>
          <w:sz w:val="24"/>
          <w:szCs w:val="24"/>
        </w:rPr>
        <w:t xml:space="preserve">This paper reviews reforms related to English language teaching in the Malaysian educationsystem. It begins by tracing the history of Malaysia as a former British colony which has hadsignificant influences on the status of English in the country. Then, it reviews the key educationalreforms which have mainly centred on language policy, thus putting pressure on teachers who areat the front-line for the implementation of the new reforms. This is followed by the discussion onthe changing </w:t>
      </w:r>
      <w:r w:rsidRPr="00035430">
        <w:rPr>
          <w:rFonts w:ascii="Times New Roman" w:hAnsi="Times New Roman" w:cs="Times New Roman"/>
          <w:sz w:val="24"/>
          <w:szCs w:val="24"/>
        </w:rPr>
        <w:lastRenderedPageBreak/>
        <w:t>approaches in the curriculum and methodology of English language teaching. Thispaper also reviews the formal professional development programmes which reveal that Malaysianteachers are not always given adequate and continuous support to cope with the ongoingreforms. The paper concludes that even though the changes in policies aimed to improve thequality of education, implementation was often made in haste, causing a loud public outcry fromteachers.</w:t>
      </w:r>
    </w:p>
    <w:p w:rsidR="001040E1" w:rsidRPr="00035430" w:rsidRDefault="001040E1" w:rsidP="001040E1">
      <w:pPr>
        <w:autoSpaceDE w:val="0"/>
        <w:autoSpaceDN w:val="0"/>
        <w:adjustRightInd w:val="0"/>
        <w:spacing w:after="0" w:line="360" w:lineRule="auto"/>
        <w:jc w:val="both"/>
        <w:rPr>
          <w:rFonts w:ascii="Times New Roman" w:hAnsi="Times New Roman" w:cs="Times New Roman"/>
          <w:sz w:val="24"/>
          <w:szCs w:val="24"/>
        </w:rPr>
      </w:pPr>
    </w:p>
    <w:p w:rsidR="001040E1" w:rsidRDefault="001040E1" w:rsidP="001040E1">
      <w:pPr>
        <w:autoSpaceDE w:val="0"/>
        <w:autoSpaceDN w:val="0"/>
        <w:adjustRightInd w:val="0"/>
        <w:spacing w:after="0" w:line="360" w:lineRule="auto"/>
        <w:jc w:val="both"/>
        <w:rPr>
          <w:rFonts w:ascii="Times New Roman" w:hAnsi="Times New Roman" w:cs="Times New Roman"/>
          <w:bCs/>
          <w:sz w:val="24"/>
          <w:szCs w:val="24"/>
        </w:rPr>
      </w:pPr>
      <w:r w:rsidRPr="00035430">
        <w:rPr>
          <w:rFonts w:ascii="Times New Roman" w:hAnsi="Times New Roman" w:cs="Times New Roman"/>
          <w:b/>
          <w:color w:val="000000"/>
          <w:sz w:val="24"/>
          <w:szCs w:val="24"/>
        </w:rPr>
        <w:t>Tahir Jahan Khan and Nasrullah Khan. (2016)</w:t>
      </w:r>
      <w:r>
        <w:rPr>
          <w:rStyle w:val="FootnoteReference"/>
          <w:rFonts w:ascii="Times New Roman" w:hAnsi="Times New Roman" w:cs="Times New Roman"/>
          <w:b/>
          <w:color w:val="000000"/>
          <w:sz w:val="24"/>
          <w:szCs w:val="24"/>
        </w:rPr>
        <w:footnoteReference w:id="14"/>
      </w:r>
      <w:r w:rsidRPr="00035430">
        <w:rPr>
          <w:rFonts w:ascii="Times New Roman" w:hAnsi="Times New Roman" w:cs="Times New Roman"/>
          <w:b/>
          <w:color w:val="000000"/>
          <w:sz w:val="24"/>
          <w:szCs w:val="24"/>
        </w:rPr>
        <w:t>.</w:t>
      </w:r>
      <w:r w:rsidRPr="00035430">
        <w:rPr>
          <w:rFonts w:ascii="Times New Roman" w:hAnsi="Times New Roman" w:cs="Times New Roman"/>
          <w:bCs/>
          <w:sz w:val="24"/>
          <w:szCs w:val="24"/>
        </w:rPr>
        <w:t>No one can dispute the assertive position of English as a communicative language. It is enjoyingstatus of medium of instruction as well as compulsory subject in Pakistan. But it is facing numerousproblems in learning. The failure rate of the students is increasing which is deplorable. Thefailure in this subject means the failure in the public examinations. The concerns about the situationcan be observed by all the stakeholders. The recent study is an attempt to probe into thealarming situation that has been conducted in the male colleges of public sector of Districts Mianwaliand Bhakkar, the remotest Districts of Pakistan. This study deeply looks into the obstaclesfaced by the intermediate collegiate students in learning it. Four out of seven public sector collegesof both districts have been selected; taking from urban and rural areas to get genuine and reasonabledata in this connection. The study has examined the position of English in the presence ofUrdu and Saraiki, the mother tongues of students with the background of the brief survey of theposition of English and the learners of it. Many factors have been indicated that are responsible forcreating obstacles in learning English. Results point out that students of the context desire to learnEnglish but numerous factors stand on their way of progress that need to be eradicated for thebetter future of this language. The ambiguous educational poli</w:t>
      </w:r>
      <w:r>
        <w:rPr>
          <w:rFonts w:ascii="Times New Roman" w:hAnsi="Times New Roman" w:cs="Times New Roman"/>
          <w:bCs/>
          <w:sz w:val="24"/>
          <w:szCs w:val="24"/>
        </w:rPr>
        <w:t xml:space="preserve">cies, the bias attitude towards </w:t>
      </w:r>
      <w:r w:rsidRPr="00035430">
        <w:rPr>
          <w:rFonts w:ascii="Times New Roman" w:hAnsi="Times New Roman" w:cs="Times New Roman"/>
          <w:bCs/>
          <w:sz w:val="24"/>
          <w:szCs w:val="24"/>
        </w:rPr>
        <w:t>English,the behavior of parents and teachers, the adverse policies of the government, the unavailabilityof modern teaching technology to the public sector, the shortage of English teachers especiallyin the remotest located colleges, the flawed syllabi and examination system, the lack of teachingtraining and the deprived position of teachers are the major factors that are arising obstacles inlearning English. The study emphasizes upon the state support by adopting positive approach tothe issue to strengthen the position of English.</w:t>
      </w:r>
    </w:p>
    <w:p w:rsidR="001040E1" w:rsidRPr="00035430" w:rsidRDefault="001040E1" w:rsidP="001040E1">
      <w:pPr>
        <w:autoSpaceDE w:val="0"/>
        <w:autoSpaceDN w:val="0"/>
        <w:adjustRightInd w:val="0"/>
        <w:spacing w:after="0" w:line="360" w:lineRule="auto"/>
        <w:jc w:val="both"/>
        <w:rPr>
          <w:rFonts w:ascii="Times New Roman" w:hAnsi="Times New Roman" w:cs="Times New Roman"/>
          <w:sz w:val="24"/>
          <w:szCs w:val="24"/>
        </w:rPr>
      </w:pPr>
      <w:r w:rsidRPr="000943B6">
        <w:rPr>
          <w:rFonts w:ascii="Times New Roman" w:hAnsi="Times New Roman" w:cs="Times New Roman"/>
          <w:b/>
          <w:color w:val="000000"/>
          <w:sz w:val="24"/>
          <w:szCs w:val="24"/>
        </w:rPr>
        <w:lastRenderedPageBreak/>
        <w:t>Mahan Aloysius. (2015)</w:t>
      </w:r>
      <w:r>
        <w:rPr>
          <w:rStyle w:val="FootnoteReference"/>
          <w:rFonts w:ascii="Times New Roman" w:hAnsi="Times New Roman" w:cs="Times New Roman"/>
          <w:b/>
          <w:color w:val="000000"/>
          <w:sz w:val="24"/>
          <w:szCs w:val="24"/>
        </w:rPr>
        <w:footnoteReference w:id="15"/>
      </w:r>
      <w:r w:rsidRPr="000943B6">
        <w:rPr>
          <w:rFonts w:ascii="Times New Roman" w:hAnsi="Times New Roman" w:cs="Times New Roman"/>
          <w:b/>
          <w:color w:val="000000"/>
          <w:sz w:val="24"/>
          <w:szCs w:val="24"/>
        </w:rPr>
        <w:t>.</w:t>
      </w:r>
      <w:r w:rsidRPr="00035430">
        <w:rPr>
          <w:rFonts w:ascii="Times New Roman" w:hAnsi="Times New Roman" w:cs="Times New Roman"/>
          <w:sz w:val="24"/>
          <w:szCs w:val="24"/>
        </w:rPr>
        <w:t xml:space="preserve">Concerned to comprehend the teaching </w:t>
      </w:r>
      <w:r>
        <w:rPr>
          <w:rFonts w:ascii="Times New Roman" w:hAnsi="Times New Roman" w:cs="Times New Roman"/>
          <w:sz w:val="24"/>
          <w:szCs w:val="24"/>
        </w:rPr>
        <w:t xml:space="preserve">efficacy of English teachers in </w:t>
      </w:r>
      <w:r w:rsidRPr="00035430">
        <w:rPr>
          <w:rFonts w:ascii="Times New Roman" w:hAnsi="Times New Roman" w:cs="Times New Roman"/>
          <w:sz w:val="24"/>
          <w:szCs w:val="24"/>
        </w:rPr>
        <w:t>Jaffna,Sri Lanka, this thesis investigated contentions by principals, retired teachers andresource personnel that Sri Lankan teachers’ lack of teaching effectiveness</w:t>
      </w:r>
      <w:r>
        <w:rPr>
          <w:rFonts w:ascii="Times New Roman" w:hAnsi="Times New Roman" w:cs="Times New Roman"/>
          <w:sz w:val="24"/>
          <w:szCs w:val="24"/>
        </w:rPr>
        <w:t xml:space="preserve"> (teaching behaviors that </w:t>
      </w:r>
      <w:r w:rsidRPr="00035430">
        <w:rPr>
          <w:rFonts w:ascii="Times New Roman" w:hAnsi="Times New Roman" w:cs="Times New Roman"/>
          <w:sz w:val="24"/>
          <w:szCs w:val="24"/>
        </w:rPr>
        <w:t>influence student learning) accounted for students’low English attainment; and counter claims by English teachers that theirteaching efficacy (beliefs in their abilities to affect student learning) wasundermined by classroom and other-related problems.This mixed-method research comprised two stages. In a preliminary study, 298students and twenty-four teachers from twelve secondary schools participated in asurvey designed to understand challenges encountered in the teaching and learning ofEnglish. With a similar purpose, thirty-four English lessons involving 320 studentsand ten teachers were observed. Interviews concerning the aspects underpinningeffective English teaching were conducted with five principals, three Englishresource personnel and three retired teachers. In the main study, sixty-two teachersfrom thirty-five secondary schools were surveyed and twenty interviewed to identifyfactors which affected the teaching efficacy of English teachers. Participating schoolswere categorized vis-à-vis their students’performance: low-performing and highperforming.Findings support English teachers’ views concerning their teaching efficacy.Teacher perception revealed associations between the lack of teaching efficacyof English teachers in low and high-performing schools, and teacherbackground/parental duties/self-development, classroom problems andinadequate educational resources. No explicit evidence was found that students’poor English attainment in low-performing schools was due to their teachers’lack of teaching effectiveness. Observations showed that students were deprivedof external resources which assisted students in high-performing schools tobecome proficient in English.New insights about Jaffna teachers’ efficacy indicate the need for a more contextspecificEnglish language curriculum in Sri Lanka, informed by teachers’knowledge of their students’ English learning needs at a local level if teachingefficacy and English attainment are to be enhanced.</w:t>
      </w:r>
    </w:p>
    <w:p w:rsidR="001040E1" w:rsidRPr="00035430" w:rsidRDefault="001040E1" w:rsidP="001040E1">
      <w:pPr>
        <w:autoSpaceDE w:val="0"/>
        <w:autoSpaceDN w:val="0"/>
        <w:adjustRightInd w:val="0"/>
        <w:spacing w:after="0" w:line="360" w:lineRule="auto"/>
        <w:jc w:val="both"/>
        <w:rPr>
          <w:rFonts w:ascii="Times New Roman" w:hAnsi="Times New Roman" w:cs="Times New Roman"/>
          <w:sz w:val="24"/>
          <w:szCs w:val="24"/>
        </w:rPr>
      </w:pPr>
    </w:p>
    <w:p w:rsidR="001040E1" w:rsidRPr="00035430" w:rsidRDefault="001040E1" w:rsidP="001040E1">
      <w:pPr>
        <w:autoSpaceDE w:val="0"/>
        <w:autoSpaceDN w:val="0"/>
        <w:adjustRightInd w:val="0"/>
        <w:spacing w:after="0" w:line="360" w:lineRule="auto"/>
        <w:jc w:val="both"/>
        <w:rPr>
          <w:rFonts w:ascii="Times New Roman" w:hAnsi="Times New Roman" w:cs="Times New Roman"/>
          <w:sz w:val="24"/>
          <w:szCs w:val="24"/>
        </w:rPr>
      </w:pPr>
      <w:r w:rsidRPr="00035430">
        <w:rPr>
          <w:rFonts w:ascii="Times New Roman" w:hAnsi="Times New Roman" w:cs="Times New Roman"/>
          <w:b/>
          <w:color w:val="000000"/>
          <w:sz w:val="24"/>
          <w:szCs w:val="24"/>
        </w:rPr>
        <w:lastRenderedPageBreak/>
        <w:t>Zahra Akbari. (2015)</w:t>
      </w:r>
      <w:r>
        <w:rPr>
          <w:rStyle w:val="FootnoteReference"/>
          <w:rFonts w:ascii="Times New Roman" w:hAnsi="Times New Roman" w:cs="Times New Roman"/>
          <w:b/>
          <w:color w:val="000000"/>
          <w:sz w:val="24"/>
          <w:szCs w:val="24"/>
        </w:rPr>
        <w:footnoteReference w:id="16"/>
      </w:r>
      <w:r w:rsidRPr="00035430">
        <w:rPr>
          <w:rFonts w:ascii="Times New Roman" w:hAnsi="Times New Roman" w:cs="Times New Roman"/>
          <w:b/>
          <w:color w:val="000000"/>
          <w:sz w:val="24"/>
          <w:szCs w:val="24"/>
        </w:rPr>
        <w:t>.</w:t>
      </w:r>
      <w:r w:rsidRPr="00035430">
        <w:rPr>
          <w:rFonts w:ascii="Times New Roman" w:hAnsi="Times New Roman" w:cs="Times New Roman"/>
          <w:sz w:val="24"/>
          <w:szCs w:val="24"/>
        </w:rPr>
        <w:t>In the 20th and 21st centuries, English has become an indispensable part of educational curriculum in Iranian schools. Despite allthe efforts and investments devoted to cultivate and popularize English among Iranian language learners, the resultant outcomecould not live up to the authorities' expectations.Generally speaking, the process of teaching and learning English as a foreign language in Iran is not satisfactory. A great body ofresearch has proved that different factors are involved in this process. The researcher made an attempt to examine all the possiblyexisting researches which investigated/focused on the problems of teaching/learning English in Iran to elicit these factors and toscrutinize the existing problems. It is also an attempt to highlight what can be done to improve the situation significantly. Aclassification of these factors was suggested and it was indicated that these factors are highly interrelated.</w:t>
      </w:r>
    </w:p>
    <w:p w:rsidR="001040E1" w:rsidRPr="00035430" w:rsidRDefault="001040E1" w:rsidP="001040E1">
      <w:pPr>
        <w:autoSpaceDE w:val="0"/>
        <w:autoSpaceDN w:val="0"/>
        <w:adjustRightInd w:val="0"/>
        <w:spacing w:after="0" w:line="360" w:lineRule="auto"/>
        <w:jc w:val="both"/>
        <w:rPr>
          <w:rFonts w:ascii="Times New Roman" w:hAnsi="Times New Roman" w:cs="Times New Roman"/>
          <w:sz w:val="24"/>
          <w:szCs w:val="24"/>
        </w:rPr>
      </w:pPr>
    </w:p>
    <w:p w:rsidR="001040E1" w:rsidRPr="00035430" w:rsidRDefault="001040E1" w:rsidP="001040E1">
      <w:pPr>
        <w:autoSpaceDE w:val="0"/>
        <w:autoSpaceDN w:val="0"/>
        <w:adjustRightInd w:val="0"/>
        <w:spacing w:after="0" w:line="360" w:lineRule="auto"/>
        <w:jc w:val="both"/>
        <w:rPr>
          <w:rFonts w:ascii="Times New Roman" w:hAnsi="Times New Roman" w:cs="Times New Roman"/>
          <w:sz w:val="24"/>
          <w:szCs w:val="24"/>
        </w:rPr>
      </w:pPr>
      <w:r w:rsidRPr="000943B6">
        <w:rPr>
          <w:rFonts w:ascii="Times New Roman" w:hAnsi="Times New Roman" w:cs="Times New Roman"/>
          <w:b/>
          <w:color w:val="000000"/>
          <w:sz w:val="24"/>
          <w:szCs w:val="24"/>
        </w:rPr>
        <w:t>Vickie Wai Kei Li . (2014)</w:t>
      </w:r>
      <w:r>
        <w:rPr>
          <w:rStyle w:val="FootnoteReference"/>
          <w:rFonts w:ascii="Times New Roman" w:hAnsi="Times New Roman" w:cs="Times New Roman"/>
          <w:b/>
          <w:color w:val="000000"/>
          <w:sz w:val="24"/>
          <w:szCs w:val="24"/>
        </w:rPr>
        <w:footnoteReference w:id="17"/>
      </w:r>
      <w:r w:rsidRPr="000943B6">
        <w:rPr>
          <w:rFonts w:ascii="Times New Roman" w:hAnsi="Times New Roman" w:cs="Times New Roman"/>
          <w:b/>
          <w:color w:val="000000"/>
          <w:sz w:val="24"/>
          <w:szCs w:val="24"/>
        </w:rPr>
        <w:t>.</w:t>
      </w:r>
      <w:r w:rsidRPr="00035430">
        <w:rPr>
          <w:rFonts w:ascii="Times New Roman" w:hAnsi="Times New Roman" w:cs="Times New Roman"/>
          <w:sz w:val="24"/>
          <w:szCs w:val="24"/>
        </w:rPr>
        <w:t>This study is a narrative inquiry of six Hong Kong post-secondary students’ Englishlearning experiences. Studies on Hong Kong’s English language education system havetended to explore the impact of medium of instruction policy on secondary school</w:t>
      </w:r>
    </w:p>
    <w:p w:rsidR="001040E1" w:rsidRPr="00035430" w:rsidRDefault="001040E1" w:rsidP="001040E1">
      <w:pPr>
        <w:autoSpaceDE w:val="0"/>
        <w:autoSpaceDN w:val="0"/>
        <w:adjustRightInd w:val="0"/>
        <w:spacing w:after="0" w:line="360" w:lineRule="auto"/>
        <w:jc w:val="both"/>
        <w:rPr>
          <w:rFonts w:ascii="Times New Roman" w:hAnsi="Times New Roman" w:cs="Times New Roman"/>
          <w:sz w:val="24"/>
          <w:szCs w:val="24"/>
        </w:rPr>
      </w:pPr>
      <w:r w:rsidRPr="00035430">
        <w:rPr>
          <w:rFonts w:ascii="Times New Roman" w:hAnsi="Times New Roman" w:cs="Times New Roman"/>
          <w:sz w:val="24"/>
          <w:szCs w:val="24"/>
        </w:rPr>
        <w:t xml:space="preserve">students’ motivation and attitudes towards English learning (e.g., Poon, 2013) and theircultural or national identity development (e.g., Lin, 1997; Lin &amp; Man, 2009). At the postsecondarylevel, researchers have examined the effectiveness of English for AcademicPurposes courses (e.g., Evans &amp; Green, 2007) and language use in English-medium postsecondaryinstitutions (e.g., Evans &amp; Morrison, 2011a, 2011b). Less is known about howstudents negotiate identities and construct perceptions of English learning in HongKong’s post-secondary education context. Theoretically informed by Norton’s (1997,2000a) work on the role identity plays in English learning, this study pays particularattention to how interactions within the English classroom have shaped and </w:t>
      </w:r>
      <w:r w:rsidRPr="00035430">
        <w:rPr>
          <w:rFonts w:ascii="Times New Roman" w:hAnsi="Times New Roman" w:cs="Times New Roman"/>
          <w:sz w:val="24"/>
          <w:szCs w:val="24"/>
        </w:rPr>
        <w:lastRenderedPageBreak/>
        <w:t>informed theparticipants’ English learning experiences and English learner identities.Data were gathered from relevant English language curriculum, pre-interviewquestionnaires, interviews with student participants, and post-interview classroomobservations. The data were used to develop the participants’ English learning narratives,and connections were made between the various stories told by individual participantsand how they made meaning of their English learning. A thematic analysis of the datawas also conducted to highlight both common and idiosyncratic aspects of students’English learning.Findings demonstrate that the participants constantly (re-)constructed their identities assituated and multiple within their immediate and imagined learning communities. Theirinvestment in English learning was inextricably tied to their prior learning experiences,multiple identities, and hopes and desires for the future. The students’ learning narrativesprovided rich descriptions that contribute to a better understanding of the relationshipbetween language and identity in second language learning both in Hong Kong andinternationally. The study highlights the importance of language educators taking into account students’prior learning experiences and multiple identities, which are often overlooked orneglected in highly competitive learning environments such as in Hong Kong. The studysuggests possible ways for educators and policy makers to enhance students’ investmentin learning in English language classrooms.</w:t>
      </w:r>
    </w:p>
    <w:p w:rsidR="001040E1" w:rsidRPr="00035430" w:rsidRDefault="001040E1" w:rsidP="001040E1">
      <w:pPr>
        <w:autoSpaceDE w:val="0"/>
        <w:autoSpaceDN w:val="0"/>
        <w:adjustRightInd w:val="0"/>
        <w:spacing w:after="0" w:line="360" w:lineRule="auto"/>
        <w:jc w:val="both"/>
        <w:rPr>
          <w:rFonts w:ascii="Times New Roman" w:hAnsi="Times New Roman" w:cs="Times New Roman"/>
          <w:sz w:val="24"/>
          <w:szCs w:val="24"/>
        </w:rPr>
      </w:pPr>
    </w:p>
    <w:p w:rsidR="001040E1" w:rsidRPr="00035430" w:rsidRDefault="001040E1" w:rsidP="001040E1">
      <w:pPr>
        <w:pStyle w:val="Default"/>
        <w:spacing w:line="360" w:lineRule="auto"/>
        <w:jc w:val="both"/>
      </w:pPr>
      <w:r w:rsidRPr="000943B6">
        <w:rPr>
          <w:b/>
        </w:rPr>
        <w:t>Akram Inanloo Khajloo. (2013)</w:t>
      </w:r>
      <w:r>
        <w:rPr>
          <w:rStyle w:val="FootnoteReference"/>
          <w:b/>
        </w:rPr>
        <w:footnoteReference w:id="18"/>
      </w:r>
      <w:r w:rsidRPr="000943B6">
        <w:rPr>
          <w:b/>
        </w:rPr>
        <w:t>.</w:t>
      </w:r>
      <w:r w:rsidRPr="00035430">
        <w:t xml:space="preserve"> Learning English as a second language has long been of interest for teachers and educators. Everyone has tried to reduce the obstacles and difficulties in learning English. But unfortunately, few people are able to reduce these problems. Many students and teachers of English Language have always encountered with problems that did not made the full learning of this language. As th efacts and evidence show,our students have difficulty in learning English at different levels of educationandalways complain about its unclearness.Basicallythe problem occurs when we do not learn the basic principles of something. This issue may happen in everything and when we refer to its origin we see that all the problems can be resolved. By looking at the education system in Iran we can see that this system hasnumerous and fundamental problems and unfortunately,the officials and authorities have not found a solution yet. </w:t>
      </w:r>
    </w:p>
    <w:p w:rsidR="001040E1" w:rsidRDefault="001040E1" w:rsidP="001040E1">
      <w:pPr>
        <w:autoSpaceDE w:val="0"/>
        <w:autoSpaceDN w:val="0"/>
        <w:adjustRightInd w:val="0"/>
        <w:spacing w:after="0" w:line="360" w:lineRule="auto"/>
        <w:jc w:val="both"/>
        <w:rPr>
          <w:rFonts w:ascii="Times New Roman" w:hAnsi="Times New Roman" w:cs="Times New Roman"/>
          <w:sz w:val="24"/>
          <w:szCs w:val="24"/>
        </w:rPr>
      </w:pPr>
    </w:p>
    <w:p w:rsidR="001040E1" w:rsidRPr="00035430" w:rsidRDefault="001040E1" w:rsidP="001040E1">
      <w:pPr>
        <w:autoSpaceDE w:val="0"/>
        <w:autoSpaceDN w:val="0"/>
        <w:adjustRightInd w:val="0"/>
        <w:spacing w:after="0" w:line="360" w:lineRule="auto"/>
        <w:jc w:val="both"/>
        <w:rPr>
          <w:rFonts w:ascii="Times New Roman" w:hAnsi="Times New Roman" w:cs="Times New Roman"/>
          <w:sz w:val="24"/>
          <w:szCs w:val="24"/>
        </w:rPr>
      </w:pPr>
      <w:r w:rsidRPr="000943B6">
        <w:rPr>
          <w:rFonts w:ascii="Times New Roman" w:hAnsi="Times New Roman" w:cs="Times New Roman"/>
          <w:b/>
          <w:color w:val="000000"/>
          <w:sz w:val="24"/>
          <w:szCs w:val="24"/>
        </w:rPr>
        <w:lastRenderedPageBreak/>
        <w:t>Douglas Bell and Barry L. Bogan. (2013)</w:t>
      </w:r>
      <w:r>
        <w:rPr>
          <w:rStyle w:val="FootnoteReference"/>
          <w:rFonts w:ascii="Times New Roman" w:hAnsi="Times New Roman" w:cs="Times New Roman"/>
          <w:b/>
          <w:color w:val="000000"/>
          <w:sz w:val="24"/>
          <w:szCs w:val="24"/>
        </w:rPr>
        <w:footnoteReference w:id="19"/>
      </w:r>
      <w:r w:rsidRPr="000943B6">
        <w:rPr>
          <w:rFonts w:ascii="Times New Roman" w:hAnsi="Times New Roman" w:cs="Times New Roman"/>
          <w:b/>
          <w:color w:val="000000"/>
          <w:sz w:val="24"/>
          <w:szCs w:val="24"/>
        </w:rPr>
        <w:t>.</w:t>
      </w:r>
      <w:r w:rsidRPr="00035430">
        <w:rPr>
          <w:rFonts w:ascii="Times New Roman" w:hAnsi="Times New Roman" w:cs="Times New Roman"/>
          <w:sz w:val="24"/>
          <w:szCs w:val="24"/>
        </w:rPr>
        <w:t>Increasing numbers of English Language Learners(ELLs) in early childhood classrooms have created challenges forin-service teachers in the general education setting. Traditionalteacher preparation programs tend to lack a curriculum that focuseson second language teaching and learning. This paper reviews theproblems facing teachers with regard to teaching at the level ofresearch based best practices for ELLs. In addition, a criticalexamination of the literature has yielded basic solutions forpractitioners. These solutions encompass programmatic(classroom) aspects, teacher training, and classroom pedagogy. Theauthors have concluded that based on the present literature, moreresearch is needed to identify specific strategies and practices foreducating non-native language learners in today’s classrooms.</w:t>
      </w:r>
    </w:p>
    <w:p w:rsidR="001040E1" w:rsidRDefault="001040E1" w:rsidP="001040E1">
      <w:pPr>
        <w:autoSpaceDE w:val="0"/>
        <w:autoSpaceDN w:val="0"/>
        <w:adjustRightInd w:val="0"/>
        <w:spacing w:after="0" w:line="360" w:lineRule="auto"/>
        <w:jc w:val="both"/>
        <w:rPr>
          <w:rFonts w:ascii="Times New Roman" w:hAnsi="Times New Roman" w:cs="Times New Roman"/>
          <w:sz w:val="24"/>
          <w:szCs w:val="24"/>
        </w:rPr>
      </w:pPr>
    </w:p>
    <w:p w:rsidR="001040E1" w:rsidRDefault="001040E1" w:rsidP="001040E1">
      <w:pPr>
        <w:pStyle w:val="BodyText"/>
        <w:spacing w:line="360" w:lineRule="auto"/>
        <w:ind w:left="0" w:right="115"/>
        <w:jc w:val="both"/>
        <w:rPr>
          <w:color w:val="231F20"/>
          <w:w w:val="105"/>
          <w:sz w:val="24"/>
          <w:szCs w:val="24"/>
        </w:rPr>
      </w:pPr>
      <w:r w:rsidRPr="000943B6">
        <w:rPr>
          <w:b/>
          <w:color w:val="000000"/>
          <w:sz w:val="24"/>
          <w:szCs w:val="24"/>
        </w:rPr>
        <w:t>SaadiyahDarus. (2010)</w:t>
      </w:r>
      <w:r>
        <w:rPr>
          <w:rStyle w:val="FootnoteReference"/>
          <w:b/>
          <w:color w:val="000000"/>
          <w:sz w:val="24"/>
          <w:szCs w:val="24"/>
        </w:rPr>
        <w:footnoteReference w:id="20"/>
      </w:r>
      <w:r w:rsidRPr="000943B6">
        <w:rPr>
          <w:b/>
          <w:color w:val="000000"/>
          <w:sz w:val="24"/>
          <w:szCs w:val="24"/>
        </w:rPr>
        <w:t>.</w:t>
      </w:r>
      <w:r w:rsidRPr="00035430">
        <w:rPr>
          <w:color w:val="231F20"/>
          <w:w w:val="105"/>
          <w:sz w:val="24"/>
          <w:szCs w:val="24"/>
        </w:rPr>
        <w:t xml:space="preserve">Malaysia has gone through vast changes in various fields since it attained its independence from Britain in 1957. Among these changes were implementations of policies related to educational syllabus and the medium of </w:t>
      </w:r>
      <w:r w:rsidRPr="00035430">
        <w:rPr>
          <w:color w:val="231F20"/>
          <w:spacing w:val="2"/>
          <w:w w:val="105"/>
          <w:sz w:val="24"/>
          <w:szCs w:val="24"/>
        </w:rPr>
        <w:t xml:space="preserve">instruction </w:t>
      </w:r>
      <w:r w:rsidRPr="00035430">
        <w:rPr>
          <w:color w:val="231F20"/>
          <w:w w:val="105"/>
          <w:sz w:val="24"/>
          <w:szCs w:val="24"/>
        </w:rPr>
        <w:t xml:space="preserve">where languages were used to </w:t>
      </w:r>
      <w:r w:rsidRPr="00035430">
        <w:rPr>
          <w:color w:val="231F20"/>
          <w:spacing w:val="3"/>
          <w:w w:val="105"/>
          <w:sz w:val="24"/>
          <w:szCs w:val="24"/>
        </w:rPr>
        <w:t xml:space="preserve">impart </w:t>
      </w:r>
      <w:r w:rsidRPr="00035430">
        <w:rPr>
          <w:color w:val="231F20"/>
          <w:w w:val="105"/>
          <w:sz w:val="24"/>
          <w:szCs w:val="24"/>
        </w:rPr>
        <w:t xml:space="preserve">knowledge. </w:t>
      </w:r>
      <w:r w:rsidRPr="00035430">
        <w:rPr>
          <w:color w:val="231F20"/>
          <w:spacing w:val="2"/>
          <w:w w:val="105"/>
          <w:sz w:val="24"/>
          <w:szCs w:val="24"/>
        </w:rPr>
        <w:t xml:space="preserve">The country </w:t>
      </w:r>
      <w:r w:rsidRPr="00035430">
        <w:rPr>
          <w:color w:val="231F20"/>
          <w:w w:val="105"/>
          <w:sz w:val="24"/>
          <w:szCs w:val="24"/>
        </w:rPr>
        <w:t xml:space="preserve">had inherited a divide-and-rule system from the colonial era where schools in the past were set up along ethnic lines and conducted in different languages. Hence, education in Malaysia hasbeen multilingual. During pre-independence, </w:t>
      </w:r>
      <w:r w:rsidRPr="00035430">
        <w:rPr>
          <w:color w:val="231F20"/>
          <w:spacing w:val="3"/>
          <w:w w:val="105"/>
          <w:sz w:val="24"/>
          <w:szCs w:val="24"/>
        </w:rPr>
        <w:t xml:space="preserve">primary </w:t>
      </w:r>
      <w:r w:rsidRPr="00035430">
        <w:rPr>
          <w:color w:val="231F20"/>
          <w:w w:val="105"/>
          <w:sz w:val="24"/>
          <w:szCs w:val="24"/>
        </w:rPr>
        <w:t xml:space="preserve">schools were available in four medium of </w:t>
      </w:r>
      <w:r w:rsidRPr="00035430">
        <w:rPr>
          <w:color w:val="231F20"/>
          <w:spacing w:val="4"/>
          <w:w w:val="105"/>
          <w:sz w:val="24"/>
          <w:szCs w:val="24"/>
        </w:rPr>
        <w:t xml:space="preserve">instruction, </w:t>
      </w:r>
      <w:r w:rsidRPr="00035430">
        <w:rPr>
          <w:color w:val="231F20"/>
          <w:spacing w:val="3"/>
          <w:w w:val="105"/>
          <w:sz w:val="24"/>
          <w:szCs w:val="24"/>
        </w:rPr>
        <w:t xml:space="preserve">namely English, </w:t>
      </w:r>
      <w:r w:rsidRPr="00035430">
        <w:rPr>
          <w:color w:val="231F20"/>
          <w:w w:val="105"/>
          <w:sz w:val="24"/>
          <w:szCs w:val="24"/>
        </w:rPr>
        <w:t xml:space="preserve">Malay, </w:t>
      </w:r>
      <w:r w:rsidRPr="00035430">
        <w:rPr>
          <w:color w:val="231F20"/>
          <w:spacing w:val="3"/>
          <w:w w:val="105"/>
          <w:sz w:val="24"/>
          <w:szCs w:val="24"/>
        </w:rPr>
        <w:t xml:space="preserve">Mandarin, </w:t>
      </w:r>
      <w:r w:rsidRPr="00035430">
        <w:rPr>
          <w:color w:val="231F20"/>
          <w:spacing w:val="2"/>
          <w:w w:val="105"/>
          <w:sz w:val="24"/>
          <w:szCs w:val="24"/>
        </w:rPr>
        <w:t xml:space="preserve">and </w:t>
      </w:r>
      <w:r w:rsidRPr="00035430">
        <w:rPr>
          <w:color w:val="231F20"/>
          <w:spacing w:val="3"/>
          <w:w w:val="105"/>
          <w:sz w:val="24"/>
          <w:szCs w:val="24"/>
        </w:rPr>
        <w:t xml:space="preserve">Tamil. During post-independence, </w:t>
      </w:r>
      <w:r w:rsidRPr="00035430">
        <w:rPr>
          <w:color w:val="231F20"/>
          <w:spacing w:val="4"/>
          <w:w w:val="105"/>
          <w:sz w:val="24"/>
          <w:szCs w:val="24"/>
        </w:rPr>
        <w:t xml:space="preserve">Bahasa </w:t>
      </w:r>
      <w:r w:rsidRPr="00035430">
        <w:rPr>
          <w:color w:val="231F20"/>
          <w:spacing w:val="2"/>
          <w:w w:val="105"/>
          <w:sz w:val="24"/>
          <w:szCs w:val="24"/>
        </w:rPr>
        <w:t xml:space="preserve">Malaysia (Malay) </w:t>
      </w:r>
      <w:r w:rsidRPr="00035430">
        <w:rPr>
          <w:color w:val="231F20"/>
          <w:w w:val="105"/>
          <w:sz w:val="24"/>
          <w:szCs w:val="24"/>
        </w:rPr>
        <w:t xml:space="preserve">was </w:t>
      </w:r>
      <w:r w:rsidRPr="00035430">
        <w:rPr>
          <w:color w:val="231F20"/>
          <w:spacing w:val="2"/>
          <w:w w:val="105"/>
          <w:sz w:val="24"/>
          <w:szCs w:val="24"/>
        </w:rPr>
        <w:t xml:space="preserve">declared </w:t>
      </w:r>
      <w:r w:rsidRPr="00035430">
        <w:rPr>
          <w:color w:val="231F20"/>
          <w:w w:val="105"/>
          <w:sz w:val="24"/>
          <w:szCs w:val="24"/>
        </w:rPr>
        <w:t xml:space="preserve">the </w:t>
      </w:r>
      <w:r w:rsidRPr="00035430">
        <w:rPr>
          <w:color w:val="231F20"/>
          <w:spacing w:val="2"/>
          <w:w w:val="105"/>
          <w:sz w:val="24"/>
          <w:szCs w:val="24"/>
        </w:rPr>
        <w:t xml:space="preserve">sole national language </w:t>
      </w:r>
      <w:r w:rsidRPr="00035430">
        <w:rPr>
          <w:color w:val="231F20"/>
          <w:w w:val="105"/>
          <w:sz w:val="24"/>
          <w:szCs w:val="24"/>
        </w:rPr>
        <w:t xml:space="preserve">in 1967. However, </w:t>
      </w:r>
      <w:r w:rsidRPr="00035430">
        <w:rPr>
          <w:color w:val="231F20"/>
          <w:spacing w:val="2"/>
          <w:w w:val="105"/>
          <w:sz w:val="24"/>
          <w:szCs w:val="24"/>
        </w:rPr>
        <w:t xml:space="preserve">severe race </w:t>
      </w:r>
      <w:r w:rsidRPr="00035430">
        <w:rPr>
          <w:color w:val="231F20"/>
          <w:spacing w:val="3"/>
          <w:w w:val="105"/>
          <w:sz w:val="24"/>
          <w:szCs w:val="24"/>
        </w:rPr>
        <w:t xml:space="preserve">riots </w:t>
      </w:r>
      <w:r w:rsidRPr="00035430">
        <w:rPr>
          <w:color w:val="231F20"/>
          <w:spacing w:val="6"/>
          <w:w w:val="105"/>
          <w:sz w:val="24"/>
          <w:szCs w:val="24"/>
        </w:rPr>
        <w:t xml:space="preserve">occurred </w:t>
      </w:r>
      <w:r w:rsidRPr="00035430">
        <w:rPr>
          <w:color w:val="231F20"/>
          <w:spacing w:val="3"/>
          <w:w w:val="105"/>
          <w:sz w:val="24"/>
          <w:szCs w:val="24"/>
        </w:rPr>
        <w:t xml:space="preserve">in </w:t>
      </w:r>
      <w:r w:rsidRPr="00035430">
        <w:rPr>
          <w:color w:val="231F20"/>
          <w:spacing w:val="4"/>
          <w:w w:val="105"/>
          <w:sz w:val="24"/>
          <w:szCs w:val="24"/>
        </w:rPr>
        <w:t xml:space="preserve">May </w:t>
      </w:r>
      <w:r w:rsidRPr="00035430">
        <w:rPr>
          <w:color w:val="231F20"/>
          <w:w w:val="105"/>
          <w:sz w:val="24"/>
          <w:szCs w:val="24"/>
        </w:rPr>
        <w:t xml:space="preserve">1969, </w:t>
      </w:r>
      <w:r w:rsidRPr="00035430">
        <w:rPr>
          <w:color w:val="231F20"/>
          <w:spacing w:val="4"/>
          <w:w w:val="105"/>
          <w:sz w:val="24"/>
          <w:szCs w:val="24"/>
        </w:rPr>
        <w:t xml:space="preserve">which </w:t>
      </w:r>
      <w:r w:rsidRPr="00035430">
        <w:rPr>
          <w:color w:val="231F20"/>
          <w:spacing w:val="5"/>
          <w:w w:val="105"/>
          <w:sz w:val="24"/>
          <w:szCs w:val="24"/>
        </w:rPr>
        <w:t xml:space="preserve">catalysed </w:t>
      </w:r>
      <w:r w:rsidRPr="00035430">
        <w:rPr>
          <w:color w:val="231F20"/>
          <w:w w:val="105"/>
          <w:sz w:val="24"/>
          <w:szCs w:val="24"/>
        </w:rPr>
        <w:t xml:space="preserve">a </w:t>
      </w:r>
      <w:r w:rsidRPr="00035430">
        <w:rPr>
          <w:color w:val="231F20"/>
          <w:spacing w:val="5"/>
          <w:w w:val="105"/>
          <w:sz w:val="24"/>
          <w:szCs w:val="24"/>
        </w:rPr>
        <w:t xml:space="preserve">change </w:t>
      </w:r>
      <w:r w:rsidRPr="00035430">
        <w:rPr>
          <w:color w:val="231F20"/>
          <w:spacing w:val="3"/>
          <w:w w:val="105"/>
          <w:sz w:val="24"/>
          <w:szCs w:val="24"/>
        </w:rPr>
        <w:t xml:space="preserve">in </w:t>
      </w:r>
      <w:r w:rsidRPr="00035430">
        <w:rPr>
          <w:color w:val="231F20"/>
          <w:spacing w:val="4"/>
          <w:w w:val="105"/>
          <w:sz w:val="24"/>
          <w:szCs w:val="24"/>
        </w:rPr>
        <w:t xml:space="preserve">the </w:t>
      </w:r>
      <w:r w:rsidRPr="00035430">
        <w:rPr>
          <w:color w:val="231F20"/>
          <w:spacing w:val="5"/>
          <w:w w:val="105"/>
          <w:sz w:val="24"/>
          <w:szCs w:val="24"/>
        </w:rPr>
        <w:t xml:space="preserve">education system where </w:t>
      </w:r>
      <w:r w:rsidRPr="00035430">
        <w:rPr>
          <w:color w:val="231F20"/>
          <w:spacing w:val="4"/>
          <w:w w:val="105"/>
          <w:sz w:val="24"/>
          <w:szCs w:val="24"/>
        </w:rPr>
        <w:t xml:space="preserve">all </w:t>
      </w:r>
      <w:r w:rsidRPr="00035430">
        <w:rPr>
          <w:color w:val="231F20"/>
          <w:spacing w:val="6"/>
          <w:w w:val="105"/>
          <w:sz w:val="24"/>
          <w:szCs w:val="24"/>
        </w:rPr>
        <w:t xml:space="preserve">English </w:t>
      </w:r>
      <w:r w:rsidRPr="00035430">
        <w:rPr>
          <w:color w:val="231F20"/>
          <w:spacing w:val="5"/>
          <w:w w:val="105"/>
          <w:sz w:val="24"/>
          <w:szCs w:val="24"/>
        </w:rPr>
        <w:t xml:space="preserve">medium schools were </w:t>
      </w:r>
      <w:r w:rsidRPr="00035430">
        <w:rPr>
          <w:color w:val="231F20"/>
          <w:spacing w:val="6"/>
          <w:w w:val="105"/>
          <w:sz w:val="24"/>
          <w:szCs w:val="24"/>
        </w:rPr>
        <w:t xml:space="preserve">instructed </w:t>
      </w:r>
      <w:r w:rsidRPr="00035430">
        <w:rPr>
          <w:color w:val="231F20"/>
          <w:spacing w:val="3"/>
          <w:w w:val="105"/>
          <w:sz w:val="24"/>
          <w:szCs w:val="24"/>
        </w:rPr>
        <w:t xml:space="preserve">to </w:t>
      </w:r>
      <w:r w:rsidRPr="00035430">
        <w:rPr>
          <w:color w:val="231F20"/>
          <w:spacing w:val="4"/>
          <w:w w:val="105"/>
          <w:sz w:val="24"/>
          <w:szCs w:val="24"/>
        </w:rPr>
        <w:t xml:space="preserve">phase out. </w:t>
      </w:r>
      <w:r w:rsidRPr="00035430">
        <w:rPr>
          <w:color w:val="231F20"/>
          <w:spacing w:val="5"/>
          <w:w w:val="105"/>
          <w:sz w:val="24"/>
          <w:szCs w:val="24"/>
        </w:rPr>
        <w:t xml:space="preserve">National Language </w:t>
      </w:r>
      <w:r w:rsidRPr="00035430">
        <w:rPr>
          <w:color w:val="231F20"/>
          <w:spacing w:val="4"/>
          <w:w w:val="105"/>
          <w:sz w:val="24"/>
          <w:szCs w:val="24"/>
        </w:rPr>
        <w:t xml:space="preserve">and </w:t>
      </w:r>
      <w:r w:rsidRPr="00035430">
        <w:rPr>
          <w:color w:val="231F20"/>
          <w:spacing w:val="5"/>
          <w:w w:val="105"/>
          <w:sz w:val="24"/>
          <w:szCs w:val="24"/>
        </w:rPr>
        <w:t xml:space="preserve">National </w:t>
      </w:r>
      <w:r w:rsidRPr="00035430">
        <w:rPr>
          <w:color w:val="231F20"/>
          <w:spacing w:val="6"/>
          <w:w w:val="105"/>
          <w:sz w:val="24"/>
          <w:szCs w:val="24"/>
        </w:rPr>
        <w:t xml:space="preserve">Educational </w:t>
      </w:r>
      <w:r w:rsidRPr="00035430">
        <w:rPr>
          <w:color w:val="231F20"/>
          <w:spacing w:val="4"/>
          <w:w w:val="105"/>
          <w:sz w:val="24"/>
          <w:szCs w:val="24"/>
        </w:rPr>
        <w:t xml:space="preserve">Policies were implemented gradually from </w:t>
      </w:r>
      <w:r w:rsidRPr="00035430">
        <w:rPr>
          <w:color w:val="231F20"/>
          <w:w w:val="105"/>
          <w:sz w:val="24"/>
          <w:szCs w:val="24"/>
        </w:rPr>
        <w:t xml:space="preserve">1970 </w:t>
      </w:r>
      <w:r w:rsidRPr="00035430">
        <w:rPr>
          <w:color w:val="231F20"/>
          <w:spacing w:val="4"/>
          <w:w w:val="105"/>
          <w:sz w:val="24"/>
          <w:szCs w:val="24"/>
        </w:rPr>
        <w:t xml:space="preserve">until </w:t>
      </w:r>
      <w:r w:rsidRPr="00035430">
        <w:rPr>
          <w:color w:val="231F20"/>
          <w:w w:val="105"/>
          <w:sz w:val="24"/>
          <w:szCs w:val="24"/>
        </w:rPr>
        <w:t xml:space="preserve">1983 </w:t>
      </w:r>
      <w:r w:rsidRPr="00035430">
        <w:rPr>
          <w:color w:val="231F20"/>
          <w:spacing w:val="2"/>
          <w:w w:val="105"/>
          <w:sz w:val="24"/>
          <w:szCs w:val="24"/>
        </w:rPr>
        <w:t xml:space="preserve">in </w:t>
      </w:r>
      <w:r w:rsidRPr="00035430">
        <w:rPr>
          <w:color w:val="231F20"/>
          <w:spacing w:val="6"/>
          <w:w w:val="105"/>
          <w:sz w:val="24"/>
          <w:szCs w:val="24"/>
        </w:rPr>
        <w:t xml:space="preserve">primary </w:t>
      </w:r>
      <w:r w:rsidRPr="00035430">
        <w:rPr>
          <w:color w:val="231F20"/>
          <w:spacing w:val="3"/>
          <w:w w:val="105"/>
          <w:sz w:val="24"/>
          <w:szCs w:val="24"/>
        </w:rPr>
        <w:t xml:space="preserve">and </w:t>
      </w:r>
      <w:r w:rsidRPr="00035430">
        <w:rPr>
          <w:color w:val="231F20"/>
          <w:spacing w:val="6"/>
          <w:w w:val="105"/>
          <w:sz w:val="24"/>
          <w:szCs w:val="24"/>
        </w:rPr>
        <w:t xml:space="preserve">secondary </w:t>
      </w:r>
      <w:r w:rsidRPr="00035430">
        <w:rPr>
          <w:color w:val="231F20"/>
          <w:spacing w:val="4"/>
          <w:w w:val="105"/>
          <w:sz w:val="24"/>
          <w:szCs w:val="24"/>
        </w:rPr>
        <w:t xml:space="preserve">level </w:t>
      </w:r>
      <w:r w:rsidRPr="00035430">
        <w:rPr>
          <w:color w:val="231F20"/>
          <w:spacing w:val="5"/>
          <w:w w:val="105"/>
          <w:sz w:val="24"/>
          <w:szCs w:val="24"/>
        </w:rPr>
        <w:t xml:space="preserve">of </w:t>
      </w:r>
      <w:r w:rsidRPr="00035430">
        <w:rPr>
          <w:color w:val="231F20"/>
          <w:w w:val="105"/>
          <w:sz w:val="24"/>
          <w:szCs w:val="24"/>
        </w:rPr>
        <w:t xml:space="preserve">education. The Third Malaysia plan states that Bahasa Malaysia (Malay) is the basis for national </w:t>
      </w:r>
      <w:r w:rsidRPr="00035430">
        <w:rPr>
          <w:color w:val="231F20"/>
          <w:spacing w:val="2"/>
          <w:w w:val="105"/>
          <w:sz w:val="24"/>
          <w:szCs w:val="24"/>
        </w:rPr>
        <w:t xml:space="preserve">integration </w:t>
      </w:r>
      <w:r w:rsidRPr="00035430">
        <w:rPr>
          <w:color w:val="231F20"/>
          <w:w w:val="105"/>
          <w:sz w:val="24"/>
          <w:szCs w:val="24"/>
        </w:rPr>
        <w:t xml:space="preserve">and </w:t>
      </w:r>
      <w:r w:rsidRPr="00035430">
        <w:rPr>
          <w:color w:val="231F20"/>
          <w:spacing w:val="2"/>
          <w:w w:val="105"/>
          <w:sz w:val="24"/>
          <w:szCs w:val="24"/>
        </w:rPr>
        <w:t xml:space="preserve">English </w:t>
      </w:r>
      <w:r w:rsidRPr="00035430">
        <w:rPr>
          <w:color w:val="231F20"/>
          <w:w w:val="105"/>
          <w:sz w:val="24"/>
          <w:szCs w:val="24"/>
        </w:rPr>
        <w:t xml:space="preserve">is </w:t>
      </w:r>
      <w:r w:rsidRPr="00035430">
        <w:rPr>
          <w:color w:val="231F20"/>
          <w:spacing w:val="2"/>
          <w:w w:val="105"/>
          <w:sz w:val="24"/>
          <w:szCs w:val="24"/>
        </w:rPr>
        <w:t xml:space="preserve">taught </w:t>
      </w:r>
      <w:r w:rsidRPr="00035430">
        <w:rPr>
          <w:color w:val="231F20"/>
          <w:w w:val="105"/>
          <w:sz w:val="24"/>
          <w:szCs w:val="24"/>
        </w:rPr>
        <w:t xml:space="preserve">as a </w:t>
      </w:r>
      <w:r w:rsidRPr="00035430">
        <w:rPr>
          <w:color w:val="231F20"/>
          <w:spacing w:val="2"/>
          <w:w w:val="105"/>
          <w:sz w:val="24"/>
          <w:szCs w:val="24"/>
        </w:rPr>
        <w:t xml:space="preserve">second language. Schools adopted </w:t>
      </w:r>
      <w:r w:rsidRPr="00035430">
        <w:rPr>
          <w:color w:val="231F20"/>
          <w:w w:val="105"/>
          <w:sz w:val="24"/>
          <w:szCs w:val="24"/>
        </w:rPr>
        <w:t xml:space="preserve">a few </w:t>
      </w:r>
      <w:r w:rsidRPr="00035430">
        <w:rPr>
          <w:color w:val="231F20"/>
          <w:spacing w:val="2"/>
          <w:w w:val="105"/>
          <w:sz w:val="24"/>
          <w:szCs w:val="24"/>
        </w:rPr>
        <w:lastRenderedPageBreak/>
        <w:t xml:space="preserve">approaches </w:t>
      </w:r>
      <w:r w:rsidRPr="00035430">
        <w:rPr>
          <w:color w:val="231F20"/>
          <w:spacing w:val="3"/>
          <w:w w:val="105"/>
          <w:sz w:val="24"/>
          <w:szCs w:val="24"/>
        </w:rPr>
        <w:t xml:space="preserve">in </w:t>
      </w:r>
      <w:r w:rsidRPr="00035430">
        <w:rPr>
          <w:color w:val="231F20"/>
          <w:w w:val="105"/>
          <w:sz w:val="24"/>
          <w:szCs w:val="24"/>
        </w:rPr>
        <w:t xml:space="preserve">teaching English. However, certain problems were overlooked in the teaching of English during nationalisation of schools, for example students who came from non-English medium background were given little consideration, approaches used in teaching English, and the fact that English was taught as just another subject. The English medium of instruction was reintroduced in National schools in 2002 and a bilingual system was set up with English used for the teaching of Science and Mathematics. Very recently, it was announced that the teaching of Science and Mathematics in English will be phased out from 2012 since the government was convinced that it was not working well. Supporters and critics of the move voiced out their opinions. In the current scenario as far asthe teaching of English is </w:t>
      </w:r>
      <w:r w:rsidRPr="00035430">
        <w:rPr>
          <w:color w:val="231F20"/>
          <w:spacing w:val="2"/>
          <w:w w:val="105"/>
          <w:sz w:val="24"/>
          <w:szCs w:val="24"/>
        </w:rPr>
        <w:t xml:space="preserve">concerned, </w:t>
      </w:r>
      <w:r w:rsidRPr="00035430">
        <w:rPr>
          <w:color w:val="231F20"/>
          <w:w w:val="105"/>
          <w:sz w:val="24"/>
          <w:szCs w:val="24"/>
        </w:rPr>
        <w:t>Malaysia faces a number of challenges. Firstly, it has to produce or make available enough competent teachers to teach English lessons in EFL (English as   a Foreign Language) and ESL (English as a Second Language) settings. Secondly, it has to find the best approach of teaching English to multilingual students, and thirdly, it has to train Mathematics and Science teachers to teach well inEnglish.</w:t>
      </w:r>
    </w:p>
    <w:p w:rsidR="001040E1" w:rsidRDefault="001040E1" w:rsidP="001040E1">
      <w:pPr>
        <w:pStyle w:val="BodyText"/>
        <w:spacing w:line="360" w:lineRule="auto"/>
        <w:ind w:left="0" w:right="115"/>
        <w:jc w:val="both"/>
        <w:rPr>
          <w:color w:val="231F20"/>
          <w:w w:val="105"/>
          <w:sz w:val="24"/>
          <w:szCs w:val="24"/>
        </w:rPr>
      </w:pPr>
    </w:p>
    <w:p w:rsidR="001040E1" w:rsidRPr="00035430" w:rsidRDefault="001040E1" w:rsidP="001040E1">
      <w:pPr>
        <w:autoSpaceDE w:val="0"/>
        <w:autoSpaceDN w:val="0"/>
        <w:adjustRightInd w:val="0"/>
        <w:spacing w:after="0" w:line="360" w:lineRule="auto"/>
        <w:jc w:val="both"/>
        <w:rPr>
          <w:rFonts w:ascii="Times New Roman" w:hAnsi="Times New Roman" w:cs="Times New Roman"/>
          <w:iCs/>
          <w:sz w:val="24"/>
          <w:szCs w:val="24"/>
        </w:rPr>
      </w:pPr>
      <w:r w:rsidRPr="000943B6">
        <w:rPr>
          <w:rFonts w:ascii="Times New Roman" w:hAnsi="Times New Roman" w:cs="Times New Roman"/>
          <w:b/>
          <w:color w:val="000000"/>
          <w:sz w:val="24"/>
          <w:szCs w:val="24"/>
        </w:rPr>
        <w:t>Tan Yao Sua and Santhiram R. Raman. (2007)</w:t>
      </w:r>
      <w:r>
        <w:rPr>
          <w:rStyle w:val="FootnoteReference"/>
          <w:rFonts w:ascii="Times New Roman" w:hAnsi="Times New Roman" w:cs="Times New Roman"/>
          <w:b/>
          <w:color w:val="000000"/>
          <w:sz w:val="24"/>
          <w:szCs w:val="24"/>
        </w:rPr>
        <w:footnoteReference w:id="21"/>
      </w:r>
      <w:r w:rsidRPr="000943B6">
        <w:rPr>
          <w:rFonts w:ascii="Times New Roman" w:hAnsi="Times New Roman" w:cs="Times New Roman"/>
          <w:b/>
          <w:color w:val="000000"/>
          <w:sz w:val="24"/>
          <w:szCs w:val="24"/>
        </w:rPr>
        <w:t>.</w:t>
      </w:r>
      <w:r w:rsidRPr="00035430">
        <w:rPr>
          <w:rFonts w:ascii="Times New Roman" w:hAnsi="Times New Roman" w:cs="Times New Roman"/>
          <w:iCs/>
          <w:sz w:val="24"/>
          <w:szCs w:val="24"/>
        </w:rPr>
        <w:t xml:space="preserve"> In 2003, there </w:t>
      </w:r>
      <w:r>
        <w:rPr>
          <w:rFonts w:ascii="Times New Roman" w:hAnsi="Times New Roman" w:cs="Times New Roman"/>
          <w:iCs/>
          <w:sz w:val="24"/>
          <w:szCs w:val="24"/>
        </w:rPr>
        <w:t xml:space="preserve">was a significant change in the </w:t>
      </w:r>
      <w:r w:rsidRPr="00035430">
        <w:rPr>
          <w:rFonts w:ascii="Times New Roman" w:hAnsi="Times New Roman" w:cs="Times New Roman"/>
          <w:iCs/>
          <w:sz w:val="24"/>
          <w:szCs w:val="24"/>
        </w:rPr>
        <w:t xml:space="preserve">language policy in theMalaysian education system whereby the Malaysian government decidedto introduce English as a language medium to teach science andmathematics at all levels of the education system in stages. The aim ofthe policy was to arrest declining standards of English amongMalaysian students. The implementation of this policy was mostcontentious at the primary school level involving two different models ofimplementation: bilingual model for the Chinese primary school andmaximum exposure model for the national school and the Tamil primaryschool. This paper examines the problems and challenges ofimplementing the policy of teaching science and mathematics in Englishin the Malaysian primary schools, which entails learning through asecond language. It looks at some of the theoretical constructspertaining to choice of language as well as learning through a secondlanguage. These theoretical constructs offer some perspective lights onthe implementation of the policy of teaching science and mathematics inEnglish in the Malaysian primary schools by highlighting its strengthsand weaknesses. Based on these theoretical </w:t>
      </w:r>
      <w:r w:rsidRPr="00035430">
        <w:rPr>
          <w:rFonts w:ascii="Times New Roman" w:hAnsi="Times New Roman" w:cs="Times New Roman"/>
          <w:iCs/>
          <w:sz w:val="24"/>
          <w:szCs w:val="24"/>
        </w:rPr>
        <w:lastRenderedPageBreak/>
        <w:t>constructs, this paper positsthe bilingual model adopted by the Chinese primary schools as a bettermodel to facilitate learning through a second language during the earlyyears of schooling.</w:t>
      </w:r>
    </w:p>
    <w:p w:rsidR="001040E1" w:rsidRPr="00035430" w:rsidRDefault="001040E1" w:rsidP="001040E1">
      <w:pPr>
        <w:pStyle w:val="BodyText"/>
        <w:spacing w:line="360" w:lineRule="auto"/>
        <w:ind w:left="0" w:right="115"/>
        <w:jc w:val="both"/>
        <w:rPr>
          <w:sz w:val="24"/>
          <w:szCs w:val="24"/>
        </w:rPr>
      </w:pPr>
    </w:p>
    <w:p w:rsidR="001040E1" w:rsidRDefault="001040E1" w:rsidP="001040E1">
      <w:pPr>
        <w:autoSpaceDE w:val="0"/>
        <w:autoSpaceDN w:val="0"/>
        <w:adjustRightInd w:val="0"/>
        <w:spacing w:after="0" w:line="360" w:lineRule="auto"/>
        <w:jc w:val="both"/>
        <w:rPr>
          <w:rFonts w:ascii="Times New Roman" w:hAnsi="Times New Roman" w:cs="Times New Roman"/>
          <w:color w:val="000000"/>
          <w:sz w:val="24"/>
          <w:szCs w:val="24"/>
        </w:rPr>
      </w:pPr>
    </w:p>
    <w:p w:rsidR="001040E1" w:rsidRPr="00035430" w:rsidRDefault="001040E1" w:rsidP="001040E1">
      <w:pPr>
        <w:autoSpaceDE w:val="0"/>
        <w:autoSpaceDN w:val="0"/>
        <w:adjustRightInd w:val="0"/>
        <w:spacing w:after="0" w:line="360" w:lineRule="auto"/>
        <w:jc w:val="both"/>
        <w:rPr>
          <w:rFonts w:ascii="Times New Roman" w:hAnsi="Times New Roman" w:cs="Times New Roman"/>
          <w:sz w:val="24"/>
          <w:szCs w:val="24"/>
        </w:rPr>
      </w:pPr>
      <w:r w:rsidRPr="000943B6">
        <w:rPr>
          <w:rFonts w:ascii="Times New Roman" w:hAnsi="Times New Roman" w:cs="Times New Roman"/>
          <w:b/>
          <w:color w:val="000000"/>
          <w:sz w:val="24"/>
          <w:szCs w:val="24"/>
        </w:rPr>
        <w:t>David Nunan. (2003)</w:t>
      </w:r>
      <w:r>
        <w:rPr>
          <w:rStyle w:val="FootnoteReference"/>
          <w:rFonts w:ascii="Times New Roman" w:hAnsi="Times New Roman" w:cs="Times New Roman"/>
          <w:b/>
          <w:color w:val="000000"/>
          <w:sz w:val="24"/>
          <w:szCs w:val="24"/>
        </w:rPr>
        <w:footnoteReference w:id="22"/>
      </w:r>
      <w:r w:rsidRPr="000943B6">
        <w:rPr>
          <w:rFonts w:ascii="Times New Roman" w:hAnsi="Times New Roman" w:cs="Times New Roman"/>
          <w:b/>
          <w:color w:val="000000"/>
          <w:sz w:val="24"/>
          <w:szCs w:val="24"/>
        </w:rPr>
        <w:t>.</w:t>
      </w:r>
      <w:r w:rsidRPr="00035430">
        <w:rPr>
          <w:rFonts w:ascii="Times New Roman" w:hAnsi="Times New Roman" w:cs="Times New Roman"/>
          <w:sz w:val="24"/>
          <w:szCs w:val="24"/>
        </w:rPr>
        <w:t xml:space="preserve"> This article presents the results of an investigation into the place ofEnglish in the curriculum in several countries in the Asia-Paci. c region.The study indicates that the emergence of English as a global languageis having considerable impact on policies and practices in all countriessurveyed. However, it also reveals signi. cant problems, including confusionand inconsistency, at the level of policy, particularly regarding theissue of age of initial instruction, inequity regarding access to effectivelanguage instruction, inadequately trained and skilled teachers, and adisjunction between curr</w:t>
      </w:r>
      <w:r>
        <w:rPr>
          <w:rFonts w:ascii="Times New Roman" w:hAnsi="Times New Roman" w:cs="Times New Roman"/>
          <w:sz w:val="24"/>
          <w:szCs w:val="24"/>
        </w:rPr>
        <w:t xml:space="preserve">iculum rhetoric and pedagogical </w:t>
      </w:r>
      <w:r w:rsidRPr="00035430">
        <w:rPr>
          <w:rFonts w:ascii="Times New Roman" w:hAnsi="Times New Roman" w:cs="Times New Roman"/>
          <w:sz w:val="24"/>
          <w:szCs w:val="24"/>
        </w:rPr>
        <w:t>reality. Despite the apparent widespread perception that English is a globallanguage, relatively little systematic information has been gatheredon its impact on educational policies and practices in educationalsystems around the world. The purpose of this study is to explore the</w:t>
      </w:r>
    </w:p>
    <w:p w:rsidR="001040E1" w:rsidRPr="000943B6" w:rsidRDefault="001040E1" w:rsidP="001040E1">
      <w:pPr>
        <w:autoSpaceDE w:val="0"/>
        <w:autoSpaceDN w:val="0"/>
        <w:adjustRightInd w:val="0"/>
        <w:spacing w:after="0" w:line="360" w:lineRule="auto"/>
        <w:jc w:val="both"/>
        <w:rPr>
          <w:rFonts w:ascii="Times New Roman" w:hAnsi="Times New Roman" w:cs="Times New Roman"/>
          <w:sz w:val="24"/>
          <w:szCs w:val="24"/>
        </w:rPr>
      </w:pPr>
      <w:r w:rsidRPr="00035430">
        <w:rPr>
          <w:rFonts w:ascii="Times New Roman" w:hAnsi="Times New Roman" w:cs="Times New Roman"/>
          <w:sz w:val="24"/>
          <w:szCs w:val="24"/>
        </w:rPr>
        <w:t>impact of English on educational policies and practices in countries in</w:t>
      </w:r>
      <w:r>
        <w:rPr>
          <w:rFonts w:ascii="Times New Roman" w:hAnsi="Times New Roman" w:cs="Times New Roman"/>
          <w:sz w:val="24"/>
          <w:szCs w:val="24"/>
        </w:rPr>
        <w:t xml:space="preserve"> the Asia-Paci. c region, </w:t>
      </w:r>
      <w:r w:rsidRPr="00035430">
        <w:rPr>
          <w:rFonts w:ascii="Times New Roman" w:hAnsi="Times New Roman" w:cs="Times New Roman"/>
          <w:sz w:val="24"/>
          <w:szCs w:val="24"/>
        </w:rPr>
        <w:t>particularly Mainland China, Hong Kong, Japan,Korea, Malaysia, Taiwan, and Vietnam. These countries were chosenbecause they represent a range of contrasting characteristics and features,from developed to developing, ex-colonial to independent, largeto small, and culturally diverse to culturally cohesive. The case studymethodology revealed a variety of details about each county, which offera glimpse at the educational policy realities of the pervasive role ofEnglish internationally.</w:t>
      </w:r>
    </w:p>
    <w:p w:rsidR="001040E1" w:rsidRPr="00035430" w:rsidRDefault="001040E1" w:rsidP="001040E1">
      <w:pPr>
        <w:spacing w:line="360" w:lineRule="auto"/>
        <w:jc w:val="both"/>
        <w:rPr>
          <w:rFonts w:ascii="Times New Roman" w:hAnsi="Times New Roman" w:cs="Times New Roman"/>
          <w:sz w:val="24"/>
          <w:szCs w:val="24"/>
        </w:rPr>
      </w:pPr>
    </w:p>
    <w:p w:rsidR="001040E1" w:rsidRPr="0033016C" w:rsidRDefault="001040E1" w:rsidP="001040E1">
      <w:pPr>
        <w:pStyle w:val="ListParagraph"/>
        <w:numPr>
          <w:ilvl w:val="1"/>
          <w:numId w:val="6"/>
        </w:numPr>
        <w:tabs>
          <w:tab w:val="left" w:pos="426"/>
        </w:tabs>
        <w:spacing w:line="360" w:lineRule="auto"/>
        <w:jc w:val="both"/>
        <w:rPr>
          <w:rFonts w:ascii="Times New Roman" w:hAnsi="Times New Roman" w:cs="Times New Roman"/>
          <w:b/>
          <w:color w:val="000000" w:themeColor="text1"/>
          <w:sz w:val="24"/>
          <w:szCs w:val="24"/>
        </w:rPr>
      </w:pPr>
      <w:r w:rsidRPr="0033016C">
        <w:rPr>
          <w:rFonts w:ascii="Times New Roman" w:hAnsi="Times New Roman" w:cs="Times New Roman"/>
          <w:b/>
          <w:color w:val="000000" w:themeColor="text1"/>
          <w:sz w:val="24"/>
          <w:szCs w:val="24"/>
        </w:rPr>
        <w:t>CONCLUSION</w:t>
      </w:r>
    </w:p>
    <w:p w:rsidR="001040E1" w:rsidRPr="0033016C" w:rsidRDefault="001040E1" w:rsidP="001040E1">
      <w:pPr>
        <w:autoSpaceDE w:val="0"/>
        <w:autoSpaceDN w:val="0"/>
        <w:adjustRightInd w:val="0"/>
        <w:spacing w:after="0" w:line="360" w:lineRule="auto"/>
        <w:ind w:firstLine="360"/>
        <w:jc w:val="both"/>
        <w:rPr>
          <w:rFonts w:ascii="Times New Roman" w:hAnsi="Times New Roman" w:cs="Times New Roman"/>
          <w:b/>
          <w:color w:val="000000" w:themeColor="text1"/>
          <w:sz w:val="24"/>
          <w:szCs w:val="24"/>
        </w:rPr>
      </w:pPr>
      <w:r w:rsidRPr="0033016C">
        <w:rPr>
          <w:rFonts w:ascii="Times New Roman" w:hAnsi="Times New Roman" w:cs="Times New Roman"/>
          <w:color w:val="000000" w:themeColor="text1"/>
          <w:sz w:val="24"/>
          <w:szCs w:val="24"/>
        </w:rPr>
        <w:t>This chapter is helpful to find out the research problem, to formulate objectives, hypothesis and the method of study. It is helpful in adopting various statistical techniques. Reviews are helpful in formulating the methodology. Accordingly, the method and the procedure of this present study are given in the next chapter.</w:t>
      </w:r>
    </w:p>
    <w:p w:rsidR="001040E1" w:rsidRPr="008E23A2" w:rsidRDefault="001040E1" w:rsidP="001040E1">
      <w:pPr>
        <w:spacing w:line="360" w:lineRule="auto"/>
        <w:jc w:val="both"/>
        <w:rPr>
          <w:rFonts w:ascii="Times New Roman" w:hAnsi="Times New Roman" w:cs="Times New Roman"/>
          <w:b/>
          <w:color w:val="FF0000"/>
          <w:sz w:val="24"/>
          <w:szCs w:val="24"/>
        </w:rPr>
      </w:pPr>
    </w:p>
    <w:p w:rsidR="001040E1" w:rsidRDefault="001040E1" w:rsidP="001040E1">
      <w:pPr>
        <w:pStyle w:val="ListParagraph"/>
        <w:spacing w:line="360" w:lineRule="auto"/>
        <w:jc w:val="both"/>
        <w:rPr>
          <w:rFonts w:ascii="Times New Roman" w:hAnsi="Times New Roman" w:cs="Times New Roman"/>
          <w:b/>
          <w:color w:val="FF0000"/>
          <w:sz w:val="24"/>
          <w:szCs w:val="24"/>
        </w:rPr>
      </w:pPr>
    </w:p>
    <w:p w:rsidR="001040E1" w:rsidRDefault="001040E1" w:rsidP="001040E1">
      <w:pPr>
        <w:pStyle w:val="ListParagraph"/>
        <w:spacing w:line="360" w:lineRule="auto"/>
        <w:jc w:val="both"/>
        <w:rPr>
          <w:rFonts w:ascii="Times New Roman" w:hAnsi="Times New Roman" w:cs="Times New Roman"/>
          <w:b/>
          <w:color w:val="FF0000"/>
          <w:sz w:val="24"/>
          <w:szCs w:val="24"/>
        </w:rPr>
      </w:pPr>
    </w:p>
    <w:p w:rsidR="001040E1" w:rsidRDefault="001040E1" w:rsidP="001040E1">
      <w:pPr>
        <w:pStyle w:val="ListParagraph"/>
        <w:spacing w:line="360" w:lineRule="auto"/>
        <w:jc w:val="both"/>
        <w:rPr>
          <w:rFonts w:ascii="Times New Roman" w:hAnsi="Times New Roman" w:cs="Times New Roman"/>
          <w:b/>
          <w:color w:val="FF0000"/>
          <w:sz w:val="24"/>
          <w:szCs w:val="24"/>
        </w:rPr>
      </w:pPr>
    </w:p>
    <w:p w:rsidR="001040E1" w:rsidRPr="00343F0F" w:rsidRDefault="001040E1" w:rsidP="001040E1">
      <w:pPr>
        <w:spacing w:before="100" w:beforeAutospacing="1" w:after="100" w:afterAutospacing="1"/>
        <w:jc w:val="center"/>
        <w:rPr>
          <w:rFonts w:ascii="Times New Roman" w:eastAsia="Times New Roman" w:hAnsi="Times New Roman" w:cs="Times New Roman"/>
          <w:b/>
          <w:bCs/>
          <w:color w:val="000000" w:themeColor="text1"/>
          <w:sz w:val="32"/>
          <w:szCs w:val="32"/>
          <w:lang w:bidi="ta-IN"/>
        </w:rPr>
      </w:pPr>
      <w:r w:rsidRPr="00343F0F">
        <w:rPr>
          <w:rFonts w:ascii="Times New Roman" w:eastAsia="Times New Roman" w:hAnsi="Times New Roman" w:cs="Times New Roman"/>
          <w:b/>
          <w:bCs/>
          <w:color w:val="000000" w:themeColor="text1"/>
          <w:sz w:val="32"/>
          <w:szCs w:val="32"/>
          <w:lang w:bidi="ta-IN"/>
        </w:rPr>
        <w:t>CHAPTER-III</w:t>
      </w:r>
    </w:p>
    <w:p w:rsidR="001040E1" w:rsidRPr="00343F0F" w:rsidRDefault="00F06E92" w:rsidP="001040E1">
      <w:pPr>
        <w:spacing w:before="100" w:beforeAutospacing="1" w:after="100" w:afterAutospacing="1"/>
        <w:jc w:val="center"/>
        <w:rPr>
          <w:rFonts w:ascii="Times New Roman" w:eastAsia="Times New Roman" w:hAnsi="Times New Roman" w:cs="Times New Roman"/>
          <w:b/>
          <w:bCs/>
          <w:color w:val="000000" w:themeColor="text1"/>
          <w:sz w:val="32"/>
          <w:szCs w:val="32"/>
          <w:lang w:bidi="ta-IN"/>
        </w:rPr>
      </w:pPr>
      <w:r>
        <w:rPr>
          <w:rFonts w:ascii="Times New Roman" w:eastAsia="Times New Roman" w:hAnsi="Times New Roman" w:cs="Times New Roman"/>
          <w:b/>
          <w:bCs/>
          <w:noProof/>
          <w:color w:val="000000" w:themeColor="text1"/>
          <w:sz w:val="32"/>
          <w:szCs w:val="32"/>
        </w:rPr>
        <mc:AlternateContent>
          <mc:Choice Requires="wps">
            <w:drawing>
              <wp:anchor distT="0" distB="0" distL="114300" distR="114300" simplePos="0" relativeHeight="251661312" behindDoc="0" locked="0" layoutInCell="1" allowOverlap="1">
                <wp:simplePos x="0" y="0"/>
                <wp:positionH relativeFrom="column">
                  <wp:posOffset>-47625</wp:posOffset>
                </wp:positionH>
                <wp:positionV relativeFrom="paragraph">
                  <wp:posOffset>407035</wp:posOffset>
                </wp:positionV>
                <wp:extent cx="6097905" cy="0"/>
                <wp:effectExtent l="0" t="0" r="0" b="0"/>
                <wp:wrapNone/>
                <wp:docPr id="15" name="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0979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BC4FFE2" id=" 3" o:spid="_x0000_s1026" type="#_x0000_t32" style="position:absolute;margin-left:-3.75pt;margin-top:32.05pt;width:480.15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">
                <o:lock v:ext="edit" shapetype="f"/>
              </v:shape>
            </w:pict>
          </mc:Fallback>
        </mc:AlternateContent>
      </w:r>
      <w:r w:rsidR="001040E1" w:rsidRPr="00343F0F">
        <w:rPr>
          <w:rFonts w:ascii="Times New Roman" w:eastAsia="Times New Roman" w:hAnsi="Times New Roman" w:cs="Times New Roman"/>
          <w:b/>
          <w:bCs/>
          <w:color w:val="000000" w:themeColor="text1"/>
          <w:sz w:val="32"/>
          <w:szCs w:val="32"/>
          <w:lang w:bidi="ta-IN"/>
        </w:rPr>
        <w:t>METHODOLOGY</w:t>
      </w:r>
    </w:p>
    <w:p w:rsidR="001040E1" w:rsidRPr="00AA0E7E" w:rsidRDefault="001040E1" w:rsidP="001040E1">
      <w:pPr>
        <w:spacing w:before="100" w:beforeAutospacing="1" w:after="100" w:afterAutospacing="1"/>
        <w:rPr>
          <w:rFonts w:ascii="Times New Roman" w:eastAsia="Times New Roman" w:hAnsi="Times New Roman" w:cs="Times New Roman"/>
          <w:b/>
          <w:bCs/>
          <w:color w:val="000000" w:themeColor="text1"/>
          <w:sz w:val="24"/>
          <w:szCs w:val="24"/>
          <w:lang w:bidi="ta-IN"/>
        </w:rPr>
      </w:pPr>
      <w:r>
        <w:rPr>
          <w:rFonts w:ascii="Times New Roman" w:eastAsia="Times New Roman" w:hAnsi="Times New Roman" w:cs="Times New Roman"/>
          <w:b/>
          <w:bCs/>
          <w:color w:val="000000" w:themeColor="text1"/>
          <w:sz w:val="24"/>
          <w:szCs w:val="24"/>
          <w:lang w:bidi="ta-IN"/>
        </w:rPr>
        <w:t>3.1</w:t>
      </w:r>
      <w:r w:rsidRPr="00AA0E7E">
        <w:rPr>
          <w:rFonts w:ascii="Times New Roman" w:eastAsia="Times New Roman" w:hAnsi="Times New Roman" w:cs="Times New Roman"/>
          <w:b/>
          <w:bCs/>
          <w:color w:val="000000" w:themeColor="text1"/>
          <w:sz w:val="24"/>
          <w:szCs w:val="24"/>
          <w:lang w:bidi="ta-IN"/>
        </w:rPr>
        <w:t xml:space="preserve"> INTRODUCTION</w:t>
      </w:r>
    </w:p>
    <w:p w:rsidR="001040E1" w:rsidRDefault="001040E1" w:rsidP="001040E1">
      <w:pPr>
        <w:spacing w:before="100" w:beforeAutospacing="1" w:after="100" w:afterAutospacing="1" w:line="360" w:lineRule="auto"/>
        <w:ind w:firstLine="720"/>
        <w:jc w:val="both"/>
        <w:rPr>
          <w:rFonts w:ascii="Times New Roman" w:eastAsia="Times New Roman" w:hAnsi="Times New Roman" w:cs="Times New Roman"/>
          <w:color w:val="000000" w:themeColor="text1"/>
          <w:sz w:val="24"/>
          <w:szCs w:val="24"/>
          <w:lang w:bidi="ta-IN"/>
        </w:rPr>
      </w:pPr>
      <w:r w:rsidRPr="00AA0E7E">
        <w:rPr>
          <w:rFonts w:ascii="Times New Roman" w:eastAsia="Times New Roman" w:hAnsi="Times New Roman" w:cs="Times New Roman"/>
          <w:color w:val="000000" w:themeColor="text1"/>
          <w:sz w:val="24"/>
          <w:szCs w:val="24"/>
          <w:lang w:bidi="ta-IN"/>
        </w:rPr>
        <w:t>The system of collecting data for research projects is known as research methodology.  The data may be collected for either theoretical or practical research. Research is a diligent and systematic inquiry or investigation into a subject in order to discover or revise facts, theories, applications, etc.  Methodology is the system of methods followed by particular discipline.  Thus research methodology is the way how people conduct our research.The research plan deals with the tools, frame, the pilot study and it’s implications for the final study.  The materials used and the methods of test construction in this study presented in this chapter.</w:t>
      </w:r>
    </w:p>
    <w:p w:rsidR="001040E1" w:rsidRDefault="001040E1" w:rsidP="001040E1">
      <w:pPr>
        <w:spacing w:after="0"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 xml:space="preserve"> “Research is an Endeavour (attempt) to discover, </w:t>
      </w:r>
      <w:r>
        <w:rPr>
          <w:rFonts w:ascii="Times New Roman" w:eastAsia="Times New Roman" w:hAnsi="Times New Roman" w:cs="Times New Roman"/>
          <w:color w:val="000000" w:themeColor="text1"/>
          <w:sz w:val="24"/>
          <w:szCs w:val="24"/>
          <w:lang w:bidi="ta-IN"/>
        </w:rPr>
        <w:t>develop and verify knowledge. I</w:t>
      </w:r>
      <w:r w:rsidRPr="00343F0F">
        <w:rPr>
          <w:rFonts w:ascii="Times New Roman" w:eastAsia="Times New Roman" w:hAnsi="Times New Roman" w:cs="Times New Roman"/>
          <w:color w:val="000000" w:themeColor="text1"/>
          <w:sz w:val="24"/>
          <w:szCs w:val="24"/>
          <w:lang w:bidi="ta-IN"/>
        </w:rPr>
        <w:t>t is an intellectual process that has develop over hundreds of years ever changing in purpose and form a</w:t>
      </w:r>
      <w:r>
        <w:rPr>
          <w:rFonts w:ascii="Times New Roman" w:eastAsia="Times New Roman" w:hAnsi="Times New Roman" w:cs="Times New Roman"/>
          <w:color w:val="000000" w:themeColor="text1"/>
          <w:sz w:val="24"/>
          <w:szCs w:val="24"/>
          <w:lang w:bidi="ta-IN"/>
        </w:rPr>
        <w:t xml:space="preserve">nd always researching of truth”. </w:t>
      </w:r>
    </w:p>
    <w:p w:rsidR="001040E1" w:rsidRPr="00343F0F" w:rsidRDefault="001040E1" w:rsidP="001040E1">
      <w:pPr>
        <w:spacing w:after="0" w:line="360" w:lineRule="auto"/>
        <w:ind w:left="6480"/>
        <w:jc w:val="both"/>
        <w:rPr>
          <w:rFonts w:ascii="Times New Roman" w:eastAsia="Times New Roman" w:hAnsi="Times New Roman" w:cs="Times New Roman"/>
          <w:color w:val="000000" w:themeColor="text1"/>
          <w:sz w:val="24"/>
          <w:szCs w:val="24"/>
          <w:lang w:bidi="ta-IN"/>
        </w:rPr>
      </w:pPr>
      <w:r>
        <w:rPr>
          <w:rFonts w:ascii="Times New Roman" w:eastAsia="Times New Roman" w:hAnsi="Times New Roman" w:cs="Times New Roman"/>
          <w:color w:val="000000" w:themeColor="text1"/>
          <w:sz w:val="24"/>
          <w:szCs w:val="24"/>
          <w:lang w:bidi="ta-IN"/>
        </w:rPr>
        <w:t>-</w:t>
      </w:r>
      <w:r w:rsidRPr="00343F0F">
        <w:rPr>
          <w:rFonts w:ascii="Times New Roman" w:eastAsia="Times New Roman" w:hAnsi="Times New Roman" w:cs="Times New Roman"/>
          <w:color w:val="000000" w:themeColor="text1"/>
          <w:sz w:val="24"/>
          <w:szCs w:val="24"/>
          <w:lang w:bidi="ta-IN"/>
        </w:rPr>
        <w:t>J.Fracies Rummel.</w:t>
      </w:r>
    </w:p>
    <w:p w:rsidR="001040E1" w:rsidRDefault="001040E1" w:rsidP="001040E1">
      <w:pPr>
        <w:spacing w:before="100" w:beforeAutospacing="1" w:after="100" w:afterAutospacing="1" w:line="360" w:lineRule="auto"/>
        <w:ind w:firstLine="720"/>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Research is a search endeavour, research is the use of scientific method in the search of knowledge, including knowledge of alternate practice and intervention techniques, which would be of direct use to the progression and thus enhance the practice of the their methods.Research refers to systematic methods consisting of enunciating the problem, formulating a hypothesis, collecting the factors or date, analyzing the factors and reaching certain conclusion. It is necessary to know the met</w:t>
      </w:r>
      <w:r>
        <w:rPr>
          <w:rFonts w:ascii="Times New Roman" w:eastAsia="Times New Roman" w:hAnsi="Times New Roman" w:cs="Times New Roman"/>
          <w:color w:val="000000" w:themeColor="text1"/>
          <w:sz w:val="24"/>
          <w:szCs w:val="24"/>
          <w:lang w:bidi="ta-IN"/>
        </w:rPr>
        <w:t xml:space="preserve">hodology used in this research. </w:t>
      </w:r>
      <w:r w:rsidRPr="00343F0F">
        <w:rPr>
          <w:rFonts w:ascii="Times New Roman" w:eastAsia="Times New Roman" w:hAnsi="Times New Roman" w:cs="Times New Roman"/>
          <w:color w:val="000000" w:themeColor="text1"/>
          <w:sz w:val="24"/>
          <w:szCs w:val="24"/>
          <w:lang w:bidi="ta-IN"/>
        </w:rPr>
        <w:t>The investigator designed as a survey study for this research. In this chapter the investigator has explained the used tools for collection of data and the procedure followed in sampling techniques, scoring procedure and statistical methods used to ana</w:t>
      </w:r>
      <w:r>
        <w:rPr>
          <w:rFonts w:ascii="Times New Roman" w:eastAsia="Times New Roman" w:hAnsi="Times New Roman" w:cs="Times New Roman"/>
          <w:color w:val="000000" w:themeColor="text1"/>
          <w:sz w:val="24"/>
          <w:szCs w:val="24"/>
          <w:lang w:bidi="ta-IN"/>
        </w:rPr>
        <w:t>lyses the data.</w:t>
      </w:r>
      <w:r w:rsidRPr="00343F0F">
        <w:rPr>
          <w:rFonts w:ascii="Times New Roman" w:eastAsia="Times New Roman" w:hAnsi="Times New Roman" w:cs="Times New Roman"/>
          <w:color w:val="000000" w:themeColor="text1"/>
          <w:sz w:val="24"/>
          <w:szCs w:val="24"/>
          <w:lang w:bidi="ta-IN"/>
        </w:rPr>
        <w:t xml:space="preserve">According to </w:t>
      </w:r>
      <w:r w:rsidRPr="00343F0F">
        <w:rPr>
          <w:rFonts w:ascii="Times New Roman" w:eastAsia="Times New Roman" w:hAnsi="Times New Roman" w:cs="Times New Roman"/>
          <w:color w:val="000000" w:themeColor="text1"/>
          <w:sz w:val="24"/>
          <w:szCs w:val="24"/>
          <w:lang w:bidi="ta-IN"/>
        </w:rPr>
        <w:lastRenderedPageBreak/>
        <w:t>Sax, Gillbert, “Education research is to study ‘Causal’ relationships. It is to describe current conditions without their being influenced by the investigator”.</w:t>
      </w:r>
      <w:r w:rsidRPr="00343F0F">
        <w:rPr>
          <w:rFonts w:ascii="Times New Roman" w:eastAsia="Times New Roman" w:hAnsi="Times New Roman" w:cs="Times New Roman"/>
          <w:color w:val="000000" w:themeColor="text1"/>
          <w:sz w:val="24"/>
          <w:szCs w:val="24"/>
          <w:lang w:bidi="ta-IN"/>
        </w:rPr>
        <w:tab/>
      </w:r>
    </w:p>
    <w:p w:rsidR="001040E1" w:rsidRDefault="001040E1" w:rsidP="001040E1">
      <w:pPr>
        <w:spacing w:before="100" w:beforeAutospacing="1" w:after="100" w:afterAutospacing="1" w:line="360" w:lineRule="auto"/>
        <w:ind w:firstLine="720"/>
        <w:jc w:val="both"/>
        <w:rPr>
          <w:rFonts w:ascii="Times New Roman" w:eastAsia="Times New Roman" w:hAnsi="Times New Roman" w:cs="Times New Roman"/>
          <w:color w:val="000000" w:themeColor="text1"/>
          <w:sz w:val="24"/>
          <w:szCs w:val="24"/>
          <w:lang w:bidi="ta-IN"/>
        </w:rPr>
      </w:pPr>
    </w:p>
    <w:p w:rsidR="001040E1" w:rsidRPr="00343F0F" w:rsidRDefault="001040E1" w:rsidP="001040E1">
      <w:pPr>
        <w:spacing w:before="100" w:beforeAutospacing="1" w:after="100" w:afterAutospacing="1" w:line="360" w:lineRule="auto"/>
        <w:ind w:firstLine="720"/>
        <w:jc w:val="both"/>
        <w:rPr>
          <w:rFonts w:ascii="Times New Roman" w:eastAsia="Times New Roman" w:hAnsi="Times New Roman" w:cs="Times New Roman"/>
          <w:color w:val="000000" w:themeColor="text1"/>
          <w:sz w:val="24"/>
          <w:szCs w:val="24"/>
          <w:lang w:bidi="ta-IN"/>
        </w:rPr>
      </w:pPr>
    </w:p>
    <w:p w:rsidR="001040E1" w:rsidRPr="00343F0F" w:rsidRDefault="001040E1" w:rsidP="001040E1">
      <w:pPr>
        <w:spacing w:before="100" w:beforeAutospacing="1" w:after="100" w:afterAutospacing="1" w:line="360" w:lineRule="auto"/>
        <w:jc w:val="both"/>
        <w:rPr>
          <w:rFonts w:ascii="Times New Roman" w:eastAsia="Times New Roman" w:hAnsi="Times New Roman" w:cs="Times New Roman"/>
          <w:b/>
          <w:color w:val="000000" w:themeColor="text1"/>
          <w:sz w:val="24"/>
          <w:szCs w:val="24"/>
          <w:lang w:bidi="ta-IN"/>
        </w:rPr>
      </w:pPr>
      <w:r w:rsidRPr="00343F0F">
        <w:rPr>
          <w:rFonts w:ascii="Times New Roman" w:eastAsia="Times New Roman" w:hAnsi="Times New Roman" w:cs="Times New Roman"/>
          <w:b/>
          <w:color w:val="000000" w:themeColor="text1"/>
          <w:sz w:val="24"/>
          <w:szCs w:val="24"/>
          <w:lang w:bidi="ta-IN"/>
        </w:rPr>
        <w:t>ORIGIN OF EDUCATION RESEARCH:</w:t>
      </w:r>
    </w:p>
    <w:p w:rsidR="001040E1" w:rsidRPr="00343F0F" w:rsidRDefault="001040E1" w:rsidP="001040E1">
      <w:pPr>
        <w:spacing w:after="0"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ab/>
        <w:t>Educational research, as it is known today, is a relatively new field of research. It is only the last fifty years or so that are characterized by increasing readiness to apply methods of research to the solution of educational problems, great Britain and the united states of America can very safely be termed as pioneer countries in educational needs and problems and inspired by the pioneering work by a few developed countries almost all the countries of the world are now engaged in some sort of educational   research. The rise of democracy and a continuous expansion of education have been invariably accompanied by more and more of research in this field all over the world.</w:t>
      </w:r>
    </w:p>
    <w:p w:rsidR="001040E1" w:rsidRPr="00343F0F" w:rsidRDefault="001040E1" w:rsidP="001040E1">
      <w:pPr>
        <w:spacing w:after="0"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ab/>
        <w:t>Everywhere, educational research has passed through stages in its manner of solving educational problems. The earliest effort aimed at improvement in the field of education may be given the name of personal experience method changes of some kind were introduced in educational practices as a result of the experience educators. This was generally followed by deliberative approach consisting in a discussion of problem leading towards committee action, which system continues today. The era objective measurement and systematic research in education destined to revolutionize appraisal and research techniques is the latest stage.</w:t>
      </w:r>
    </w:p>
    <w:p w:rsidR="001040E1" w:rsidRPr="00343F0F" w:rsidRDefault="001040E1" w:rsidP="001040E1">
      <w:pPr>
        <w:spacing w:before="100" w:beforeAutospacing="1" w:after="100" w:afterAutospacing="1" w:line="360" w:lineRule="auto"/>
        <w:jc w:val="both"/>
        <w:rPr>
          <w:rFonts w:ascii="Times New Roman" w:eastAsia="Times New Roman" w:hAnsi="Times New Roman" w:cs="Times New Roman"/>
          <w:b/>
          <w:color w:val="000000" w:themeColor="text1"/>
          <w:sz w:val="24"/>
          <w:szCs w:val="24"/>
          <w:lang w:bidi="ta-IN"/>
        </w:rPr>
      </w:pPr>
      <w:r w:rsidRPr="00343F0F">
        <w:rPr>
          <w:rFonts w:ascii="Times New Roman" w:eastAsia="Times New Roman" w:hAnsi="Times New Roman" w:cs="Times New Roman"/>
          <w:b/>
          <w:color w:val="000000" w:themeColor="text1"/>
          <w:sz w:val="24"/>
          <w:szCs w:val="24"/>
          <w:lang w:bidi="ta-IN"/>
        </w:rPr>
        <w:t>MEANING OF RESEARCH:</w:t>
      </w:r>
      <w:r w:rsidRPr="00343F0F">
        <w:rPr>
          <w:rFonts w:ascii="Times New Roman" w:eastAsia="Times New Roman" w:hAnsi="Times New Roman" w:cs="Times New Roman"/>
          <w:color w:val="000000" w:themeColor="text1"/>
          <w:sz w:val="24"/>
          <w:szCs w:val="24"/>
          <w:lang w:bidi="ta-IN"/>
        </w:rPr>
        <w:t>The meaning of “Research” can easily understand if we run our eyes over the definition listed below.Research is a careful investigation or inquires specifically through search for new facts in any branch of knowledge.It is a systematic effort to gain new kn</w:t>
      </w:r>
      <w:r>
        <w:rPr>
          <w:rFonts w:ascii="Times New Roman" w:eastAsia="Times New Roman" w:hAnsi="Times New Roman" w:cs="Times New Roman"/>
          <w:color w:val="000000" w:themeColor="text1"/>
          <w:sz w:val="24"/>
          <w:szCs w:val="24"/>
          <w:lang w:bidi="ta-IN"/>
        </w:rPr>
        <w:t xml:space="preserve">owledge in simple terms. </w:t>
      </w:r>
      <w:r w:rsidRPr="00343F0F">
        <w:rPr>
          <w:rFonts w:ascii="Times New Roman" w:eastAsia="Times New Roman" w:hAnsi="Times New Roman" w:cs="Times New Roman"/>
          <w:color w:val="000000" w:themeColor="text1"/>
          <w:sz w:val="24"/>
          <w:szCs w:val="24"/>
          <w:lang w:bidi="ta-IN"/>
        </w:rPr>
        <w:t>“Research is an unending search for truth”. It is the search for knowledge through objective and systematic method of finding solution to a problem.Research is endless quest for knowledge or unending search for truth. It brings to light new knowledge or correct previous errors and misconceptions and adds in an orderly way to the existing body of knowledge. The knowledge obtained by research is scientific and objective and it is a matter of relation understanding, common verification and experience.</w:t>
      </w:r>
    </w:p>
    <w:p w:rsidR="001040E1" w:rsidRPr="00343F0F" w:rsidRDefault="001040E1" w:rsidP="001040E1">
      <w:pPr>
        <w:spacing w:before="100" w:beforeAutospacing="1" w:after="100" w:afterAutospacing="1" w:line="360" w:lineRule="auto"/>
        <w:jc w:val="both"/>
        <w:rPr>
          <w:rFonts w:ascii="Times New Roman" w:eastAsia="Times New Roman" w:hAnsi="Times New Roman" w:cs="Times New Roman"/>
          <w:b/>
          <w:color w:val="000000" w:themeColor="text1"/>
          <w:sz w:val="24"/>
          <w:szCs w:val="24"/>
          <w:lang w:bidi="ta-IN"/>
        </w:rPr>
      </w:pPr>
      <w:r w:rsidRPr="00343F0F">
        <w:rPr>
          <w:rFonts w:ascii="Times New Roman" w:eastAsia="Times New Roman" w:hAnsi="Times New Roman" w:cs="Times New Roman"/>
          <w:b/>
          <w:color w:val="000000" w:themeColor="text1"/>
          <w:sz w:val="24"/>
          <w:szCs w:val="24"/>
          <w:lang w:bidi="ta-IN"/>
        </w:rPr>
        <w:lastRenderedPageBreak/>
        <w:t>CHARACTERISTICS OF RESEARCH:</w:t>
      </w:r>
    </w:p>
    <w:p w:rsidR="001040E1" w:rsidRPr="00343F0F" w:rsidRDefault="001040E1" w:rsidP="001040E1">
      <w:pPr>
        <w:pStyle w:val="ListParagraph"/>
        <w:numPr>
          <w:ilvl w:val="0"/>
          <w:numId w:val="17"/>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Research gathers new knowledge or data from primary or firsthand sources,</w:t>
      </w:r>
    </w:p>
    <w:p w:rsidR="001040E1" w:rsidRPr="00343F0F" w:rsidRDefault="001040E1" w:rsidP="001040E1">
      <w:pPr>
        <w:pStyle w:val="ListParagraph"/>
        <w:numPr>
          <w:ilvl w:val="0"/>
          <w:numId w:val="17"/>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Research is expert, systematic and accurate investigation.</w:t>
      </w:r>
    </w:p>
    <w:p w:rsidR="001040E1" w:rsidRPr="00343F0F" w:rsidRDefault="001040E1" w:rsidP="001040E1">
      <w:pPr>
        <w:pStyle w:val="ListParagraph"/>
        <w:numPr>
          <w:ilvl w:val="0"/>
          <w:numId w:val="17"/>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Research is logical and objective, applying every possible test to specify the data collected and the procedures employed.</w:t>
      </w:r>
    </w:p>
    <w:p w:rsidR="001040E1" w:rsidRPr="00343F0F" w:rsidRDefault="001040E1" w:rsidP="001040E1">
      <w:pPr>
        <w:pStyle w:val="ListParagraph"/>
        <w:numPr>
          <w:ilvl w:val="0"/>
          <w:numId w:val="17"/>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Research endeavors to organize data in qualitative terms as far as possible.</w:t>
      </w:r>
    </w:p>
    <w:p w:rsidR="001040E1" w:rsidRPr="00343F0F" w:rsidRDefault="001040E1" w:rsidP="001040E1">
      <w:pPr>
        <w:pStyle w:val="ListParagraph"/>
        <w:numPr>
          <w:ilvl w:val="0"/>
          <w:numId w:val="17"/>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Research is patient and unhurried.</w:t>
      </w:r>
    </w:p>
    <w:p w:rsidR="001040E1" w:rsidRPr="00343F0F" w:rsidRDefault="001040E1" w:rsidP="001040E1">
      <w:pPr>
        <w:pStyle w:val="ListParagraph"/>
        <w:numPr>
          <w:ilvl w:val="0"/>
          <w:numId w:val="17"/>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Research requires courage.</w:t>
      </w:r>
    </w:p>
    <w:p w:rsidR="001040E1" w:rsidRPr="00343F0F" w:rsidRDefault="001040E1" w:rsidP="001040E1">
      <w:pPr>
        <w:pStyle w:val="ListParagraph"/>
        <w:numPr>
          <w:ilvl w:val="0"/>
          <w:numId w:val="17"/>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Research is highly purposive.</w:t>
      </w:r>
    </w:p>
    <w:p w:rsidR="001040E1" w:rsidRPr="00343F0F" w:rsidRDefault="001040E1" w:rsidP="001040E1">
      <w:pPr>
        <w:pStyle w:val="ListParagraph"/>
        <w:numPr>
          <w:ilvl w:val="0"/>
          <w:numId w:val="17"/>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Research maintains rigorous standards.</w:t>
      </w:r>
    </w:p>
    <w:p w:rsidR="001040E1" w:rsidRPr="00343F0F" w:rsidRDefault="001040E1" w:rsidP="001040E1">
      <w:pPr>
        <w:pStyle w:val="ListParagraph"/>
        <w:numPr>
          <w:ilvl w:val="0"/>
          <w:numId w:val="17"/>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 xml:space="preserve">Research usually involves as a step, a hypothesis or a set of hypothesis concerning the tentative explanation of phenomenon the solution of problem </w:t>
      </w:r>
    </w:p>
    <w:p w:rsidR="001040E1" w:rsidRPr="00343F0F" w:rsidRDefault="001040E1" w:rsidP="001040E1">
      <w:pPr>
        <w:pStyle w:val="ListParagraph"/>
        <w:numPr>
          <w:ilvl w:val="0"/>
          <w:numId w:val="17"/>
        </w:numPr>
        <w:spacing w:before="100" w:beforeAutospacing="1" w:after="100" w:afterAutospacing="1"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Research is carefully recorded and reported.</w:t>
      </w:r>
    </w:p>
    <w:p w:rsidR="001040E1" w:rsidRPr="00343F0F" w:rsidRDefault="001040E1" w:rsidP="001040E1">
      <w:pPr>
        <w:spacing w:before="100" w:beforeAutospacing="1" w:after="100" w:afterAutospacing="1" w:line="360" w:lineRule="auto"/>
        <w:jc w:val="both"/>
        <w:rPr>
          <w:rFonts w:ascii="Times New Roman" w:eastAsia="Times New Roman" w:hAnsi="Times New Roman" w:cs="Times New Roman"/>
          <w:b/>
          <w:color w:val="000000" w:themeColor="text1"/>
          <w:sz w:val="24"/>
          <w:szCs w:val="24"/>
          <w:lang w:bidi="ta-IN"/>
        </w:rPr>
      </w:pPr>
      <w:r w:rsidRPr="00343F0F">
        <w:rPr>
          <w:rFonts w:ascii="Times New Roman" w:eastAsia="Times New Roman" w:hAnsi="Times New Roman" w:cs="Times New Roman"/>
          <w:b/>
          <w:color w:val="000000" w:themeColor="text1"/>
          <w:sz w:val="24"/>
          <w:szCs w:val="24"/>
          <w:lang w:bidi="ta-IN"/>
        </w:rPr>
        <w:t>MEANING OF EDUCATIONAL RESEARCH:</w:t>
      </w:r>
    </w:p>
    <w:p w:rsidR="001040E1" w:rsidRPr="00343F0F" w:rsidRDefault="001040E1" w:rsidP="001040E1">
      <w:pPr>
        <w:spacing w:before="100" w:beforeAutospacing="1" w:after="100" w:afterAutospacing="1" w:line="360" w:lineRule="auto"/>
        <w:ind w:firstLine="720"/>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 xml:space="preserve">  Educational research refers to a systematic attempt to gain a better understanding of the educational process, generally with a view to improve its efficiency. It is an application of scientific method to the study of educational problems.Since education is behavioral science, the major concern of educational research is to understand and explain it to some degree, predict and control human behavior.  It is an activity directed towards of scientific knowledge about the events with which educators are concerned.</w:t>
      </w:r>
    </w:p>
    <w:p w:rsidR="001040E1" w:rsidRPr="00343F0F" w:rsidRDefault="001040E1" w:rsidP="001040E1">
      <w:pPr>
        <w:spacing w:before="100" w:beforeAutospacing="1" w:after="100" w:afterAutospacing="1" w:line="360" w:lineRule="auto"/>
        <w:jc w:val="both"/>
        <w:rPr>
          <w:rFonts w:ascii="Times New Roman" w:eastAsia="Times New Roman" w:hAnsi="Times New Roman" w:cs="Times New Roman"/>
          <w:b/>
          <w:color w:val="000000" w:themeColor="text1"/>
          <w:sz w:val="24"/>
          <w:szCs w:val="24"/>
          <w:lang w:bidi="ta-IN"/>
        </w:rPr>
      </w:pPr>
      <w:r w:rsidRPr="00343F0F">
        <w:rPr>
          <w:rFonts w:ascii="Times New Roman" w:eastAsia="Times New Roman" w:hAnsi="Times New Roman" w:cs="Times New Roman"/>
          <w:b/>
          <w:color w:val="000000" w:themeColor="text1"/>
          <w:sz w:val="24"/>
          <w:szCs w:val="24"/>
          <w:lang w:bidi="ta-IN"/>
        </w:rPr>
        <w:t>SPECIFIC CHARACTERISTICS OF EDUCATIONAL RESEARCH:</w:t>
      </w:r>
    </w:p>
    <w:p w:rsidR="001040E1" w:rsidRPr="00343F0F" w:rsidRDefault="001040E1" w:rsidP="001040E1">
      <w:pPr>
        <w:pStyle w:val="ListParagraph"/>
        <w:numPr>
          <w:ilvl w:val="0"/>
          <w:numId w:val="18"/>
        </w:numPr>
        <w:spacing w:after="0"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A sound philosophy of education forms the basis of educational research.</w:t>
      </w:r>
    </w:p>
    <w:p w:rsidR="001040E1" w:rsidRPr="00343F0F" w:rsidRDefault="001040E1" w:rsidP="001040E1">
      <w:pPr>
        <w:pStyle w:val="ListParagraph"/>
        <w:numPr>
          <w:ilvl w:val="0"/>
          <w:numId w:val="18"/>
        </w:numPr>
        <w:spacing w:after="0"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It needs imagination and insight as much as scientific attitudes of mind.</w:t>
      </w:r>
    </w:p>
    <w:p w:rsidR="001040E1" w:rsidRPr="00343F0F" w:rsidRDefault="001040E1" w:rsidP="001040E1">
      <w:pPr>
        <w:pStyle w:val="ListParagraph"/>
        <w:numPr>
          <w:ilvl w:val="0"/>
          <w:numId w:val="18"/>
        </w:numPr>
        <w:spacing w:after="0"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It requires an inter-disciplinary approach.</w:t>
      </w:r>
    </w:p>
    <w:p w:rsidR="001040E1" w:rsidRPr="00343F0F" w:rsidRDefault="001040E1" w:rsidP="001040E1">
      <w:pPr>
        <w:pStyle w:val="ListParagraph"/>
        <w:numPr>
          <w:ilvl w:val="0"/>
          <w:numId w:val="18"/>
        </w:numPr>
        <w:spacing w:after="0"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It usually employs deductive reasoning only.</w:t>
      </w:r>
    </w:p>
    <w:p w:rsidR="001040E1" w:rsidRPr="00343F0F" w:rsidRDefault="001040E1" w:rsidP="001040E1">
      <w:pPr>
        <w:pStyle w:val="ListParagraph"/>
        <w:numPr>
          <w:ilvl w:val="0"/>
          <w:numId w:val="18"/>
        </w:numPr>
        <w:spacing w:after="0"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It is not the field of the specialist only.</w:t>
      </w:r>
    </w:p>
    <w:p w:rsidR="001040E1" w:rsidRPr="00343F0F" w:rsidRDefault="001040E1" w:rsidP="001040E1">
      <w:pPr>
        <w:pStyle w:val="ListParagraph"/>
        <w:numPr>
          <w:ilvl w:val="0"/>
          <w:numId w:val="18"/>
        </w:numPr>
        <w:spacing w:after="0"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It generally requires inexpensive material.</w:t>
      </w:r>
    </w:p>
    <w:p w:rsidR="001040E1" w:rsidRPr="00343F0F" w:rsidRDefault="001040E1" w:rsidP="001040E1">
      <w:pPr>
        <w:pStyle w:val="ListParagraph"/>
        <w:numPr>
          <w:ilvl w:val="0"/>
          <w:numId w:val="18"/>
        </w:numPr>
        <w:spacing w:after="0"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It is based on interdependence of causes and effects.</w:t>
      </w:r>
    </w:p>
    <w:p w:rsidR="001040E1" w:rsidRPr="00343F0F" w:rsidRDefault="001040E1" w:rsidP="001040E1">
      <w:pPr>
        <w:spacing w:after="0" w:line="360" w:lineRule="auto"/>
        <w:jc w:val="both"/>
        <w:rPr>
          <w:rFonts w:ascii="Times New Roman" w:eastAsia="Times New Roman" w:hAnsi="Times New Roman" w:cs="Times New Roman"/>
          <w:b/>
          <w:color w:val="000000" w:themeColor="text1"/>
          <w:sz w:val="24"/>
          <w:szCs w:val="24"/>
          <w:lang w:bidi="ta-IN"/>
        </w:rPr>
      </w:pPr>
      <w:r w:rsidRPr="00343F0F">
        <w:rPr>
          <w:rFonts w:ascii="Times New Roman" w:eastAsia="Times New Roman" w:hAnsi="Times New Roman" w:cs="Times New Roman"/>
          <w:b/>
          <w:color w:val="000000" w:themeColor="text1"/>
          <w:sz w:val="24"/>
          <w:szCs w:val="24"/>
          <w:lang w:bidi="ta-IN"/>
        </w:rPr>
        <w:t>TYPES OF EDUCATIONAL RESEARCH:</w:t>
      </w:r>
    </w:p>
    <w:p w:rsidR="001040E1" w:rsidRDefault="001040E1" w:rsidP="001040E1">
      <w:pPr>
        <w:spacing w:after="0"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lastRenderedPageBreak/>
        <w:tab/>
        <w:t>Research can be classified under three broad categories; basis or fundamental research, applied research and action research.</w:t>
      </w:r>
    </w:p>
    <w:p w:rsidR="001040E1" w:rsidRPr="00343F0F" w:rsidRDefault="001040E1" w:rsidP="001040E1">
      <w:pPr>
        <w:spacing w:after="0" w:line="360" w:lineRule="auto"/>
        <w:jc w:val="both"/>
        <w:rPr>
          <w:rFonts w:ascii="Times New Roman" w:eastAsia="Times New Roman" w:hAnsi="Times New Roman" w:cs="Times New Roman"/>
          <w:color w:val="000000" w:themeColor="text1"/>
          <w:sz w:val="24"/>
          <w:szCs w:val="24"/>
          <w:lang w:bidi="ta-IN"/>
        </w:rPr>
      </w:pPr>
    </w:p>
    <w:p w:rsidR="001040E1" w:rsidRPr="00343F0F" w:rsidRDefault="001040E1" w:rsidP="001040E1">
      <w:pPr>
        <w:spacing w:after="0" w:line="360" w:lineRule="auto"/>
        <w:jc w:val="both"/>
        <w:rPr>
          <w:rFonts w:ascii="Times New Roman" w:eastAsia="Times New Roman" w:hAnsi="Times New Roman" w:cs="Times New Roman"/>
          <w:b/>
          <w:color w:val="000000" w:themeColor="text1"/>
          <w:sz w:val="24"/>
          <w:szCs w:val="24"/>
          <w:lang w:bidi="ta-IN"/>
        </w:rPr>
      </w:pPr>
      <w:r w:rsidRPr="00343F0F">
        <w:rPr>
          <w:rFonts w:ascii="Times New Roman" w:eastAsia="Times New Roman" w:hAnsi="Times New Roman" w:cs="Times New Roman"/>
          <w:b/>
          <w:color w:val="000000" w:themeColor="text1"/>
          <w:sz w:val="24"/>
          <w:szCs w:val="24"/>
          <w:lang w:bidi="ta-IN"/>
        </w:rPr>
        <w:t>BASIS OR FUNDAMENTAL RESEARCH:</w:t>
      </w:r>
    </w:p>
    <w:p w:rsidR="001040E1" w:rsidRPr="00343F0F" w:rsidRDefault="001040E1" w:rsidP="001040E1">
      <w:pPr>
        <w:spacing w:after="0"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ab/>
        <w:t>This is also called pure research. Research is basis or fundamental when it is not concerned so much with day to day phenomena and problems. It is rather concerned with the solution of the fundamental problems and major or vital issues. It gives its results in the form of broad generalizations or principles and theories. It aims at the discovery of some basis truths and laws and is not immediately concerned with direct field application. It emphasizes control and precision and gives less attention to direct application of results in field situation. It is usually carried out in well equipped laboratory. Since it is concerned with fundamental principles of behavior it may use animals rather than human beings as subject of the study.</w:t>
      </w:r>
    </w:p>
    <w:p w:rsidR="001040E1" w:rsidRPr="00343F0F" w:rsidRDefault="001040E1" w:rsidP="001040E1">
      <w:pPr>
        <w:spacing w:after="0"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 xml:space="preserve">           In the field of education, discovery of such useful concepts as motivation, reinforcement, concept formation in learning are the results of fundamental type research. A lot of basic research bearing implication on education has been done by workers in other disciplines such as psychology, sociology and psychology. It demands higher level of problems, procedures, tools, controls, analysis etc. It is expected to be more expecting as it has far reaching consequences.</w:t>
      </w:r>
    </w:p>
    <w:p w:rsidR="001040E1" w:rsidRPr="00343F0F" w:rsidRDefault="001040E1" w:rsidP="001040E1">
      <w:pPr>
        <w:spacing w:after="0" w:line="360" w:lineRule="auto"/>
        <w:jc w:val="both"/>
        <w:rPr>
          <w:rFonts w:ascii="Times New Roman" w:eastAsia="Times New Roman" w:hAnsi="Times New Roman" w:cs="Times New Roman"/>
          <w:color w:val="000000" w:themeColor="text1"/>
          <w:sz w:val="24"/>
          <w:szCs w:val="24"/>
          <w:lang w:bidi="ta-IN"/>
        </w:rPr>
      </w:pPr>
    </w:p>
    <w:p w:rsidR="001040E1" w:rsidRPr="00343F0F" w:rsidRDefault="001040E1" w:rsidP="001040E1">
      <w:pPr>
        <w:spacing w:after="0" w:line="360" w:lineRule="auto"/>
        <w:jc w:val="both"/>
        <w:rPr>
          <w:rFonts w:ascii="Times New Roman" w:eastAsia="Times New Roman" w:hAnsi="Times New Roman" w:cs="Times New Roman"/>
          <w:b/>
          <w:color w:val="000000" w:themeColor="text1"/>
          <w:sz w:val="24"/>
          <w:szCs w:val="24"/>
          <w:lang w:bidi="ta-IN"/>
        </w:rPr>
      </w:pPr>
      <w:r w:rsidRPr="00343F0F">
        <w:rPr>
          <w:rFonts w:ascii="Times New Roman" w:eastAsia="Times New Roman" w:hAnsi="Times New Roman" w:cs="Times New Roman"/>
          <w:b/>
          <w:color w:val="000000" w:themeColor="text1"/>
          <w:sz w:val="24"/>
          <w:szCs w:val="24"/>
          <w:lang w:bidi="ta-IN"/>
        </w:rPr>
        <w:t>APPLIED RESEARCH:</w:t>
      </w:r>
    </w:p>
    <w:p w:rsidR="001040E1" w:rsidRPr="00343F0F" w:rsidRDefault="001040E1" w:rsidP="001040E1">
      <w:pPr>
        <w:spacing w:after="0"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ab/>
        <w:t xml:space="preserve">It is also called field research. It is primarily that types of research work the results which fields direct applications in the field. It is preferably devoted to the problems of the field workers or other affected individuals. It is more interested in the theories, principles or laws, which work.A fundamentals research may propound a theory or discover a law and stop at that. But applied research is concerned primarily with the testing or such theories established through research on certain samples are tested upon and applied to other samples.  </w:t>
      </w:r>
    </w:p>
    <w:p w:rsidR="001040E1" w:rsidRPr="00343F0F" w:rsidRDefault="001040E1" w:rsidP="001040E1">
      <w:pPr>
        <w:spacing w:after="0"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 xml:space="preserve">          Applied research, however is bound to scarify controls and precision to some extent as compared with fundamental research. Application of the same fundamental may have to be tested from field to field. Modifications may have to be made in fundamentals from region and from country to country. Research on topics like effect of various devices on learning, use of textbooks day today testing, parental co-operation, improvement examination, library and laboratory facilities etc. belongs to this category.</w:t>
      </w:r>
    </w:p>
    <w:p w:rsidR="001040E1" w:rsidRDefault="001040E1" w:rsidP="001040E1">
      <w:pPr>
        <w:spacing w:after="0" w:line="360" w:lineRule="auto"/>
        <w:jc w:val="both"/>
        <w:rPr>
          <w:rFonts w:ascii="Times New Roman" w:eastAsia="Times New Roman" w:hAnsi="Times New Roman" w:cs="Times New Roman"/>
          <w:b/>
          <w:color w:val="000000" w:themeColor="text1"/>
          <w:sz w:val="24"/>
          <w:szCs w:val="24"/>
          <w:lang w:bidi="ta-IN"/>
        </w:rPr>
      </w:pPr>
    </w:p>
    <w:p w:rsidR="001040E1" w:rsidRDefault="001040E1" w:rsidP="001040E1">
      <w:pPr>
        <w:spacing w:after="0" w:line="360" w:lineRule="auto"/>
        <w:jc w:val="both"/>
        <w:rPr>
          <w:rFonts w:ascii="Times New Roman" w:eastAsia="Times New Roman" w:hAnsi="Times New Roman" w:cs="Times New Roman"/>
          <w:b/>
          <w:color w:val="000000" w:themeColor="text1"/>
          <w:sz w:val="24"/>
          <w:szCs w:val="24"/>
          <w:lang w:bidi="ta-IN"/>
        </w:rPr>
      </w:pPr>
    </w:p>
    <w:p w:rsidR="001040E1" w:rsidRDefault="001040E1" w:rsidP="001040E1">
      <w:pPr>
        <w:spacing w:after="0" w:line="360" w:lineRule="auto"/>
        <w:jc w:val="both"/>
        <w:rPr>
          <w:rFonts w:ascii="Times New Roman" w:eastAsia="Times New Roman" w:hAnsi="Times New Roman" w:cs="Times New Roman"/>
          <w:b/>
          <w:color w:val="000000" w:themeColor="text1"/>
          <w:sz w:val="24"/>
          <w:szCs w:val="24"/>
          <w:lang w:bidi="ta-IN"/>
        </w:rPr>
      </w:pPr>
    </w:p>
    <w:p w:rsidR="001040E1" w:rsidRDefault="001040E1" w:rsidP="001040E1">
      <w:pPr>
        <w:spacing w:after="0" w:line="360" w:lineRule="auto"/>
        <w:jc w:val="both"/>
        <w:rPr>
          <w:rFonts w:ascii="Times New Roman" w:eastAsia="Times New Roman" w:hAnsi="Times New Roman" w:cs="Times New Roman"/>
          <w:b/>
          <w:color w:val="000000" w:themeColor="text1"/>
          <w:sz w:val="24"/>
          <w:szCs w:val="24"/>
          <w:lang w:bidi="ta-IN"/>
        </w:rPr>
      </w:pPr>
    </w:p>
    <w:p w:rsidR="001040E1" w:rsidRPr="00343F0F" w:rsidRDefault="001040E1" w:rsidP="001040E1">
      <w:pPr>
        <w:spacing w:after="0" w:line="360" w:lineRule="auto"/>
        <w:jc w:val="both"/>
        <w:rPr>
          <w:rFonts w:ascii="Times New Roman" w:eastAsia="Times New Roman" w:hAnsi="Times New Roman" w:cs="Times New Roman"/>
          <w:b/>
          <w:color w:val="000000" w:themeColor="text1"/>
          <w:sz w:val="24"/>
          <w:szCs w:val="24"/>
          <w:lang w:bidi="ta-IN"/>
        </w:rPr>
      </w:pPr>
      <w:r w:rsidRPr="00343F0F">
        <w:rPr>
          <w:rFonts w:ascii="Times New Roman" w:eastAsia="Times New Roman" w:hAnsi="Times New Roman" w:cs="Times New Roman"/>
          <w:b/>
          <w:color w:val="000000" w:themeColor="text1"/>
          <w:sz w:val="24"/>
          <w:szCs w:val="24"/>
          <w:lang w:bidi="ta-IN"/>
        </w:rPr>
        <w:t>ACTION RESEARCH:</w:t>
      </w:r>
    </w:p>
    <w:p w:rsidR="001040E1" w:rsidRPr="00343F0F" w:rsidRDefault="001040E1" w:rsidP="001040E1">
      <w:pPr>
        <w:spacing w:after="0"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ab/>
        <w:t>Action research is similar to applied research in many ways. The only difference can be that applied research may be carried out on a larger sample resulting in to more universally applicable findings.As against this, action research will primarily be conducted on the available small sample in order to solve the immediate problem for the same group. Applied research may quite often be carried by experts whereas action research is primarily the concern of field workers.</w:t>
      </w:r>
    </w:p>
    <w:p w:rsidR="001040E1" w:rsidRPr="00343F0F" w:rsidRDefault="001040E1" w:rsidP="001040E1">
      <w:pPr>
        <w:spacing w:after="0"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 xml:space="preserve">           The advocates of action research have changed fundamental research with failure to make a significant contribution to “Grass Roots” education Stephen. Mcorey states that, “I have lost much of faith I once had in the consequences of asking only the professional educational investigator to study the schools and to recommend what they should do incorporating these recommendations into the behavior pattern of practitioners involves some problems that so far have been insoluble. The studies must be undertaken by those who may have to change the way they do things as a result of the studies”.</w:t>
      </w:r>
    </w:p>
    <w:p w:rsidR="001040E1" w:rsidRPr="00343F0F" w:rsidRDefault="001040E1" w:rsidP="001040E1">
      <w:pPr>
        <w:spacing w:after="0" w:line="360" w:lineRule="auto"/>
        <w:jc w:val="both"/>
        <w:rPr>
          <w:rFonts w:ascii="Times New Roman" w:eastAsia="Times New Roman" w:hAnsi="Times New Roman" w:cs="Times New Roman"/>
          <w:color w:val="000000" w:themeColor="text1"/>
          <w:sz w:val="24"/>
          <w:szCs w:val="24"/>
          <w:lang w:bidi="ta-IN"/>
        </w:rPr>
      </w:pPr>
    </w:p>
    <w:p w:rsidR="001040E1" w:rsidRPr="00343F0F" w:rsidRDefault="001040E1" w:rsidP="001040E1">
      <w:pPr>
        <w:spacing w:after="0" w:line="360" w:lineRule="auto"/>
        <w:jc w:val="both"/>
        <w:rPr>
          <w:rFonts w:ascii="Times New Roman" w:eastAsia="Times New Roman" w:hAnsi="Times New Roman" w:cs="Times New Roman"/>
          <w:b/>
          <w:color w:val="000000" w:themeColor="text1"/>
          <w:sz w:val="24"/>
          <w:szCs w:val="24"/>
          <w:lang w:bidi="ta-IN"/>
        </w:rPr>
      </w:pPr>
      <w:r w:rsidRPr="00343F0F">
        <w:rPr>
          <w:rFonts w:ascii="Times New Roman" w:eastAsia="Times New Roman" w:hAnsi="Times New Roman" w:cs="Times New Roman"/>
          <w:b/>
          <w:color w:val="000000" w:themeColor="text1"/>
          <w:sz w:val="24"/>
          <w:szCs w:val="24"/>
          <w:lang w:bidi="ta-IN"/>
        </w:rPr>
        <w:t>TYPE OF RESEARCH SELECTED FOR THE STUDY:</w:t>
      </w:r>
    </w:p>
    <w:p w:rsidR="001040E1" w:rsidRDefault="001040E1" w:rsidP="001040E1">
      <w:pPr>
        <w:spacing w:after="0" w:line="360" w:lineRule="auto"/>
        <w:jc w:val="both"/>
        <w:rPr>
          <w:rFonts w:ascii="Times New Roman" w:eastAsia="Times New Roman" w:hAnsi="Times New Roman" w:cs="Times New Roman"/>
          <w:color w:val="000000" w:themeColor="text1"/>
          <w:sz w:val="24"/>
          <w:szCs w:val="24"/>
          <w:lang w:bidi="ta-IN"/>
        </w:rPr>
      </w:pPr>
      <w:r w:rsidRPr="00343F0F">
        <w:rPr>
          <w:rFonts w:ascii="Times New Roman" w:eastAsia="Times New Roman" w:hAnsi="Times New Roman" w:cs="Times New Roman"/>
          <w:color w:val="000000" w:themeColor="text1"/>
          <w:sz w:val="24"/>
          <w:szCs w:val="24"/>
          <w:lang w:bidi="ta-IN"/>
        </w:rPr>
        <w:tab/>
        <w:t>The quality of the research defends upon numerous considerations; classification of research is as varied as the meaning in which the term ‘method’ is used. In every place of research different methods are used in the stage of it’s development. The generally accepted method used for the present study is the normative survey method. It describes condition that exist at present including options. The term normative survey is generally used for the type of research which proposes to ascertain what are normal or typical conditions or practices of the present time.</w:t>
      </w:r>
    </w:p>
    <w:p w:rsidR="001040E1" w:rsidRDefault="001040E1" w:rsidP="001040E1">
      <w:pPr>
        <w:spacing w:after="0" w:line="360" w:lineRule="auto"/>
        <w:jc w:val="both"/>
        <w:rPr>
          <w:rFonts w:ascii="Times New Roman" w:eastAsia="Times New Roman" w:hAnsi="Times New Roman" w:cs="Times New Roman"/>
          <w:color w:val="000000" w:themeColor="text1"/>
          <w:sz w:val="24"/>
          <w:szCs w:val="24"/>
          <w:lang w:bidi="ta-IN"/>
        </w:rPr>
      </w:pPr>
    </w:p>
    <w:p w:rsidR="001040E1" w:rsidRDefault="001040E1" w:rsidP="001040E1">
      <w:pPr>
        <w:pStyle w:val="ListParagraph"/>
        <w:numPr>
          <w:ilvl w:val="1"/>
          <w:numId w:val="16"/>
        </w:numPr>
        <w:spacing w:line="360" w:lineRule="auto"/>
        <w:jc w:val="both"/>
        <w:rPr>
          <w:rFonts w:ascii="Times New Roman" w:eastAsia="Calibri" w:hAnsi="Times New Roman" w:cs="Times New Roman"/>
          <w:b/>
          <w:color w:val="000000" w:themeColor="text1"/>
          <w:sz w:val="24"/>
          <w:szCs w:val="24"/>
        </w:rPr>
      </w:pPr>
      <w:r w:rsidRPr="00343F0F">
        <w:rPr>
          <w:rFonts w:ascii="Times New Roman" w:eastAsia="Calibri" w:hAnsi="Times New Roman" w:cs="Times New Roman"/>
          <w:b/>
          <w:color w:val="000000" w:themeColor="text1"/>
          <w:sz w:val="24"/>
          <w:szCs w:val="24"/>
        </w:rPr>
        <w:t>SELECTION OF SAMPLE</w:t>
      </w:r>
    </w:p>
    <w:p w:rsidR="001040E1" w:rsidRPr="00376969" w:rsidRDefault="001040E1" w:rsidP="001040E1">
      <w:pPr>
        <w:tabs>
          <w:tab w:val="left" w:pos="1440"/>
        </w:tabs>
        <w:spacing w:after="0"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TABLE 3.1</w:t>
      </w:r>
    </w:p>
    <w:p w:rsidR="001040E1" w:rsidRPr="00376969" w:rsidRDefault="001040E1" w:rsidP="001040E1">
      <w:pPr>
        <w:tabs>
          <w:tab w:val="left" w:pos="1440"/>
        </w:tabs>
        <w:spacing w:after="0" w:line="360" w:lineRule="auto"/>
        <w:jc w:val="center"/>
        <w:rPr>
          <w:rFonts w:ascii="Times New Roman" w:hAnsi="Times New Roman" w:cs="Times New Roman"/>
          <w:b/>
          <w:color w:val="000000" w:themeColor="text1"/>
          <w:sz w:val="24"/>
          <w:szCs w:val="24"/>
        </w:rPr>
      </w:pPr>
      <w:r w:rsidRPr="00376969">
        <w:rPr>
          <w:rFonts w:ascii="Times New Roman" w:hAnsi="Times New Roman" w:cs="Times New Roman"/>
          <w:b/>
          <w:color w:val="000000" w:themeColor="text1"/>
          <w:sz w:val="24"/>
          <w:szCs w:val="24"/>
        </w:rPr>
        <w:t>DISTRIBUTION OF SAMPLES BASED ON VARIABLES</w:t>
      </w:r>
    </w:p>
    <w:tbl>
      <w:tblPr>
        <w:tblStyle w:val="LightShading-Accent4"/>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7"/>
        <w:gridCol w:w="1998"/>
        <w:gridCol w:w="1982"/>
        <w:gridCol w:w="1390"/>
        <w:gridCol w:w="1269"/>
        <w:gridCol w:w="1300"/>
      </w:tblGrid>
      <w:tr w:rsidR="001040E1" w:rsidRPr="001C7D02" w:rsidTr="0069330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7" w:type="pct"/>
            <w:tcBorders>
              <w:top w:val="none" w:sz="0" w:space="0" w:color="auto"/>
              <w:left w:val="none" w:sz="0" w:space="0" w:color="auto"/>
              <w:bottom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r w:rsidRPr="001C7D02">
              <w:rPr>
                <w:rFonts w:ascii="Times New Roman" w:hAnsi="Times New Roman" w:cs="Times New Roman"/>
                <w:color w:val="000000" w:themeColor="text1"/>
                <w:sz w:val="24"/>
                <w:szCs w:val="24"/>
              </w:rPr>
              <w:t>S.NO</w:t>
            </w:r>
          </w:p>
        </w:tc>
        <w:tc>
          <w:tcPr>
            <w:tcW w:w="1108" w:type="pct"/>
            <w:tcBorders>
              <w:top w:val="none" w:sz="0" w:space="0" w:color="auto"/>
              <w:left w:val="none" w:sz="0" w:space="0" w:color="auto"/>
              <w:bottom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rPr>
            </w:pPr>
            <w:r w:rsidRPr="001C7D02">
              <w:rPr>
                <w:rFonts w:ascii="Times New Roman" w:hAnsi="Times New Roman" w:cs="Times New Roman"/>
                <w:color w:val="000000" w:themeColor="text1"/>
                <w:sz w:val="24"/>
                <w:szCs w:val="24"/>
              </w:rPr>
              <w:t>Category</w:t>
            </w:r>
          </w:p>
        </w:tc>
        <w:tc>
          <w:tcPr>
            <w:tcW w:w="1099" w:type="pct"/>
            <w:tcBorders>
              <w:top w:val="none" w:sz="0" w:space="0" w:color="auto"/>
              <w:left w:val="none" w:sz="0" w:space="0" w:color="auto"/>
              <w:bottom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rPr>
            </w:pPr>
            <w:r w:rsidRPr="001C7D02">
              <w:rPr>
                <w:rFonts w:ascii="Times New Roman" w:hAnsi="Times New Roman" w:cs="Times New Roman"/>
                <w:color w:val="000000" w:themeColor="text1"/>
                <w:sz w:val="24"/>
                <w:szCs w:val="24"/>
              </w:rPr>
              <w:t>Subgroups</w:t>
            </w:r>
          </w:p>
        </w:tc>
        <w:tc>
          <w:tcPr>
            <w:tcW w:w="771" w:type="pct"/>
            <w:tcBorders>
              <w:top w:val="none" w:sz="0" w:space="0" w:color="auto"/>
              <w:left w:val="none" w:sz="0" w:space="0" w:color="auto"/>
              <w:bottom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rPr>
            </w:pPr>
            <w:r w:rsidRPr="001C7D02">
              <w:rPr>
                <w:rFonts w:ascii="Times New Roman" w:hAnsi="Times New Roman" w:cs="Times New Roman"/>
                <w:color w:val="000000" w:themeColor="text1"/>
                <w:sz w:val="24"/>
                <w:szCs w:val="24"/>
              </w:rPr>
              <w:t>Number</w:t>
            </w:r>
          </w:p>
        </w:tc>
        <w:tc>
          <w:tcPr>
            <w:tcW w:w="704" w:type="pct"/>
            <w:tcBorders>
              <w:top w:val="none" w:sz="0" w:space="0" w:color="auto"/>
              <w:left w:val="none" w:sz="0" w:space="0" w:color="auto"/>
              <w:bottom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rPr>
            </w:pPr>
            <w:r w:rsidRPr="001C7D02">
              <w:rPr>
                <w:rFonts w:ascii="Times New Roman" w:hAnsi="Times New Roman" w:cs="Times New Roman"/>
                <w:color w:val="000000" w:themeColor="text1"/>
                <w:sz w:val="24"/>
                <w:szCs w:val="24"/>
              </w:rPr>
              <w:t>%</w:t>
            </w:r>
          </w:p>
        </w:tc>
        <w:tc>
          <w:tcPr>
            <w:tcW w:w="721" w:type="pct"/>
            <w:tcBorders>
              <w:top w:val="none" w:sz="0" w:space="0" w:color="auto"/>
              <w:left w:val="none" w:sz="0" w:space="0" w:color="auto"/>
              <w:bottom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rPr>
            </w:pPr>
            <w:r w:rsidRPr="001C7D02">
              <w:rPr>
                <w:rFonts w:ascii="Times New Roman" w:hAnsi="Times New Roman" w:cs="Times New Roman"/>
                <w:color w:val="000000" w:themeColor="text1"/>
                <w:sz w:val="24"/>
                <w:szCs w:val="24"/>
              </w:rPr>
              <w:t>Total</w:t>
            </w:r>
          </w:p>
        </w:tc>
      </w:tr>
      <w:tr w:rsidR="001040E1" w:rsidRPr="001C7D02" w:rsidTr="00693307">
        <w:trPr>
          <w:cnfStyle w:val="000000100000" w:firstRow="0" w:lastRow="0" w:firstColumn="0" w:lastColumn="0" w:oddVBand="0" w:evenVBand="0" w:oddHBand="1" w:evenHBand="0" w:firstRowFirstColumn="0" w:firstRowLastColumn="0" w:lastRowFirstColumn="0" w:lastRowLastColumn="0"/>
          <w:trHeight w:val="419"/>
        </w:trPr>
        <w:tc>
          <w:tcPr>
            <w:cnfStyle w:val="001000000000" w:firstRow="0" w:lastRow="0" w:firstColumn="1" w:lastColumn="0" w:oddVBand="0" w:evenVBand="0" w:oddHBand="0" w:evenHBand="0" w:firstRowFirstColumn="0" w:firstRowLastColumn="0" w:lastRowFirstColumn="0" w:lastRowLastColumn="0"/>
            <w:tcW w:w="597" w:type="pct"/>
            <w:vMerge w:val="restart"/>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p>
          <w:p w:rsidR="001040E1" w:rsidRPr="001C7D02"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r w:rsidRPr="001C7D02">
              <w:rPr>
                <w:rFonts w:ascii="Times New Roman" w:hAnsi="Times New Roman" w:cs="Times New Roman"/>
                <w:b w:val="0"/>
                <w:color w:val="000000" w:themeColor="text1"/>
                <w:sz w:val="24"/>
                <w:szCs w:val="24"/>
              </w:rPr>
              <w:t>1.</w:t>
            </w:r>
          </w:p>
        </w:tc>
        <w:tc>
          <w:tcPr>
            <w:tcW w:w="1108" w:type="pct"/>
            <w:vMerge w:val="restart"/>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p w:rsidR="001040E1" w:rsidRPr="001C7D02"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Locality</w:t>
            </w:r>
          </w:p>
        </w:tc>
        <w:tc>
          <w:tcPr>
            <w:tcW w:w="1099" w:type="pct"/>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Rural</w:t>
            </w:r>
          </w:p>
        </w:tc>
        <w:tc>
          <w:tcPr>
            <w:tcW w:w="771" w:type="pct"/>
            <w:tcBorders>
              <w:left w:val="none" w:sz="0" w:space="0" w:color="auto"/>
              <w:right w:val="none" w:sz="0" w:space="0" w:color="auto"/>
            </w:tcBorders>
            <w:shd w:val="clear" w:color="auto" w:fill="auto"/>
          </w:tcPr>
          <w:p w:rsidR="001040E1" w:rsidRPr="001C7D02" w:rsidRDefault="001040E1" w:rsidP="00693307">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145</w:t>
            </w:r>
          </w:p>
        </w:tc>
        <w:tc>
          <w:tcPr>
            <w:tcW w:w="704" w:type="pct"/>
            <w:tcBorders>
              <w:left w:val="none" w:sz="0" w:space="0" w:color="auto"/>
              <w:right w:val="none" w:sz="0" w:space="0" w:color="auto"/>
            </w:tcBorders>
            <w:shd w:val="clear" w:color="auto" w:fill="auto"/>
          </w:tcPr>
          <w:p w:rsidR="001040E1" w:rsidRPr="001C7D02" w:rsidRDefault="001040E1" w:rsidP="00693307">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48.3%</w:t>
            </w:r>
          </w:p>
        </w:tc>
        <w:tc>
          <w:tcPr>
            <w:tcW w:w="721" w:type="pct"/>
            <w:vMerge w:val="restart"/>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p w:rsidR="001040E1" w:rsidRPr="001C7D02"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300</w:t>
            </w:r>
          </w:p>
        </w:tc>
      </w:tr>
      <w:tr w:rsidR="001040E1" w:rsidRPr="001C7D02" w:rsidTr="00693307">
        <w:trPr>
          <w:trHeight w:val="135"/>
        </w:trPr>
        <w:tc>
          <w:tcPr>
            <w:cnfStyle w:val="001000000000" w:firstRow="0" w:lastRow="0" w:firstColumn="1" w:lastColumn="0" w:oddVBand="0" w:evenVBand="0" w:oddHBand="0" w:evenHBand="0" w:firstRowFirstColumn="0" w:firstRowLastColumn="0" w:lastRowFirstColumn="0" w:lastRowLastColumn="0"/>
            <w:tcW w:w="597" w:type="pct"/>
            <w:vMerge/>
            <w:shd w:val="clear" w:color="auto" w:fill="auto"/>
          </w:tcPr>
          <w:p w:rsidR="001040E1" w:rsidRPr="001C7D02"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p>
        </w:tc>
        <w:tc>
          <w:tcPr>
            <w:tcW w:w="1108" w:type="pct"/>
            <w:vMerge/>
            <w:shd w:val="clear" w:color="auto" w:fill="auto"/>
          </w:tcPr>
          <w:p w:rsidR="001040E1" w:rsidRPr="001C7D02" w:rsidRDefault="001040E1" w:rsidP="00693307">
            <w:pPr>
              <w:tabs>
                <w:tab w:val="left" w:pos="144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1099" w:type="pct"/>
            <w:shd w:val="clear" w:color="auto" w:fill="auto"/>
          </w:tcPr>
          <w:p w:rsidR="001040E1" w:rsidRPr="001C7D02" w:rsidRDefault="001040E1" w:rsidP="00693307">
            <w:pPr>
              <w:tabs>
                <w:tab w:val="left" w:pos="144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Urban</w:t>
            </w:r>
          </w:p>
        </w:tc>
        <w:tc>
          <w:tcPr>
            <w:tcW w:w="771" w:type="pct"/>
            <w:shd w:val="clear" w:color="auto" w:fill="auto"/>
          </w:tcPr>
          <w:p w:rsidR="001040E1" w:rsidRPr="001C7D02" w:rsidRDefault="001040E1" w:rsidP="00693307">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155</w:t>
            </w:r>
          </w:p>
        </w:tc>
        <w:tc>
          <w:tcPr>
            <w:tcW w:w="704" w:type="pct"/>
            <w:shd w:val="clear" w:color="auto" w:fill="auto"/>
          </w:tcPr>
          <w:p w:rsidR="001040E1" w:rsidRPr="001C7D02" w:rsidRDefault="001040E1" w:rsidP="00693307">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51.7%</w:t>
            </w:r>
          </w:p>
        </w:tc>
        <w:tc>
          <w:tcPr>
            <w:tcW w:w="721" w:type="pct"/>
            <w:vMerge/>
            <w:shd w:val="clear" w:color="auto" w:fill="auto"/>
          </w:tcPr>
          <w:p w:rsidR="001040E1" w:rsidRPr="001C7D02" w:rsidRDefault="001040E1" w:rsidP="00693307">
            <w:pPr>
              <w:tabs>
                <w:tab w:val="left" w:pos="144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1040E1" w:rsidRPr="001C7D02" w:rsidTr="00693307">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597" w:type="pct"/>
            <w:vMerge w:val="restart"/>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p>
          <w:p w:rsidR="001040E1" w:rsidRPr="001C7D02"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r w:rsidRPr="001C7D02">
              <w:rPr>
                <w:rFonts w:ascii="Times New Roman" w:hAnsi="Times New Roman" w:cs="Times New Roman"/>
                <w:b w:val="0"/>
                <w:color w:val="000000" w:themeColor="text1"/>
                <w:sz w:val="24"/>
                <w:szCs w:val="24"/>
              </w:rPr>
              <w:lastRenderedPageBreak/>
              <w:t>2.</w:t>
            </w:r>
          </w:p>
        </w:tc>
        <w:tc>
          <w:tcPr>
            <w:tcW w:w="1108" w:type="pct"/>
            <w:vMerge w:val="restart"/>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p w:rsidR="001040E1" w:rsidRPr="001C7D02"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lastRenderedPageBreak/>
              <w:t>Gender</w:t>
            </w:r>
          </w:p>
        </w:tc>
        <w:tc>
          <w:tcPr>
            <w:tcW w:w="1099" w:type="pct"/>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lastRenderedPageBreak/>
              <w:t>Male</w:t>
            </w:r>
          </w:p>
        </w:tc>
        <w:tc>
          <w:tcPr>
            <w:tcW w:w="771" w:type="pct"/>
            <w:tcBorders>
              <w:left w:val="none" w:sz="0" w:space="0" w:color="auto"/>
              <w:right w:val="none" w:sz="0" w:space="0" w:color="auto"/>
            </w:tcBorders>
            <w:shd w:val="clear" w:color="auto" w:fill="auto"/>
          </w:tcPr>
          <w:p w:rsidR="001040E1" w:rsidRPr="001C7D02" w:rsidRDefault="001040E1" w:rsidP="00693307">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150</w:t>
            </w:r>
          </w:p>
        </w:tc>
        <w:tc>
          <w:tcPr>
            <w:tcW w:w="704" w:type="pct"/>
            <w:tcBorders>
              <w:left w:val="none" w:sz="0" w:space="0" w:color="auto"/>
              <w:right w:val="none" w:sz="0" w:space="0" w:color="auto"/>
            </w:tcBorders>
            <w:shd w:val="clear" w:color="auto" w:fill="auto"/>
          </w:tcPr>
          <w:p w:rsidR="001040E1" w:rsidRPr="001C7D02" w:rsidRDefault="001040E1" w:rsidP="00693307">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50.0%</w:t>
            </w:r>
          </w:p>
        </w:tc>
        <w:tc>
          <w:tcPr>
            <w:tcW w:w="721" w:type="pct"/>
            <w:vMerge w:val="restart"/>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p w:rsidR="001040E1" w:rsidRPr="001C7D02"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lastRenderedPageBreak/>
              <w:t>300</w:t>
            </w:r>
          </w:p>
        </w:tc>
      </w:tr>
      <w:tr w:rsidR="001040E1" w:rsidRPr="001C7D02" w:rsidTr="00693307">
        <w:trPr>
          <w:trHeight w:val="135"/>
        </w:trPr>
        <w:tc>
          <w:tcPr>
            <w:cnfStyle w:val="001000000000" w:firstRow="0" w:lastRow="0" w:firstColumn="1" w:lastColumn="0" w:oddVBand="0" w:evenVBand="0" w:oddHBand="0" w:evenHBand="0" w:firstRowFirstColumn="0" w:firstRowLastColumn="0" w:lastRowFirstColumn="0" w:lastRowLastColumn="0"/>
            <w:tcW w:w="597" w:type="pct"/>
            <w:vMerge/>
            <w:shd w:val="clear" w:color="auto" w:fill="auto"/>
          </w:tcPr>
          <w:p w:rsidR="001040E1" w:rsidRPr="001C7D02"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p>
        </w:tc>
        <w:tc>
          <w:tcPr>
            <w:tcW w:w="1108" w:type="pct"/>
            <w:vMerge/>
            <w:shd w:val="clear" w:color="auto" w:fill="auto"/>
          </w:tcPr>
          <w:p w:rsidR="001040E1" w:rsidRPr="001C7D02" w:rsidRDefault="001040E1" w:rsidP="00693307">
            <w:pPr>
              <w:tabs>
                <w:tab w:val="left" w:pos="144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1099" w:type="pct"/>
            <w:shd w:val="clear" w:color="auto" w:fill="auto"/>
          </w:tcPr>
          <w:p w:rsidR="001040E1" w:rsidRPr="001C7D02" w:rsidRDefault="001040E1" w:rsidP="00693307">
            <w:pPr>
              <w:tabs>
                <w:tab w:val="left" w:pos="144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Female</w:t>
            </w:r>
          </w:p>
        </w:tc>
        <w:tc>
          <w:tcPr>
            <w:tcW w:w="771" w:type="pct"/>
            <w:shd w:val="clear" w:color="auto" w:fill="auto"/>
          </w:tcPr>
          <w:p w:rsidR="001040E1" w:rsidRPr="001C7D02" w:rsidRDefault="001040E1" w:rsidP="00693307">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150</w:t>
            </w:r>
          </w:p>
        </w:tc>
        <w:tc>
          <w:tcPr>
            <w:tcW w:w="704" w:type="pct"/>
            <w:shd w:val="clear" w:color="auto" w:fill="auto"/>
          </w:tcPr>
          <w:p w:rsidR="001040E1" w:rsidRPr="001C7D02" w:rsidRDefault="001040E1" w:rsidP="00693307">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50.0%</w:t>
            </w:r>
          </w:p>
        </w:tc>
        <w:tc>
          <w:tcPr>
            <w:tcW w:w="721" w:type="pct"/>
            <w:vMerge/>
            <w:shd w:val="clear" w:color="auto" w:fill="auto"/>
          </w:tcPr>
          <w:p w:rsidR="001040E1" w:rsidRPr="001C7D02" w:rsidRDefault="001040E1" w:rsidP="00693307">
            <w:pPr>
              <w:tabs>
                <w:tab w:val="left" w:pos="144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1040E1" w:rsidRPr="001C7D02" w:rsidTr="00693307">
        <w:trPr>
          <w:cnfStyle w:val="000000100000" w:firstRow="0" w:lastRow="0" w:firstColumn="0" w:lastColumn="0" w:oddVBand="0" w:evenVBand="0" w:oddHBand="1" w:evenHBand="0" w:firstRowFirstColumn="0" w:firstRowLastColumn="0" w:lastRowFirstColumn="0" w:lastRowLastColumn="0"/>
          <w:trHeight w:val="218"/>
        </w:trPr>
        <w:tc>
          <w:tcPr>
            <w:cnfStyle w:val="001000000000" w:firstRow="0" w:lastRow="0" w:firstColumn="1" w:lastColumn="0" w:oddVBand="0" w:evenVBand="0" w:oddHBand="0" w:evenHBand="0" w:firstRowFirstColumn="0" w:firstRowLastColumn="0" w:lastRowFirstColumn="0" w:lastRowLastColumn="0"/>
            <w:tcW w:w="597" w:type="pct"/>
            <w:vMerge w:val="restart"/>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p>
          <w:p w:rsidR="001040E1" w:rsidRPr="001C7D02"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r w:rsidRPr="001C7D02">
              <w:rPr>
                <w:rFonts w:ascii="Times New Roman" w:hAnsi="Times New Roman" w:cs="Times New Roman"/>
                <w:b w:val="0"/>
                <w:color w:val="000000" w:themeColor="text1"/>
                <w:sz w:val="24"/>
                <w:szCs w:val="24"/>
              </w:rPr>
              <w:t>3.</w:t>
            </w:r>
          </w:p>
        </w:tc>
        <w:tc>
          <w:tcPr>
            <w:tcW w:w="1108" w:type="pct"/>
            <w:vMerge w:val="restart"/>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Medium of instruction</w:t>
            </w:r>
          </w:p>
        </w:tc>
        <w:tc>
          <w:tcPr>
            <w:tcW w:w="1099" w:type="pct"/>
            <w:tcBorders>
              <w:left w:val="none" w:sz="0" w:space="0" w:color="auto"/>
              <w:right w:val="none" w:sz="0" w:space="0" w:color="auto"/>
            </w:tcBorders>
            <w:shd w:val="clear" w:color="auto" w:fill="auto"/>
          </w:tcPr>
          <w:p w:rsidR="001040E1" w:rsidRPr="001C7D02" w:rsidRDefault="001040E1" w:rsidP="0069330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Tamil</w:t>
            </w:r>
          </w:p>
        </w:tc>
        <w:tc>
          <w:tcPr>
            <w:tcW w:w="771" w:type="pct"/>
            <w:tcBorders>
              <w:left w:val="none" w:sz="0" w:space="0" w:color="auto"/>
              <w:right w:val="none" w:sz="0" w:space="0" w:color="auto"/>
            </w:tcBorders>
            <w:shd w:val="clear" w:color="auto" w:fill="auto"/>
          </w:tcPr>
          <w:p w:rsidR="001040E1" w:rsidRPr="001C7D02" w:rsidRDefault="001040E1" w:rsidP="00693307">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142</w:t>
            </w:r>
          </w:p>
        </w:tc>
        <w:tc>
          <w:tcPr>
            <w:tcW w:w="704" w:type="pct"/>
            <w:tcBorders>
              <w:left w:val="none" w:sz="0" w:space="0" w:color="auto"/>
              <w:right w:val="none" w:sz="0" w:space="0" w:color="auto"/>
            </w:tcBorders>
            <w:shd w:val="clear" w:color="auto" w:fill="auto"/>
          </w:tcPr>
          <w:p w:rsidR="001040E1" w:rsidRPr="001C7D02" w:rsidRDefault="001040E1" w:rsidP="00693307">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47.3%</w:t>
            </w:r>
          </w:p>
        </w:tc>
        <w:tc>
          <w:tcPr>
            <w:tcW w:w="721" w:type="pct"/>
            <w:vMerge w:val="restart"/>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300</w:t>
            </w:r>
          </w:p>
        </w:tc>
      </w:tr>
      <w:tr w:rsidR="001040E1" w:rsidRPr="001C7D02" w:rsidTr="00693307">
        <w:trPr>
          <w:trHeight w:val="423"/>
        </w:trPr>
        <w:tc>
          <w:tcPr>
            <w:cnfStyle w:val="001000000000" w:firstRow="0" w:lastRow="0" w:firstColumn="1" w:lastColumn="0" w:oddVBand="0" w:evenVBand="0" w:oddHBand="0" w:evenHBand="0" w:firstRowFirstColumn="0" w:firstRowLastColumn="0" w:lastRowFirstColumn="0" w:lastRowLastColumn="0"/>
            <w:tcW w:w="597" w:type="pct"/>
            <w:vMerge/>
            <w:shd w:val="clear" w:color="auto" w:fill="auto"/>
          </w:tcPr>
          <w:p w:rsidR="001040E1" w:rsidRPr="001C7D02"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p>
        </w:tc>
        <w:tc>
          <w:tcPr>
            <w:tcW w:w="1108" w:type="pct"/>
            <w:vMerge/>
            <w:shd w:val="clear" w:color="auto" w:fill="auto"/>
          </w:tcPr>
          <w:p w:rsidR="001040E1" w:rsidRPr="001C7D02" w:rsidRDefault="001040E1" w:rsidP="00693307">
            <w:pPr>
              <w:tabs>
                <w:tab w:val="left" w:pos="144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1099" w:type="pct"/>
            <w:shd w:val="clear" w:color="auto" w:fill="auto"/>
          </w:tcPr>
          <w:p w:rsidR="001040E1" w:rsidRPr="001C7D02" w:rsidRDefault="001040E1" w:rsidP="0069330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English</w:t>
            </w:r>
          </w:p>
        </w:tc>
        <w:tc>
          <w:tcPr>
            <w:tcW w:w="771" w:type="pct"/>
            <w:shd w:val="clear" w:color="auto" w:fill="auto"/>
          </w:tcPr>
          <w:p w:rsidR="001040E1" w:rsidRPr="001C7D02" w:rsidRDefault="001040E1" w:rsidP="00693307">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158</w:t>
            </w:r>
          </w:p>
        </w:tc>
        <w:tc>
          <w:tcPr>
            <w:tcW w:w="704" w:type="pct"/>
            <w:shd w:val="clear" w:color="auto" w:fill="auto"/>
          </w:tcPr>
          <w:p w:rsidR="001040E1" w:rsidRPr="001C7D02" w:rsidRDefault="001040E1" w:rsidP="00693307">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52.7%</w:t>
            </w:r>
          </w:p>
        </w:tc>
        <w:tc>
          <w:tcPr>
            <w:tcW w:w="721" w:type="pct"/>
            <w:vMerge/>
            <w:shd w:val="clear" w:color="auto" w:fill="auto"/>
          </w:tcPr>
          <w:p w:rsidR="001040E1" w:rsidRPr="001C7D02" w:rsidRDefault="001040E1" w:rsidP="00693307">
            <w:pPr>
              <w:tabs>
                <w:tab w:val="left" w:pos="144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1040E1" w:rsidRPr="001C7D02" w:rsidTr="00693307">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597" w:type="pct"/>
            <w:vMerge w:val="restart"/>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r w:rsidRPr="001C7D02">
              <w:rPr>
                <w:rFonts w:ascii="Times New Roman" w:hAnsi="Times New Roman" w:cs="Times New Roman"/>
                <w:b w:val="0"/>
                <w:color w:val="000000" w:themeColor="text1"/>
                <w:sz w:val="24"/>
                <w:szCs w:val="24"/>
              </w:rPr>
              <w:t>4.</w:t>
            </w:r>
          </w:p>
        </w:tc>
        <w:tc>
          <w:tcPr>
            <w:tcW w:w="1108" w:type="pct"/>
            <w:vMerge w:val="restart"/>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Qualification of Parents</w:t>
            </w:r>
          </w:p>
        </w:tc>
        <w:tc>
          <w:tcPr>
            <w:tcW w:w="1099" w:type="pct"/>
            <w:tcBorders>
              <w:left w:val="none" w:sz="0" w:space="0" w:color="auto"/>
              <w:right w:val="none" w:sz="0" w:space="0" w:color="auto"/>
            </w:tcBorders>
            <w:shd w:val="clear" w:color="auto" w:fill="auto"/>
          </w:tcPr>
          <w:p w:rsidR="001040E1" w:rsidRPr="001C7D02" w:rsidRDefault="001040E1" w:rsidP="0069330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 xml:space="preserve">Elementary </w:t>
            </w:r>
          </w:p>
        </w:tc>
        <w:tc>
          <w:tcPr>
            <w:tcW w:w="771" w:type="pct"/>
            <w:tcBorders>
              <w:left w:val="none" w:sz="0" w:space="0" w:color="auto"/>
              <w:right w:val="none" w:sz="0" w:space="0" w:color="auto"/>
            </w:tcBorders>
            <w:shd w:val="clear" w:color="auto" w:fill="auto"/>
          </w:tcPr>
          <w:p w:rsidR="001040E1" w:rsidRPr="001C7D02" w:rsidRDefault="001040E1" w:rsidP="00693307">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68</w:t>
            </w:r>
          </w:p>
        </w:tc>
        <w:tc>
          <w:tcPr>
            <w:tcW w:w="704" w:type="pct"/>
            <w:tcBorders>
              <w:left w:val="none" w:sz="0" w:space="0" w:color="auto"/>
              <w:right w:val="none" w:sz="0" w:space="0" w:color="auto"/>
            </w:tcBorders>
            <w:shd w:val="clear" w:color="auto" w:fill="auto"/>
          </w:tcPr>
          <w:p w:rsidR="001040E1" w:rsidRPr="001C7D02" w:rsidRDefault="001040E1" w:rsidP="00693307">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22.7%</w:t>
            </w:r>
          </w:p>
        </w:tc>
        <w:tc>
          <w:tcPr>
            <w:tcW w:w="721" w:type="pct"/>
            <w:vMerge w:val="restart"/>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300</w:t>
            </w:r>
          </w:p>
        </w:tc>
      </w:tr>
      <w:tr w:rsidR="001040E1" w:rsidRPr="001C7D02" w:rsidTr="00693307">
        <w:trPr>
          <w:trHeight w:val="460"/>
        </w:trPr>
        <w:tc>
          <w:tcPr>
            <w:cnfStyle w:val="001000000000" w:firstRow="0" w:lastRow="0" w:firstColumn="1" w:lastColumn="0" w:oddVBand="0" w:evenVBand="0" w:oddHBand="0" w:evenHBand="0" w:firstRowFirstColumn="0" w:firstRowLastColumn="0" w:lastRowFirstColumn="0" w:lastRowLastColumn="0"/>
            <w:tcW w:w="597" w:type="pct"/>
            <w:vMerge/>
            <w:shd w:val="clear" w:color="auto" w:fill="auto"/>
          </w:tcPr>
          <w:p w:rsidR="001040E1" w:rsidRPr="001C7D02"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p>
        </w:tc>
        <w:tc>
          <w:tcPr>
            <w:tcW w:w="1108" w:type="pct"/>
            <w:vMerge/>
            <w:shd w:val="clear" w:color="auto" w:fill="auto"/>
          </w:tcPr>
          <w:p w:rsidR="001040E1" w:rsidRPr="001C7D02" w:rsidRDefault="001040E1" w:rsidP="00693307">
            <w:pPr>
              <w:tabs>
                <w:tab w:val="left" w:pos="144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1099" w:type="pct"/>
            <w:shd w:val="clear" w:color="auto" w:fill="auto"/>
          </w:tcPr>
          <w:p w:rsidR="001040E1" w:rsidRPr="001C7D02" w:rsidRDefault="001040E1" w:rsidP="0069330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 xml:space="preserve">Higher Secondary </w:t>
            </w:r>
          </w:p>
        </w:tc>
        <w:tc>
          <w:tcPr>
            <w:tcW w:w="771" w:type="pct"/>
            <w:shd w:val="clear" w:color="auto" w:fill="auto"/>
          </w:tcPr>
          <w:p w:rsidR="001040E1" w:rsidRPr="001C7D02" w:rsidRDefault="001040E1" w:rsidP="00693307">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123</w:t>
            </w:r>
          </w:p>
        </w:tc>
        <w:tc>
          <w:tcPr>
            <w:tcW w:w="704" w:type="pct"/>
            <w:shd w:val="clear" w:color="auto" w:fill="auto"/>
          </w:tcPr>
          <w:p w:rsidR="001040E1" w:rsidRPr="001C7D02" w:rsidRDefault="001040E1" w:rsidP="00693307">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41.0%</w:t>
            </w:r>
          </w:p>
        </w:tc>
        <w:tc>
          <w:tcPr>
            <w:tcW w:w="721" w:type="pct"/>
            <w:vMerge/>
            <w:shd w:val="clear" w:color="auto" w:fill="auto"/>
          </w:tcPr>
          <w:p w:rsidR="001040E1" w:rsidRPr="001C7D02" w:rsidRDefault="001040E1" w:rsidP="00693307">
            <w:pPr>
              <w:tabs>
                <w:tab w:val="left" w:pos="144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1040E1" w:rsidRPr="001C7D02" w:rsidTr="00693307">
        <w:trPr>
          <w:cnfStyle w:val="000000100000" w:firstRow="0" w:lastRow="0" w:firstColumn="0" w:lastColumn="0" w:oddVBand="0" w:evenVBand="0" w:oddHBand="1" w:evenHBand="0" w:firstRowFirstColumn="0" w:firstRowLastColumn="0" w:lastRowFirstColumn="0" w:lastRowLastColumn="0"/>
          <w:trHeight w:val="460"/>
        </w:trPr>
        <w:tc>
          <w:tcPr>
            <w:cnfStyle w:val="001000000000" w:firstRow="0" w:lastRow="0" w:firstColumn="1" w:lastColumn="0" w:oddVBand="0" w:evenVBand="0" w:oddHBand="0" w:evenHBand="0" w:firstRowFirstColumn="0" w:firstRowLastColumn="0" w:lastRowFirstColumn="0" w:lastRowLastColumn="0"/>
            <w:tcW w:w="597" w:type="pct"/>
            <w:vMerge/>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p>
        </w:tc>
        <w:tc>
          <w:tcPr>
            <w:tcW w:w="1108" w:type="pct"/>
            <w:vMerge/>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c>
          <w:tcPr>
            <w:tcW w:w="1099" w:type="pct"/>
            <w:tcBorders>
              <w:left w:val="none" w:sz="0" w:space="0" w:color="auto"/>
              <w:right w:val="none" w:sz="0" w:space="0" w:color="auto"/>
            </w:tcBorders>
            <w:shd w:val="clear" w:color="auto" w:fill="auto"/>
          </w:tcPr>
          <w:p w:rsidR="001040E1" w:rsidRPr="001C7D02" w:rsidRDefault="001040E1" w:rsidP="0069330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Degree</w:t>
            </w:r>
          </w:p>
        </w:tc>
        <w:tc>
          <w:tcPr>
            <w:tcW w:w="771" w:type="pct"/>
            <w:tcBorders>
              <w:left w:val="none" w:sz="0" w:space="0" w:color="auto"/>
              <w:right w:val="none" w:sz="0" w:space="0" w:color="auto"/>
            </w:tcBorders>
            <w:shd w:val="clear" w:color="auto" w:fill="auto"/>
          </w:tcPr>
          <w:p w:rsidR="001040E1" w:rsidRPr="001C7D02" w:rsidRDefault="001040E1" w:rsidP="00693307">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109</w:t>
            </w:r>
          </w:p>
        </w:tc>
        <w:tc>
          <w:tcPr>
            <w:tcW w:w="704" w:type="pct"/>
            <w:tcBorders>
              <w:left w:val="none" w:sz="0" w:space="0" w:color="auto"/>
              <w:right w:val="none" w:sz="0" w:space="0" w:color="auto"/>
            </w:tcBorders>
            <w:shd w:val="clear" w:color="auto" w:fill="auto"/>
          </w:tcPr>
          <w:p w:rsidR="001040E1" w:rsidRPr="001C7D02" w:rsidRDefault="001040E1" w:rsidP="00693307">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36.3%</w:t>
            </w:r>
          </w:p>
        </w:tc>
        <w:tc>
          <w:tcPr>
            <w:tcW w:w="721" w:type="pct"/>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r>
      <w:tr w:rsidR="001040E1" w:rsidRPr="001C7D02" w:rsidTr="00693307">
        <w:trPr>
          <w:trHeight w:val="242"/>
        </w:trPr>
        <w:tc>
          <w:tcPr>
            <w:cnfStyle w:val="001000000000" w:firstRow="0" w:lastRow="0" w:firstColumn="1" w:lastColumn="0" w:oddVBand="0" w:evenVBand="0" w:oddHBand="0" w:evenHBand="0" w:firstRowFirstColumn="0" w:firstRowLastColumn="0" w:lastRowFirstColumn="0" w:lastRowLastColumn="0"/>
            <w:tcW w:w="597" w:type="pct"/>
            <w:vMerge w:val="restart"/>
            <w:shd w:val="clear" w:color="auto" w:fill="auto"/>
          </w:tcPr>
          <w:p w:rsidR="001040E1" w:rsidRPr="001C7D02"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r w:rsidRPr="001C7D02">
              <w:rPr>
                <w:rFonts w:ascii="Times New Roman" w:hAnsi="Times New Roman" w:cs="Times New Roman"/>
                <w:b w:val="0"/>
                <w:color w:val="000000" w:themeColor="text1"/>
                <w:sz w:val="24"/>
                <w:szCs w:val="24"/>
              </w:rPr>
              <w:t>5.</w:t>
            </w:r>
          </w:p>
        </w:tc>
        <w:tc>
          <w:tcPr>
            <w:tcW w:w="1108" w:type="pct"/>
            <w:vMerge w:val="restart"/>
            <w:shd w:val="clear" w:color="auto" w:fill="auto"/>
          </w:tcPr>
          <w:p w:rsidR="001040E1" w:rsidRPr="001C7D02" w:rsidRDefault="001040E1" w:rsidP="00693307">
            <w:pPr>
              <w:tabs>
                <w:tab w:val="left" w:pos="144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Income of the Parents</w:t>
            </w:r>
          </w:p>
        </w:tc>
        <w:tc>
          <w:tcPr>
            <w:tcW w:w="1099" w:type="pct"/>
            <w:shd w:val="clear" w:color="auto" w:fill="auto"/>
          </w:tcPr>
          <w:p w:rsidR="001040E1" w:rsidRPr="001C7D02" w:rsidRDefault="001040E1" w:rsidP="0069330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Below Rs.5000</w:t>
            </w:r>
          </w:p>
        </w:tc>
        <w:tc>
          <w:tcPr>
            <w:tcW w:w="771" w:type="pct"/>
            <w:shd w:val="clear" w:color="auto" w:fill="auto"/>
          </w:tcPr>
          <w:p w:rsidR="001040E1" w:rsidRPr="001C7D02" w:rsidRDefault="001040E1" w:rsidP="00693307">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169</w:t>
            </w:r>
          </w:p>
        </w:tc>
        <w:tc>
          <w:tcPr>
            <w:tcW w:w="704" w:type="pct"/>
            <w:shd w:val="clear" w:color="auto" w:fill="auto"/>
          </w:tcPr>
          <w:p w:rsidR="001040E1" w:rsidRPr="001C7D02" w:rsidRDefault="001040E1" w:rsidP="00693307">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56.3%</w:t>
            </w:r>
          </w:p>
        </w:tc>
        <w:tc>
          <w:tcPr>
            <w:tcW w:w="721" w:type="pct"/>
            <w:vMerge w:val="restart"/>
            <w:shd w:val="clear" w:color="auto" w:fill="auto"/>
          </w:tcPr>
          <w:p w:rsidR="001040E1" w:rsidRPr="001C7D02" w:rsidRDefault="001040E1" w:rsidP="00693307">
            <w:pPr>
              <w:tabs>
                <w:tab w:val="left" w:pos="144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p w:rsidR="001040E1" w:rsidRPr="001C7D02" w:rsidRDefault="001040E1" w:rsidP="00693307">
            <w:pPr>
              <w:tabs>
                <w:tab w:val="left" w:pos="144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300</w:t>
            </w:r>
          </w:p>
        </w:tc>
      </w:tr>
      <w:tr w:rsidR="001040E1" w:rsidRPr="001C7D02" w:rsidTr="00693307">
        <w:trPr>
          <w:cnfStyle w:val="000000100000" w:firstRow="0" w:lastRow="0" w:firstColumn="0" w:lastColumn="0" w:oddVBand="0" w:evenVBand="0" w:oddHBand="1"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597" w:type="pct"/>
            <w:vMerge/>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p>
        </w:tc>
        <w:tc>
          <w:tcPr>
            <w:tcW w:w="1108" w:type="pct"/>
            <w:vMerge/>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c>
          <w:tcPr>
            <w:tcW w:w="1099" w:type="pct"/>
            <w:tcBorders>
              <w:left w:val="none" w:sz="0" w:space="0" w:color="auto"/>
              <w:right w:val="none" w:sz="0" w:space="0" w:color="auto"/>
            </w:tcBorders>
            <w:shd w:val="clear" w:color="auto" w:fill="auto"/>
          </w:tcPr>
          <w:p w:rsidR="001040E1" w:rsidRPr="001C7D02" w:rsidRDefault="001040E1" w:rsidP="0069330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Rs.5000 to Rs.10000</w:t>
            </w:r>
          </w:p>
        </w:tc>
        <w:tc>
          <w:tcPr>
            <w:tcW w:w="771" w:type="pct"/>
            <w:tcBorders>
              <w:left w:val="none" w:sz="0" w:space="0" w:color="auto"/>
              <w:right w:val="none" w:sz="0" w:space="0" w:color="auto"/>
            </w:tcBorders>
            <w:shd w:val="clear" w:color="auto" w:fill="auto"/>
          </w:tcPr>
          <w:p w:rsidR="001040E1" w:rsidRPr="001C7D02" w:rsidRDefault="001040E1" w:rsidP="00693307">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79</w:t>
            </w:r>
          </w:p>
        </w:tc>
        <w:tc>
          <w:tcPr>
            <w:tcW w:w="704" w:type="pct"/>
            <w:tcBorders>
              <w:left w:val="none" w:sz="0" w:space="0" w:color="auto"/>
              <w:right w:val="none" w:sz="0" w:space="0" w:color="auto"/>
            </w:tcBorders>
            <w:shd w:val="clear" w:color="auto" w:fill="auto"/>
          </w:tcPr>
          <w:p w:rsidR="001040E1" w:rsidRPr="001C7D02" w:rsidRDefault="001040E1" w:rsidP="00693307">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26.3%</w:t>
            </w:r>
          </w:p>
        </w:tc>
        <w:tc>
          <w:tcPr>
            <w:tcW w:w="721" w:type="pct"/>
            <w:vMerge/>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p>
        </w:tc>
      </w:tr>
      <w:tr w:rsidR="001040E1" w:rsidRPr="001C7D02" w:rsidTr="00693307">
        <w:trPr>
          <w:trHeight w:val="387"/>
        </w:trPr>
        <w:tc>
          <w:tcPr>
            <w:cnfStyle w:val="001000000000" w:firstRow="0" w:lastRow="0" w:firstColumn="1" w:lastColumn="0" w:oddVBand="0" w:evenVBand="0" w:oddHBand="0" w:evenHBand="0" w:firstRowFirstColumn="0" w:firstRowLastColumn="0" w:lastRowFirstColumn="0" w:lastRowLastColumn="0"/>
            <w:tcW w:w="597" w:type="pct"/>
            <w:vMerge/>
            <w:shd w:val="clear" w:color="auto" w:fill="auto"/>
          </w:tcPr>
          <w:p w:rsidR="001040E1" w:rsidRPr="001C7D02"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p>
        </w:tc>
        <w:tc>
          <w:tcPr>
            <w:tcW w:w="1108" w:type="pct"/>
            <w:vMerge/>
            <w:shd w:val="clear" w:color="auto" w:fill="auto"/>
          </w:tcPr>
          <w:p w:rsidR="001040E1" w:rsidRPr="001C7D02" w:rsidRDefault="001040E1" w:rsidP="00693307">
            <w:pPr>
              <w:tabs>
                <w:tab w:val="left" w:pos="144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1099" w:type="pct"/>
            <w:shd w:val="clear" w:color="auto" w:fill="auto"/>
          </w:tcPr>
          <w:p w:rsidR="001040E1" w:rsidRPr="001C7D02" w:rsidRDefault="001040E1" w:rsidP="0069330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Above Rs.10000</w:t>
            </w:r>
          </w:p>
        </w:tc>
        <w:tc>
          <w:tcPr>
            <w:tcW w:w="771" w:type="pct"/>
            <w:shd w:val="clear" w:color="auto" w:fill="auto"/>
          </w:tcPr>
          <w:p w:rsidR="001040E1" w:rsidRPr="001C7D02" w:rsidRDefault="001040E1" w:rsidP="00693307">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52</w:t>
            </w:r>
          </w:p>
        </w:tc>
        <w:tc>
          <w:tcPr>
            <w:tcW w:w="704" w:type="pct"/>
            <w:shd w:val="clear" w:color="auto" w:fill="auto"/>
          </w:tcPr>
          <w:p w:rsidR="001040E1" w:rsidRPr="001C7D02" w:rsidRDefault="001040E1" w:rsidP="00693307">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17.3%</w:t>
            </w:r>
          </w:p>
        </w:tc>
        <w:tc>
          <w:tcPr>
            <w:tcW w:w="721" w:type="pct"/>
            <w:shd w:val="clear" w:color="auto" w:fill="auto"/>
          </w:tcPr>
          <w:p w:rsidR="001040E1" w:rsidRPr="001C7D02" w:rsidRDefault="001040E1" w:rsidP="00693307">
            <w:pPr>
              <w:tabs>
                <w:tab w:val="left" w:pos="144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1040E1" w:rsidRPr="001C7D02" w:rsidTr="00693307">
        <w:trPr>
          <w:cnfStyle w:val="000000100000" w:firstRow="0" w:lastRow="0" w:firstColumn="0" w:lastColumn="0" w:oddVBand="0" w:evenVBand="0" w:oddHBand="1"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597" w:type="pct"/>
            <w:vMerge w:val="restart"/>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r w:rsidRPr="001C7D02">
              <w:rPr>
                <w:rFonts w:ascii="Times New Roman" w:hAnsi="Times New Roman" w:cs="Times New Roman"/>
                <w:b w:val="0"/>
                <w:color w:val="000000" w:themeColor="text1"/>
                <w:sz w:val="24"/>
                <w:szCs w:val="24"/>
              </w:rPr>
              <w:t>6.</w:t>
            </w:r>
          </w:p>
        </w:tc>
        <w:tc>
          <w:tcPr>
            <w:tcW w:w="1108" w:type="pct"/>
            <w:vMerge w:val="restart"/>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Residing</w:t>
            </w:r>
          </w:p>
        </w:tc>
        <w:tc>
          <w:tcPr>
            <w:tcW w:w="1099" w:type="pct"/>
            <w:tcBorders>
              <w:left w:val="none" w:sz="0" w:space="0" w:color="auto"/>
              <w:right w:val="none" w:sz="0" w:space="0" w:color="auto"/>
            </w:tcBorders>
            <w:shd w:val="clear" w:color="auto" w:fill="auto"/>
          </w:tcPr>
          <w:p w:rsidR="001040E1" w:rsidRPr="001C7D02" w:rsidRDefault="001040E1" w:rsidP="0069330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Days Scholar</w:t>
            </w:r>
          </w:p>
        </w:tc>
        <w:tc>
          <w:tcPr>
            <w:tcW w:w="771" w:type="pct"/>
            <w:tcBorders>
              <w:left w:val="none" w:sz="0" w:space="0" w:color="auto"/>
              <w:right w:val="none" w:sz="0" w:space="0" w:color="auto"/>
            </w:tcBorders>
            <w:shd w:val="clear" w:color="auto" w:fill="auto"/>
          </w:tcPr>
          <w:p w:rsidR="001040E1" w:rsidRPr="001C7D02" w:rsidRDefault="001040E1" w:rsidP="00693307">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152</w:t>
            </w:r>
          </w:p>
        </w:tc>
        <w:tc>
          <w:tcPr>
            <w:tcW w:w="704" w:type="pct"/>
            <w:tcBorders>
              <w:left w:val="none" w:sz="0" w:space="0" w:color="auto"/>
              <w:right w:val="none" w:sz="0" w:space="0" w:color="auto"/>
            </w:tcBorders>
            <w:shd w:val="clear" w:color="auto" w:fill="auto"/>
          </w:tcPr>
          <w:p w:rsidR="001040E1" w:rsidRPr="001C7D02" w:rsidRDefault="001040E1" w:rsidP="00693307">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50.7%</w:t>
            </w:r>
          </w:p>
        </w:tc>
        <w:tc>
          <w:tcPr>
            <w:tcW w:w="721" w:type="pct"/>
            <w:vMerge w:val="restart"/>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300</w:t>
            </w:r>
          </w:p>
        </w:tc>
      </w:tr>
      <w:tr w:rsidR="001040E1" w:rsidRPr="001C7D02" w:rsidTr="00693307">
        <w:trPr>
          <w:trHeight w:val="401"/>
        </w:trPr>
        <w:tc>
          <w:tcPr>
            <w:cnfStyle w:val="001000000000" w:firstRow="0" w:lastRow="0" w:firstColumn="1" w:lastColumn="0" w:oddVBand="0" w:evenVBand="0" w:oddHBand="0" w:evenHBand="0" w:firstRowFirstColumn="0" w:firstRowLastColumn="0" w:lastRowFirstColumn="0" w:lastRowLastColumn="0"/>
            <w:tcW w:w="597" w:type="pct"/>
            <w:vMerge/>
            <w:shd w:val="clear" w:color="auto" w:fill="auto"/>
          </w:tcPr>
          <w:p w:rsidR="001040E1" w:rsidRPr="001C7D02"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p>
        </w:tc>
        <w:tc>
          <w:tcPr>
            <w:tcW w:w="1108" w:type="pct"/>
            <w:vMerge/>
            <w:shd w:val="clear" w:color="auto" w:fill="auto"/>
          </w:tcPr>
          <w:p w:rsidR="001040E1" w:rsidRPr="001C7D02" w:rsidRDefault="001040E1" w:rsidP="00693307">
            <w:pPr>
              <w:tabs>
                <w:tab w:val="left" w:pos="144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1099" w:type="pct"/>
            <w:shd w:val="clear" w:color="auto" w:fill="auto"/>
          </w:tcPr>
          <w:p w:rsidR="001040E1" w:rsidRPr="001C7D02" w:rsidRDefault="001040E1" w:rsidP="0069330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Hosteller</w:t>
            </w:r>
          </w:p>
        </w:tc>
        <w:tc>
          <w:tcPr>
            <w:tcW w:w="771" w:type="pct"/>
            <w:shd w:val="clear" w:color="auto" w:fill="auto"/>
          </w:tcPr>
          <w:p w:rsidR="001040E1" w:rsidRPr="001C7D02" w:rsidRDefault="001040E1" w:rsidP="00693307">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148</w:t>
            </w:r>
          </w:p>
        </w:tc>
        <w:tc>
          <w:tcPr>
            <w:tcW w:w="704" w:type="pct"/>
            <w:shd w:val="clear" w:color="auto" w:fill="auto"/>
          </w:tcPr>
          <w:p w:rsidR="001040E1" w:rsidRPr="001C7D02" w:rsidRDefault="001040E1" w:rsidP="00693307">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49.3%</w:t>
            </w:r>
          </w:p>
        </w:tc>
        <w:tc>
          <w:tcPr>
            <w:tcW w:w="721" w:type="pct"/>
            <w:vMerge/>
            <w:shd w:val="clear" w:color="auto" w:fill="auto"/>
          </w:tcPr>
          <w:p w:rsidR="001040E1" w:rsidRPr="001C7D02" w:rsidRDefault="001040E1" w:rsidP="00693307">
            <w:pPr>
              <w:tabs>
                <w:tab w:val="left" w:pos="144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1040E1" w:rsidRPr="001C7D02" w:rsidTr="00693307">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597" w:type="pct"/>
            <w:vMerge w:val="restart"/>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r w:rsidRPr="001C7D02">
              <w:rPr>
                <w:rFonts w:ascii="Times New Roman" w:hAnsi="Times New Roman" w:cs="Times New Roman"/>
                <w:b w:val="0"/>
                <w:color w:val="000000" w:themeColor="text1"/>
                <w:sz w:val="24"/>
                <w:szCs w:val="24"/>
              </w:rPr>
              <w:t>7.</w:t>
            </w:r>
          </w:p>
        </w:tc>
        <w:tc>
          <w:tcPr>
            <w:tcW w:w="1108" w:type="pct"/>
            <w:vMerge w:val="restart"/>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Type of Family</w:t>
            </w:r>
          </w:p>
        </w:tc>
        <w:tc>
          <w:tcPr>
            <w:tcW w:w="1099" w:type="pct"/>
            <w:tcBorders>
              <w:left w:val="none" w:sz="0" w:space="0" w:color="auto"/>
              <w:right w:val="none" w:sz="0" w:space="0" w:color="auto"/>
            </w:tcBorders>
            <w:shd w:val="clear" w:color="auto" w:fill="auto"/>
          </w:tcPr>
          <w:p w:rsidR="001040E1" w:rsidRPr="001C7D02" w:rsidRDefault="001040E1" w:rsidP="00693307">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Nuclear Family</w:t>
            </w:r>
          </w:p>
        </w:tc>
        <w:tc>
          <w:tcPr>
            <w:tcW w:w="771" w:type="pct"/>
            <w:tcBorders>
              <w:left w:val="none" w:sz="0" w:space="0" w:color="auto"/>
              <w:right w:val="none" w:sz="0" w:space="0" w:color="auto"/>
            </w:tcBorders>
            <w:shd w:val="clear" w:color="auto" w:fill="auto"/>
          </w:tcPr>
          <w:p w:rsidR="001040E1" w:rsidRPr="001C7D02" w:rsidRDefault="001040E1" w:rsidP="00693307">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137</w:t>
            </w:r>
          </w:p>
        </w:tc>
        <w:tc>
          <w:tcPr>
            <w:tcW w:w="704" w:type="pct"/>
            <w:tcBorders>
              <w:left w:val="none" w:sz="0" w:space="0" w:color="auto"/>
              <w:right w:val="none" w:sz="0" w:space="0" w:color="auto"/>
            </w:tcBorders>
            <w:shd w:val="clear" w:color="auto" w:fill="auto"/>
          </w:tcPr>
          <w:p w:rsidR="001040E1" w:rsidRPr="001C7D02" w:rsidRDefault="001040E1" w:rsidP="00693307">
            <w:pPr>
              <w:autoSpaceDE w:val="0"/>
              <w:autoSpaceDN w:val="0"/>
              <w:adjustRightInd w:val="0"/>
              <w:spacing w:line="32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45.7%</w:t>
            </w:r>
          </w:p>
        </w:tc>
        <w:tc>
          <w:tcPr>
            <w:tcW w:w="721" w:type="pct"/>
            <w:vMerge w:val="restart"/>
            <w:tcBorders>
              <w:left w:val="none" w:sz="0" w:space="0" w:color="auto"/>
              <w:right w:val="none" w:sz="0" w:space="0" w:color="auto"/>
            </w:tcBorders>
            <w:shd w:val="clear" w:color="auto" w:fill="auto"/>
          </w:tcPr>
          <w:p w:rsidR="001040E1" w:rsidRPr="001C7D02"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300</w:t>
            </w:r>
          </w:p>
        </w:tc>
      </w:tr>
      <w:tr w:rsidR="001040E1" w:rsidRPr="001C7D02" w:rsidTr="00693307">
        <w:trPr>
          <w:trHeight w:val="440"/>
        </w:trPr>
        <w:tc>
          <w:tcPr>
            <w:cnfStyle w:val="001000000000" w:firstRow="0" w:lastRow="0" w:firstColumn="1" w:lastColumn="0" w:oddVBand="0" w:evenVBand="0" w:oddHBand="0" w:evenHBand="0" w:firstRowFirstColumn="0" w:firstRowLastColumn="0" w:lastRowFirstColumn="0" w:lastRowLastColumn="0"/>
            <w:tcW w:w="597" w:type="pct"/>
            <w:vMerge/>
            <w:shd w:val="clear" w:color="auto" w:fill="auto"/>
          </w:tcPr>
          <w:p w:rsidR="001040E1" w:rsidRPr="001C7D02"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p>
        </w:tc>
        <w:tc>
          <w:tcPr>
            <w:tcW w:w="1108" w:type="pct"/>
            <w:vMerge/>
            <w:shd w:val="clear" w:color="auto" w:fill="auto"/>
          </w:tcPr>
          <w:p w:rsidR="001040E1" w:rsidRPr="001C7D02" w:rsidRDefault="001040E1" w:rsidP="00693307">
            <w:pPr>
              <w:tabs>
                <w:tab w:val="left" w:pos="144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1099" w:type="pct"/>
            <w:shd w:val="clear" w:color="auto" w:fill="auto"/>
          </w:tcPr>
          <w:p w:rsidR="001040E1" w:rsidRPr="001C7D02" w:rsidRDefault="001040E1" w:rsidP="00693307">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Joint Family</w:t>
            </w:r>
          </w:p>
        </w:tc>
        <w:tc>
          <w:tcPr>
            <w:tcW w:w="771" w:type="pct"/>
            <w:shd w:val="clear" w:color="auto" w:fill="auto"/>
          </w:tcPr>
          <w:p w:rsidR="001040E1" w:rsidRPr="001C7D02" w:rsidRDefault="001040E1" w:rsidP="00693307">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163</w:t>
            </w:r>
          </w:p>
        </w:tc>
        <w:tc>
          <w:tcPr>
            <w:tcW w:w="704" w:type="pct"/>
            <w:shd w:val="clear" w:color="auto" w:fill="auto"/>
          </w:tcPr>
          <w:p w:rsidR="001040E1" w:rsidRPr="001C7D02" w:rsidRDefault="001040E1" w:rsidP="00693307">
            <w:pPr>
              <w:autoSpaceDE w:val="0"/>
              <w:autoSpaceDN w:val="0"/>
              <w:adjustRightInd w:val="0"/>
              <w:spacing w:line="320" w:lineRule="atLeast"/>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54.3%</w:t>
            </w:r>
          </w:p>
        </w:tc>
        <w:tc>
          <w:tcPr>
            <w:tcW w:w="721" w:type="pct"/>
            <w:vMerge/>
            <w:shd w:val="clear" w:color="auto" w:fill="auto"/>
          </w:tcPr>
          <w:p w:rsidR="001040E1" w:rsidRPr="001C7D02" w:rsidRDefault="001040E1" w:rsidP="00693307">
            <w:pPr>
              <w:tabs>
                <w:tab w:val="left" w:pos="144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bl>
    <w:p w:rsidR="001040E1" w:rsidRDefault="001040E1" w:rsidP="001040E1">
      <w:pPr>
        <w:spacing w:line="360" w:lineRule="auto"/>
        <w:jc w:val="both"/>
        <w:rPr>
          <w:rFonts w:ascii="Times New Roman" w:eastAsia="Calibri" w:hAnsi="Times New Roman" w:cs="Times New Roman"/>
          <w:b/>
          <w:color w:val="000000" w:themeColor="text1"/>
          <w:sz w:val="24"/>
          <w:szCs w:val="24"/>
        </w:rPr>
      </w:pPr>
    </w:p>
    <w:p w:rsidR="001040E1" w:rsidRPr="00343F0F" w:rsidRDefault="001040E1" w:rsidP="001040E1">
      <w:pPr>
        <w:pStyle w:val="ListParagraph"/>
        <w:numPr>
          <w:ilvl w:val="1"/>
          <w:numId w:val="16"/>
        </w:numPr>
        <w:spacing w:line="360" w:lineRule="auto"/>
        <w:jc w:val="both"/>
        <w:rPr>
          <w:rFonts w:ascii="Times New Roman" w:eastAsia="Calibri" w:hAnsi="Times New Roman" w:cs="Times New Roman"/>
          <w:b/>
          <w:color w:val="000000" w:themeColor="text1"/>
          <w:sz w:val="24"/>
          <w:szCs w:val="24"/>
        </w:rPr>
      </w:pPr>
      <w:r w:rsidRPr="00343F0F">
        <w:rPr>
          <w:rFonts w:ascii="Times New Roman" w:eastAsia="Calibri" w:hAnsi="Times New Roman" w:cs="Times New Roman"/>
          <w:b/>
          <w:color w:val="000000" w:themeColor="text1"/>
          <w:sz w:val="24"/>
          <w:szCs w:val="24"/>
        </w:rPr>
        <w:t>SAMPLING TECHNIQUE</w:t>
      </w:r>
      <w:r>
        <w:rPr>
          <w:rFonts w:ascii="Times New Roman" w:eastAsia="Calibri" w:hAnsi="Times New Roman" w:cs="Times New Roman"/>
          <w:b/>
          <w:color w:val="000000" w:themeColor="text1"/>
          <w:sz w:val="24"/>
          <w:szCs w:val="24"/>
        </w:rPr>
        <w:t xml:space="preserve"> – </w:t>
      </w:r>
      <w:r w:rsidRPr="00343F0F">
        <w:rPr>
          <w:rFonts w:ascii="Times New Roman" w:eastAsia="Calibri" w:hAnsi="Times New Roman" w:cs="Times New Roman"/>
          <w:color w:val="000000" w:themeColor="text1"/>
          <w:sz w:val="24"/>
          <w:szCs w:val="24"/>
        </w:rPr>
        <w:t>Random Sampling Technique has been used</w:t>
      </w:r>
      <w:r>
        <w:rPr>
          <w:rFonts w:ascii="Times New Roman" w:eastAsia="Calibri" w:hAnsi="Times New Roman" w:cs="Times New Roman"/>
          <w:color w:val="000000" w:themeColor="text1"/>
          <w:sz w:val="24"/>
          <w:szCs w:val="24"/>
        </w:rPr>
        <w:t xml:space="preserve"> for the study</w:t>
      </w:r>
      <w:r w:rsidRPr="00343F0F">
        <w:rPr>
          <w:rFonts w:ascii="Times New Roman" w:eastAsia="Calibri" w:hAnsi="Times New Roman" w:cs="Times New Roman"/>
          <w:color w:val="000000" w:themeColor="text1"/>
          <w:sz w:val="24"/>
          <w:szCs w:val="24"/>
        </w:rPr>
        <w:t xml:space="preserve">. </w:t>
      </w:r>
      <w:r w:rsidRPr="00343F0F">
        <w:rPr>
          <w:rFonts w:ascii="Times New Roman" w:eastAsia="Calibri" w:hAnsi="Times New Roman" w:cs="Times New Roman"/>
          <w:bCs/>
          <w:iCs/>
          <w:color w:val="000000" w:themeColor="text1"/>
          <w:sz w:val="24"/>
          <w:szCs w:val="24"/>
        </w:rPr>
        <w:t>Simple random sampling</w:t>
      </w:r>
      <w:r w:rsidRPr="00343F0F">
        <w:rPr>
          <w:rFonts w:ascii="Times New Roman" w:eastAsia="Calibri" w:hAnsi="Times New Roman" w:cs="Times New Roman"/>
          <w:color w:val="000000" w:themeColor="text1"/>
          <w:sz w:val="24"/>
          <w:szCs w:val="24"/>
        </w:rPr>
        <w:t> is the basic sampling technique where we select a group of subjects (a sample) for study from a larger group (a population). Each individual is chosen entirely by chance and each member of the population has an equal chance of being included in the sample. Every possible sample of a given size has the same chance of selection. </w:t>
      </w:r>
    </w:p>
    <w:p w:rsidR="001040E1" w:rsidRPr="00767E53" w:rsidRDefault="001040E1" w:rsidP="001040E1">
      <w:pPr>
        <w:pStyle w:val="ListParagraph"/>
        <w:numPr>
          <w:ilvl w:val="1"/>
          <w:numId w:val="16"/>
        </w:numPr>
        <w:spacing w:line="360" w:lineRule="auto"/>
        <w:jc w:val="both"/>
        <w:rPr>
          <w:rFonts w:ascii="Times New Roman" w:eastAsia="Calibri" w:hAnsi="Times New Roman" w:cs="Times New Roman"/>
          <w:b/>
          <w:color w:val="000000" w:themeColor="text1"/>
          <w:sz w:val="24"/>
          <w:szCs w:val="24"/>
        </w:rPr>
      </w:pPr>
      <w:r w:rsidRPr="00767E53">
        <w:rPr>
          <w:rFonts w:ascii="Times New Roman" w:eastAsia="Calibri" w:hAnsi="Times New Roman" w:cs="Times New Roman"/>
          <w:b/>
          <w:color w:val="000000" w:themeColor="text1"/>
          <w:sz w:val="24"/>
          <w:szCs w:val="24"/>
        </w:rPr>
        <w:t>AREAS TAKEN FOR INVESTIGATION</w:t>
      </w:r>
    </w:p>
    <w:p w:rsidR="001040E1" w:rsidRPr="00343F0F" w:rsidRDefault="001040E1" w:rsidP="001040E1">
      <w:pPr>
        <w:spacing w:after="0" w:line="360" w:lineRule="auto"/>
        <w:jc w:val="center"/>
        <w:rPr>
          <w:rFonts w:ascii="Times New Roman" w:hAnsi="Times New Roman" w:cs="Times New Roman"/>
          <w:color w:val="000000" w:themeColor="text1"/>
          <w:sz w:val="24"/>
          <w:szCs w:val="24"/>
          <w:lang w:bidi="ta-IN"/>
        </w:rPr>
      </w:pPr>
      <w:r>
        <w:rPr>
          <w:rFonts w:ascii="Times New Roman" w:hAnsi="Times New Roman" w:cs="Times New Roman"/>
          <w:b/>
          <w:color w:val="000000" w:themeColor="text1"/>
          <w:sz w:val="24"/>
          <w:szCs w:val="24"/>
        </w:rPr>
        <w:t>TABLE 3.2</w:t>
      </w:r>
    </w:p>
    <w:p w:rsidR="001040E1" w:rsidRPr="00343F0F" w:rsidRDefault="001040E1" w:rsidP="001040E1">
      <w:pPr>
        <w:spacing w:after="0" w:line="240" w:lineRule="auto"/>
        <w:jc w:val="center"/>
        <w:rPr>
          <w:rFonts w:ascii="Times New Roman" w:hAnsi="Times New Roman" w:cs="Times New Roman"/>
          <w:b/>
          <w:color w:val="000000" w:themeColor="text1"/>
          <w:sz w:val="24"/>
          <w:szCs w:val="24"/>
        </w:rPr>
      </w:pPr>
      <w:r w:rsidRPr="00343F0F">
        <w:rPr>
          <w:rFonts w:ascii="Times New Roman" w:hAnsi="Times New Roman" w:cs="Times New Roman"/>
          <w:b/>
          <w:color w:val="000000" w:themeColor="text1"/>
          <w:sz w:val="24"/>
          <w:szCs w:val="24"/>
        </w:rPr>
        <w:t>LIST OF SCHOOLS USED FOR DATA COLLECTION</w:t>
      </w:r>
    </w:p>
    <w:tbl>
      <w:tblPr>
        <w:tblStyle w:val="LightShading-Accent4"/>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0"/>
        <w:gridCol w:w="5136"/>
        <w:gridCol w:w="2124"/>
      </w:tblGrid>
      <w:tr w:rsidR="001040E1" w:rsidRPr="00343F0F" w:rsidTr="00693307">
        <w:trPr>
          <w:cnfStyle w:val="100000000000" w:firstRow="1" w:lastRow="0" w:firstColumn="0" w:lastColumn="0" w:oddVBand="0" w:evenVBand="0" w:oddHBand="0" w:evenHBand="0" w:firstRowFirstColumn="0" w:firstRowLastColumn="0" w:lastRowFirstColumn="0" w:lastRowLastColumn="0"/>
          <w:trHeight w:val="350"/>
          <w:jc w:val="center"/>
        </w:trPr>
        <w:tc>
          <w:tcPr>
            <w:cnfStyle w:val="001000000000" w:firstRow="0" w:lastRow="0" w:firstColumn="1" w:lastColumn="0" w:oddVBand="0" w:evenVBand="0" w:oddHBand="0" w:evenHBand="0" w:firstRowFirstColumn="0" w:firstRowLastColumn="0" w:lastRowFirstColumn="0" w:lastRowLastColumn="0"/>
            <w:tcW w:w="770" w:type="dxa"/>
            <w:tcBorders>
              <w:top w:val="none" w:sz="0" w:space="0" w:color="auto"/>
              <w:left w:val="none" w:sz="0" w:space="0" w:color="auto"/>
              <w:bottom w:val="none" w:sz="0" w:space="0" w:color="auto"/>
              <w:right w:val="none" w:sz="0" w:space="0" w:color="auto"/>
            </w:tcBorders>
          </w:tcPr>
          <w:p w:rsidR="001040E1" w:rsidRPr="00343F0F"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r w:rsidRPr="00343F0F">
              <w:rPr>
                <w:rFonts w:ascii="Times New Roman" w:hAnsi="Times New Roman" w:cs="Times New Roman"/>
                <w:color w:val="000000" w:themeColor="text1"/>
                <w:sz w:val="24"/>
                <w:szCs w:val="24"/>
              </w:rPr>
              <w:t>S.NO</w:t>
            </w:r>
          </w:p>
        </w:tc>
        <w:tc>
          <w:tcPr>
            <w:tcW w:w="5136" w:type="dxa"/>
            <w:tcBorders>
              <w:top w:val="none" w:sz="0" w:space="0" w:color="auto"/>
              <w:left w:val="none" w:sz="0" w:space="0" w:color="auto"/>
              <w:bottom w:val="none" w:sz="0" w:space="0" w:color="auto"/>
              <w:right w:val="none" w:sz="0" w:space="0" w:color="auto"/>
            </w:tcBorders>
          </w:tcPr>
          <w:p w:rsidR="001040E1" w:rsidRPr="001C7D02" w:rsidRDefault="001040E1" w:rsidP="00693307">
            <w:pPr>
              <w:tabs>
                <w:tab w:val="left" w:pos="144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NAME OF THE SCHOOLS</w:t>
            </w:r>
          </w:p>
        </w:tc>
        <w:tc>
          <w:tcPr>
            <w:tcW w:w="2124" w:type="dxa"/>
            <w:tcBorders>
              <w:top w:val="none" w:sz="0" w:space="0" w:color="auto"/>
              <w:left w:val="none" w:sz="0" w:space="0" w:color="auto"/>
              <w:bottom w:val="none" w:sz="0" w:space="0" w:color="auto"/>
              <w:right w:val="none" w:sz="0" w:space="0" w:color="auto"/>
            </w:tcBorders>
          </w:tcPr>
          <w:p w:rsidR="001040E1" w:rsidRPr="00343F0F" w:rsidRDefault="001040E1" w:rsidP="00693307">
            <w:pPr>
              <w:tabs>
                <w:tab w:val="left" w:pos="144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rPr>
            </w:pPr>
            <w:r w:rsidRPr="00343F0F">
              <w:rPr>
                <w:rFonts w:ascii="Times New Roman" w:hAnsi="Times New Roman" w:cs="Times New Roman"/>
                <w:color w:val="000000" w:themeColor="text1"/>
                <w:sz w:val="24"/>
                <w:szCs w:val="24"/>
              </w:rPr>
              <w:t>NUMBER OF STUDENT</w:t>
            </w:r>
          </w:p>
        </w:tc>
      </w:tr>
      <w:tr w:rsidR="001040E1" w:rsidRPr="00343F0F" w:rsidTr="00693307">
        <w:trPr>
          <w:cnfStyle w:val="000000100000" w:firstRow="0" w:lastRow="0" w:firstColumn="0" w:lastColumn="0" w:oddVBand="0" w:evenVBand="0" w:oddHBand="1" w:evenHBand="0" w:firstRowFirstColumn="0" w:firstRowLastColumn="0" w:lastRowFirstColumn="0" w:lastRowLastColumn="0"/>
          <w:trHeight w:val="395"/>
          <w:jc w:val="center"/>
        </w:trPr>
        <w:tc>
          <w:tcPr>
            <w:cnfStyle w:val="001000000000" w:firstRow="0" w:lastRow="0" w:firstColumn="1" w:lastColumn="0" w:oddVBand="0" w:evenVBand="0" w:oddHBand="0" w:evenHBand="0" w:firstRowFirstColumn="0" w:firstRowLastColumn="0" w:lastRowFirstColumn="0" w:lastRowLastColumn="0"/>
            <w:tcW w:w="770" w:type="dxa"/>
            <w:tcBorders>
              <w:left w:val="none" w:sz="0" w:space="0" w:color="auto"/>
              <w:right w:val="none" w:sz="0" w:space="0" w:color="auto"/>
            </w:tcBorders>
          </w:tcPr>
          <w:p w:rsidR="001040E1" w:rsidRPr="00343F0F" w:rsidRDefault="001040E1" w:rsidP="00693307">
            <w:pPr>
              <w:tabs>
                <w:tab w:val="left" w:pos="1440"/>
              </w:tabs>
              <w:spacing w:line="360" w:lineRule="auto"/>
              <w:jc w:val="center"/>
              <w:rPr>
                <w:rFonts w:ascii="Times New Roman" w:hAnsi="Times New Roman" w:cs="Times New Roman"/>
                <w:color w:val="000000" w:themeColor="text1"/>
                <w:sz w:val="24"/>
                <w:szCs w:val="24"/>
              </w:rPr>
            </w:pPr>
            <w:r w:rsidRPr="00343F0F">
              <w:rPr>
                <w:rFonts w:ascii="Times New Roman" w:hAnsi="Times New Roman" w:cs="Times New Roman"/>
                <w:color w:val="000000" w:themeColor="text1"/>
                <w:sz w:val="24"/>
                <w:szCs w:val="24"/>
              </w:rPr>
              <w:t>1.</w:t>
            </w:r>
          </w:p>
        </w:tc>
        <w:tc>
          <w:tcPr>
            <w:tcW w:w="5136" w:type="dxa"/>
            <w:tcBorders>
              <w:left w:val="none" w:sz="0" w:space="0" w:color="auto"/>
              <w:right w:val="none" w:sz="0" w:space="0" w:color="auto"/>
            </w:tcBorders>
          </w:tcPr>
          <w:p w:rsidR="001040E1" w:rsidRPr="001C7D02" w:rsidRDefault="001040E1" w:rsidP="00693307">
            <w:pPr>
              <w:spacing w:after="24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sidRPr="001C7D02">
              <w:rPr>
                <w:rFonts w:ascii="Times New Roman" w:eastAsia="Times New Roman" w:hAnsi="Times New Roman" w:cs="Times New Roman"/>
                <w:color w:val="000000" w:themeColor="text1"/>
                <w:sz w:val="24"/>
                <w:szCs w:val="24"/>
              </w:rPr>
              <w:t>Corporation High school  k.k  pudur, Coimbatore</w:t>
            </w:r>
          </w:p>
        </w:tc>
        <w:tc>
          <w:tcPr>
            <w:tcW w:w="2124" w:type="dxa"/>
            <w:tcBorders>
              <w:left w:val="none" w:sz="0" w:space="0" w:color="auto"/>
              <w:right w:val="none" w:sz="0" w:space="0" w:color="auto"/>
            </w:tcBorders>
          </w:tcPr>
          <w:p w:rsidR="001040E1" w:rsidRPr="00343F0F"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100</w:t>
            </w:r>
          </w:p>
        </w:tc>
      </w:tr>
      <w:tr w:rsidR="001040E1" w:rsidRPr="00343F0F" w:rsidTr="00693307">
        <w:trPr>
          <w:jc w:val="center"/>
        </w:trPr>
        <w:tc>
          <w:tcPr>
            <w:cnfStyle w:val="001000000000" w:firstRow="0" w:lastRow="0" w:firstColumn="1" w:lastColumn="0" w:oddVBand="0" w:evenVBand="0" w:oddHBand="0" w:evenHBand="0" w:firstRowFirstColumn="0" w:firstRowLastColumn="0" w:lastRowFirstColumn="0" w:lastRowLastColumn="0"/>
            <w:tcW w:w="770" w:type="dxa"/>
          </w:tcPr>
          <w:p w:rsidR="001040E1" w:rsidRPr="00343F0F" w:rsidRDefault="001040E1" w:rsidP="00693307">
            <w:pPr>
              <w:tabs>
                <w:tab w:val="left" w:pos="1440"/>
              </w:tabs>
              <w:spacing w:line="360" w:lineRule="auto"/>
              <w:jc w:val="center"/>
              <w:rPr>
                <w:rFonts w:ascii="Times New Roman" w:hAnsi="Times New Roman" w:cs="Times New Roman"/>
                <w:color w:val="000000" w:themeColor="text1"/>
                <w:sz w:val="24"/>
                <w:szCs w:val="24"/>
              </w:rPr>
            </w:pPr>
            <w:r w:rsidRPr="00343F0F">
              <w:rPr>
                <w:rFonts w:ascii="Times New Roman" w:hAnsi="Times New Roman" w:cs="Times New Roman"/>
                <w:color w:val="000000" w:themeColor="text1"/>
                <w:sz w:val="24"/>
                <w:szCs w:val="24"/>
              </w:rPr>
              <w:t>2.</w:t>
            </w:r>
          </w:p>
        </w:tc>
        <w:tc>
          <w:tcPr>
            <w:tcW w:w="5136" w:type="dxa"/>
          </w:tcPr>
          <w:p w:rsidR="001040E1" w:rsidRPr="001C7D02" w:rsidRDefault="001040E1" w:rsidP="00693307">
            <w:pPr>
              <w:tabs>
                <w:tab w:val="left" w:pos="1440"/>
              </w:tabs>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M .S.S.Higher secondary school, vadavalli</w:t>
            </w:r>
          </w:p>
        </w:tc>
        <w:tc>
          <w:tcPr>
            <w:tcW w:w="2124" w:type="dxa"/>
          </w:tcPr>
          <w:p w:rsidR="001040E1" w:rsidRPr="00343F0F" w:rsidRDefault="001040E1" w:rsidP="00693307">
            <w:pPr>
              <w:tabs>
                <w:tab w:val="left" w:pos="144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100</w:t>
            </w:r>
          </w:p>
        </w:tc>
      </w:tr>
      <w:tr w:rsidR="001040E1" w:rsidRPr="00343F0F" w:rsidTr="00693307">
        <w:trPr>
          <w:cnfStyle w:val="000000100000" w:firstRow="0" w:lastRow="0" w:firstColumn="0" w:lastColumn="0" w:oddVBand="0" w:evenVBand="0" w:oddHBand="1" w:evenHBand="0" w:firstRowFirstColumn="0" w:firstRowLastColumn="0" w:lastRowFirstColumn="0" w:lastRowLastColumn="0"/>
          <w:trHeight w:val="413"/>
          <w:jc w:val="center"/>
        </w:trPr>
        <w:tc>
          <w:tcPr>
            <w:cnfStyle w:val="001000000000" w:firstRow="0" w:lastRow="0" w:firstColumn="1" w:lastColumn="0" w:oddVBand="0" w:evenVBand="0" w:oddHBand="0" w:evenHBand="0" w:firstRowFirstColumn="0" w:firstRowLastColumn="0" w:lastRowFirstColumn="0" w:lastRowLastColumn="0"/>
            <w:tcW w:w="770" w:type="dxa"/>
            <w:tcBorders>
              <w:left w:val="none" w:sz="0" w:space="0" w:color="auto"/>
              <w:right w:val="none" w:sz="0" w:space="0" w:color="auto"/>
            </w:tcBorders>
          </w:tcPr>
          <w:p w:rsidR="001040E1" w:rsidRPr="00343F0F" w:rsidRDefault="001040E1" w:rsidP="00693307">
            <w:pPr>
              <w:tabs>
                <w:tab w:val="left" w:pos="1440"/>
              </w:tabs>
              <w:spacing w:line="360" w:lineRule="auto"/>
              <w:jc w:val="center"/>
              <w:rPr>
                <w:rFonts w:ascii="Times New Roman" w:hAnsi="Times New Roman" w:cs="Times New Roman"/>
                <w:color w:val="000000" w:themeColor="text1"/>
                <w:sz w:val="24"/>
                <w:szCs w:val="24"/>
              </w:rPr>
            </w:pPr>
            <w:r w:rsidRPr="00343F0F">
              <w:rPr>
                <w:rFonts w:ascii="Times New Roman" w:hAnsi="Times New Roman" w:cs="Times New Roman"/>
                <w:color w:val="000000" w:themeColor="text1"/>
                <w:sz w:val="24"/>
                <w:szCs w:val="24"/>
              </w:rPr>
              <w:t>3.</w:t>
            </w:r>
          </w:p>
        </w:tc>
        <w:tc>
          <w:tcPr>
            <w:tcW w:w="5136" w:type="dxa"/>
            <w:tcBorders>
              <w:left w:val="none" w:sz="0" w:space="0" w:color="auto"/>
              <w:right w:val="none" w:sz="0" w:space="0" w:color="auto"/>
            </w:tcBorders>
          </w:tcPr>
          <w:p w:rsidR="001040E1" w:rsidRPr="001C7D02" w:rsidRDefault="001040E1" w:rsidP="00693307">
            <w:pPr>
              <w:tabs>
                <w:tab w:val="left" w:pos="1440"/>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Goverment Higher secondary School,Pannimadai,coimbatore Coimbatore</w:t>
            </w:r>
          </w:p>
        </w:tc>
        <w:tc>
          <w:tcPr>
            <w:tcW w:w="2124" w:type="dxa"/>
            <w:tcBorders>
              <w:left w:val="none" w:sz="0" w:space="0" w:color="auto"/>
              <w:right w:val="none" w:sz="0" w:space="0" w:color="auto"/>
            </w:tcBorders>
          </w:tcPr>
          <w:p w:rsidR="001040E1" w:rsidRPr="00343F0F" w:rsidRDefault="001040E1" w:rsidP="00693307">
            <w:pPr>
              <w:tabs>
                <w:tab w:val="left" w:pos="144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100</w:t>
            </w:r>
          </w:p>
        </w:tc>
      </w:tr>
      <w:tr w:rsidR="001040E1" w:rsidRPr="00343F0F" w:rsidTr="00693307">
        <w:trPr>
          <w:trHeight w:val="440"/>
          <w:jc w:val="center"/>
        </w:trPr>
        <w:tc>
          <w:tcPr>
            <w:cnfStyle w:val="001000000000" w:firstRow="0" w:lastRow="0" w:firstColumn="1" w:lastColumn="0" w:oddVBand="0" w:evenVBand="0" w:oddHBand="0" w:evenHBand="0" w:firstRowFirstColumn="0" w:firstRowLastColumn="0" w:lastRowFirstColumn="0" w:lastRowLastColumn="0"/>
            <w:tcW w:w="770" w:type="dxa"/>
          </w:tcPr>
          <w:p w:rsidR="001040E1" w:rsidRPr="00343F0F" w:rsidRDefault="001040E1" w:rsidP="00693307">
            <w:pPr>
              <w:tabs>
                <w:tab w:val="left" w:pos="1440"/>
              </w:tabs>
              <w:spacing w:line="360" w:lineRule="auto"/>
              <w:jc w:val="center"/>
              <w:rPr>
                <w:rFonts w:ascii="Times New Roman" w:hAnsi="Times New Roman" w:cs="Times New Roman"/>
                <w:color w:val="000000" w:themeColor="text1"/>
                <w:sz w:val="24"/>
                <w:szCs w:val="24"/>
              </w:rPr>
            </w:pPr>
          </w:p>
        </w:tc>
        <w:tc>
          <w:tcPr>
            <w:tcW w:w="5136" w:type="dxa"/>
          </w:tcPr>
          <w:p w:rsidR="001040E1" w:rsidRPr="001C7D02" w:rsidRDefault="001040E1" w:rsidP="00693307">
            <w:pPr>
              <w:tabs>
                <w:tab w:val="left" w:pos="144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1C7D02">
              <w:rPr>
                <w:rFonts w:ascii="Times New Roman" w:hAnsi="Times New Roman" w:cs="Times New Roman"/>
                <w:color w:val="000000" w:themeColor="text1"/>
                <w:sz w:val="24"/>
                <w:szCs w:val="24"/>
              </w:rPr>
              <w:t>TOTAL</w:t>
            </w:r>
          </w:p>
        </w:tc>
        <w:tc>
          <w:tcPr>
            <w:tcW w:w="2124" w:type="dxa"/>
          </w:tcPr>
          <w:p w:rsidR="001040E1" w:rsidRPr="00343F0F" w:rsidRDefault="001040E1" w:rsidP="00693307">
            <w:pPr>
              <w:tabs>
                <w:tab w:val="left" w:pos="1440"/>
              </w:tabs>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300</w:t>
            </w:r>
          </w:p>
        </w:tc>
      </w:tr>
    </w:tbl>
    <w:p w:rsidR="001040E1" w:rsidRPr="00343F0F" w:rsidRDefault="001040E1" w:rsidP="001040E1">
      <w:pPr>
        <w:tabs>
          <w:tab w:val="left" w:pos="1440"/>
        </w:tabs>
        <w:spacing w:line="360" w:lineRule="auto"/>
        <w:jc w:val="center"/>
        <w:rPr>
          <w:rFonts w:ascii="Times New Roman" w:hAnsi="Times New Roman" w:cs="Times New Roman"/>
          <w:b/>
          <w:color w:val="000000" w:themeColor="text1"/>
          <w:sz w:val="24"/>
          <w:szCs w:val="24"/>
        </w:rPr>
      </w:pPr>
    </w:p>
    <w:p w:rsidR="001040E1" w:rsidRDefault="001040E1" w:rsidP="001040E1">
      <w:pPr>
        <w:pStyle w:val="ListParagraph"/>
        <w:numPr>
          <w:ilvl w:val="1"/>
          <w:numId w:val="16"/>
        </w:numPr>
        <w:spacing w:after="0" w:line="360" w:lineRule="auto"/>
        <w:jc w:val="both"/>
        <w:rPr>
          <w:rFonts w:ascii="Times New Roman" w:eastAsia="Calibri" w:hAnsi="Times New Roman" w:cs="Times New Roman"/>
          <w:b/>
          <w:color w:val="000000" w:themeColor="text1"/>
          <w:sz w:val="24"/>
          <w:szCs w:val="24"/>
        </w:rPr>
      </w:pPr>
      <w:r w:rsidRPr="00767E53">
        <w:rPr>
          <w:rFonts w:ascii="Times New Roman" w:eastAsia="Calibri" w:hAnsi="Times New Roman" w:cs="Times New Roman"/>
          <w:b/>
          <w:color w:val="000000" w:themeColor="text1"/>
          <w:sz w:val="24"/>
          <w:szCs w:val="24"/>
        </w:rPr>
        <w:lastRenderedPageBreak/>
        <w:t>METHOD ADOPTED FOR STUDY</w:t>
      </w:r>
    </w:p>
    <w:p w:rsidR="001040E1" w:rsidRPr="00767E53" w:rsidRDefault="001040E1" w:rsidP="001040E1">
      <w:pPr>
        <w:spacing w:before="100" w:beforeAutospacing="1" w:after="100" w:afterAutospacing="1" w:line="360" w:lineRule="auto"/>
        <w:ind w:firstLine="360"/>
        <w:jc w:val="both"/>
        <w:rPr>
          <w:rFonts w:ascii="Times New Roman" w:eastAsia="Calibri" w:hAnsi="Times New Roman" w:cs="Times New Roman"/>
          <w:b/>
          <w:color w:val="000000" w:themeColor="text1"/>
          <w:sz w:val="24"/>
          <w:szCs w:val="24"/>
        </w:rPr>
      </w:pPr>
      <w:r w:rsidRPr="00767E53">
        <w:rPr>
          <w:rFonts w:ascii="Times New Roman" w:hAnsi="Times New Roman" w:cs="Times New Roman"/>
          <w:color w:val="000000" w:themeColor="text1"/>
          <w:sz w:val="24"/>
          <w:szCs w:val="24"/>
          <w:lang w:bidi="ta-IN"/>
        </w:rPr>
        <w:t xml:space="preserve">In the present study survey method was used.  Survey refers to gather information by individual samples so as to learn about the whole thing. The survey is a non-experimental, descriptive research method. Surveys can be useful when a researcher wants to collect data on phenomena that cannot be directly observed.  Data are usually collected through the use of questionnaires, although sometimes researchers directly interview subjects.  Surveys can use qualitative (e.g. ask open-ended questions) or quantitative (e.g. use forced-choice questions) measures.  There are two basic types of surveys: cross-sectional surveys and longitudinal surveys. The investigator adopted the survey method to </w:t>
      </w:r>
      <w:r w:rsidRPr="00767E53">
        <w:rPr>
          <w:rFonts w:ascii="Times New Roman" w:hAnsi="Times New Roman" w:cs="Times New Roman"/>
          <w:bCs/>
          <w:color w:val="000000" w:themeColor="text1"/>
          <w:sz w:val="24"/>
          <w:szCs w:val="24"/>
          <w:lang w:bidi="ta-IN"/>
        </w:rPr>
        <w:t xml:space="preserve">study </w:t>
      </w:r>
      <w:r>
        <w:rPr>
          <w:rFonts w:ascii="Times New Roman" w:hAnsi="Times New Roman" w:cs="Times New Roman"/>
          <w:bCs/>
          <w:color w:val="000000" w:themeColor="text1"/>
          <w:sz w:val="24"/>
          <w:szCs w:val="24"/>
          <w:lang w:bidi="ta-IN"/>
        </w:rPr>
        <w:t xml:space="preserve">on </w:t>
      </w:r>
      <w:r w:rsidRPr="001033E3">
        <w:rPr>
          <w:rFonts w:ascii="Times New Roman" w:hAnsi="Times New Roman" w:cs="Times New Roman"/>
          <w:bCs/>
          <w:color w:val="000000" w:themeColor="text1"/>
          <w:sz w:val="24"/>
          <w:szCs w:val="24"/>
          <w:lang w:bidi="ta-IN"/>
        </w:rPr>
        <w:t>Problems Faced by Tamil medium students in learning English among at High School Level</w:t>
      </w:r>
      <w:r>
        <w:rPr>
          <w:rFonts w:ascii="Times New Roman" w:hAnsi="Times New Roman" w:cs="Times New Roman"/>
          <w:bCs/>
          <w:color w:val="000000" w:themeColor="text1"/>
          <w:sz w:val="24"/>
          <w:szCs w:val="24"/>
          <w:lang w:bidi="ta-IN"/>
        </w:rPr>
        <w:t>.</w:t>
      </w:r>
    </w:p>
    <w:p w:rsidR="001040E1" w:rsidRPr="00767E53" w:rsidRDefault="001040E1" w:rsidP="001040E1">
      <w:pPr>
        <w:pStyle w:val="ListParagraph"/>
        <w:numPr>
          <w:ilvl w:val="1"/>
          <w:numId w:val="16"/>
        </w:numPr>
        <w:spacing w:after="0" w:line="360" w:lineRule="auto"/>
        <w:jc w:val="both"/>
        <w:rPr>
          <w:rFonts w:ascii="Times New Roman" w:eastAsia="Calibri" w:hAnsi="Times New Roman" w:cs="Times New Roman"/>
          <w:b/>
          <w:color w:val="000000" w:themeColor="text1"/>
          <w:sz w:val="24"/>
          <w:szCs w:val="24"/>
        </w:rPr>
      </w:pPr>
      <w:r w:rsidRPr="00767E53">
        <w:rPr>
          <w:rFonts w:ascii="Times New Roman" w:eastAsia="Calibri" w:hAnsi="Times New Roman" w:cs="Times New Roman"/>
          <w:b/>
          <w:color w:val="000000" w:themeColor="text1"/>
          <w:sz w:val="24"/>
          <w:szCs w:val="24"/>
        </w:rPr>
        <w:t>SURVEY METHOD</w:t>
      </w:r>
    </w:p>
    <w:p w:rsidR="001040E1" w:rsidRPr="00767E53" w:rsidRDefault="001040E1" w:rsidP="001040E1">
      <w:pPr>
        <w:spacing w:after="0" w:line="360" w:lineRule="auto"/>
        <w:jc w:val="both"/>
        <w:rPr>
          <w:rFonts w:ascii="Times New Roman" w:hAnsi="Times New Roman" w:cs="Times New Roman"/>
          <w:sz w:val="24"/>
          <w:szCs w:val="24"/>
        </w:rPr>
      </w:pPr>
      <w:r w:rsidRPr="00A77328">
        <w:rPr>
          <w:sz w:val="28"/>
          <w:szCs w:val="28"/>
        </w:rPr>
        <w:tab/>
      </w:r>
      <w:r w:rsidRPr="00767E53">
        <w:rPr>
          <w:rFonts w:ascii="Times New Roman" w:hAnsi="Times New Roman" w:cs="Times New Roman"/>
          <w:sz w:val="24"/>
          <w:szCs w:val="24"/>
        </w:rPr>
        <w:t>The word survey means, “to look ever” or “to oversee; According to Webster collegiatedictionary, “survey is a critical inspection, often official, to provide, exact information, often a study of an area with respect to a certain condition or it’s prevalence”.</w:t>
      </w:r>
    </w:p>
    <w:p w:rsidR="001040E1" w:rsidRPr="00767E53" w:rsidRDefault="001040E1" w:rsidP="001040E1">
      <w:pPr>
        <w:spacing w:after="0" w:line="360" w:lineRule="auto"/>
        <w:jc w:val="both"/>
        <w:rPr>
          <w:rFonts w:ascii="Times New Roman" w:hAnsi="Times New Roman" w:cs="Times New Roman"/>
          <w:sz w:val="24"/>
          <w:szCs w:val="24"/>
        </w:rPr>
      </w:pPr>
      <w:r w:rsidRPr="00767E53">
        <w:rPr>
          <w:rFonts w:ascii="Times New Roman" w:hAnsi="Times New Roman" w:cs="Times New Roman"/>
          <w:sz w:val="24"/>
          <w:szCs w:val="24"/>
        </w:rPr>
        <w:t xml:space="preserve">           Survey studies may take different forms depending upon the scope, nature and purpose of the problem under investigation. They may be broad or narrow in scope. Some surveys encompass several countries, states or regions, or may be limited to one country, region, state, district, tehsil, city school systems or some other unit of a population gathered may be concerning a large number of related factors or may be confined to a few selected items.</w:t>
      </w:r>
    </w:p>
    <w:p w:rsidR="001040E1" w:rsidRPr="00767E53" w:rsidRDefault="001040E1" w:rsidP="001040E1">
      <w:pPr>
        <w:pStyle w:val="ListParagraph"/>
        <w:numPr>
          <w:ilvl w:val="1"/>
          <w:numId w:val="16"/>
        </w:numPr>
        <w:spacing w:line="360" w:lineRule="auto"/>
        <w:jc w:val="both"/>
        <w:rPr>
          <w:rFonts w:ascii="Times New Roman" w:eastAsia="Calibri" w:hAnsi="Times New Roman" w:cs="Times New Roman"/>
          <w:b/>
          <w:color w:val="000000" w:themeColor="text1"/>
          <w:sz w:val="24"/>
          <w:szCs w:val="24"/>
        </w:rPr>
      </w:pPr>
      <w:r w:rsidRPr="00767E53">
        <w:rPr>
          <w:rFonts w:ascii="Times New Roman" w:eastAsia="Calibri" w:hAnsi="Times New Roman" w:cs="Times New Roman"/>
          <w:b/>
          <w:color w:val="000000" w:themeColor="text1"/>
          <w:sz w:val="24"/>
          <w:szCs w:val="24"/>
        </w:rPr>
        <w:t>CHARACTERISTICS OF SURVEY METHOD</w:t>
      </w:r>
    </w:p>
    <w:p w:rsidR="001040E1" w:rsidRDefault="001040E1" w:rsidP="001040E1">
      <w:pPr>
        <w:spacing w:line="360" w:lineRule="auto"/>
        <w:ind w:firstLine="360"/>
        <w:jc w:val="both"/>
        <w:rPr>
          <w:rFonts w:ascii="Times New Roman" w:eastAsia="Calibri" w:hAnsi="Times New Roman" w:cs="Times New Roman"/>
          <w:color w:val="000000" w:themeColor="text1"/>
          <w:sz w:val="24"/>
          <w:szCs w:val="24"/>
        </w:rPr>
      </w:pPr>
      <w:r w:rsidRPr="00767E53">
        <w:rPr>
          <w:rFonts w:ascii="Times New Roman" w:eastAsia="Calibri" w:hAnsi="Times New Roman" w:cs="Times New Roman"/>
          <w:color w:val="000000" w:themeColor="text1"/>
          <w:sz w:val="24"/>
          <w:szCs w:val="24"/>
        </w:rPr>
        <w:t xml:space="preserve">   The selection of suitable instrument is very important in each research study for getting reliable data that researcher can make use of. The use of the particular tool depends upon the type of the problem and each research tool is appropriate in a given situation accomplish a particular purpose (Best,1995).In the present study standardized questionnaire is used as tool together data.It is a list of questions with a view to obtaining response. Items are arranged in categories to ensure accurate responses. Questionnaire gives sufficient information for the respondents. The dimensions are given in clear and complete format with each questions dealing with single idea as possible. Personal data sheet also used to collect all other information from the respondent.</w:t>
      </w:r>
      <w:r>
        <w:rPr>
          <w:rFonts w:ascii="Times New Roman" w:eastAsia="Calibri" w:hAnsi="Times New Roman" w:cs="Times New Roman"/>
          <w:color w:val="000000" w:themeColor="text1"/>
          <w:sz w:val="24"/>
          <w:szCs w:val="24"/>
        </w:rPr>
        <w:t xml:space="preserve"> T</w:t>
      </w:r>
      <w:r w:rsidRPr="00767E53">
        <w:rPr>
          <w:rFonts w:ascii="Times New Roman" w:eastAsia="Calibri" w:hAnsi="Times New Roman" w:cs="Times New Roman"/>
          <w:color w:val="000000" w:themeColor="text1"/>
          <w:sz w:val="24"/>
          <w:szCs w:val="24"/>
        </w:rPr>
        <w:t>he respondent may attempt to all questions in the questionnaire or answer question that might give them appeal.</w:t>
      </w:r>
    </w:p>
    <w:p w:rsidR="001040E1" w:rsidRPr="00343F0F" w:rsidRDefault="001040E1" w:rsidP="001040E1">
      <w:pPr>
        <w:pStyle w:val="ListParagraph"/>
        <w:numPr>
          <w:ilvl w:val="1"/>
          <w:numId w:val="16"/>
        </w:numPr>
        <w:spacing w:line="360" w:lineRule="auto"/>
        <w:jc w:val="both"/>
        <w:rPr>
          <w:rFonts w:ascii="Times New Roman" w:eastAsia="Calibri" w:hAnsi="Times New Roman" w:cs="Times New Roman"/>
          <w:b/>
          <w:color w:val="000000" w:themeColor="text1"/>
          <w:sz w:val="24"/>
          <w:szCs w:val="24"/>
        </w:rPr>
      </w:pPr>
      <w:r w:rsidRPr="00343F0F">
        <w:rPr>
          <w:rFonts w:ascii="Times New Roman" w:eastAsia="Calibri" w:hAnsi="Times New Roman" w:cs="Times New Roman"/>
          <w:b/>
          <w:color w:val="000000" w:themeColor="text1"/>
          <w:sz w:val="24"/>
          <w:szCs w:val="24"/>
        </w:rPr>
        <w:t>SELECTION OF THE TOOL</w:t>
      </w:r>
    </w:p>
    <w:p w:rsidR="001040E1" w:rsidRPr="00767E53" w:rsidRDefault="001040E1" w:rsidP="001040E1">
      <w:pPr>
        <w:spacing w:line="360" w:lineRule="auto"/>
        <w:ind w:firstLine="360"/>
        <w:jc w:val="both"/>
        <w:rPr>
          <w:rFonts w:ascii="Times New Roman" w:eastAsia="Calibri" w:hAnsi="Times New Roman" w:cs="Times New Roman"/>
          <w:color w:val="000000" w:themeColor="text1"/>
          <w:sz w:val="24"/>
          <w:szCs w:val="24"/>
        </w:rPr>
      </w:pPr>
      <w:r w:rsidRPr="00767E53">
        <w:rPr>
          <w:rFonts w:ascii="Times New Roman" w:eastAsia="Calibri" w:hAnsi="Times New Roman" w:cs="Times New Roman"/>
          <w:color w:val="000000" w:themeColor="text1"/>
          <w:sz w:val="24"/>
          <w:szCs w:val="24"/>
        </w:rPr>
        <w:lastRenderedPageBreak/>
        <w:t xml:space="preserve">The education research is strengthened </w:t>
      </w:r>
      <w:r>
        <w:rPr>
          <w:rFonts w:ascii="Times New Roman" w:eastAsia="Calibri" w:hAnsi="Times New Roman" w:cs="Times New Roman"/>
          <w:color w:val="000000" w:themeColor="text1"/>
          <w:sz w:val="24"/>
          <w:szCs w:val="24"/>
        </w:rPr>
        <w:t>by how much data gathered about</w:t>
      </w:r>
      <w:r w:rsidRPr="00767E53">
        <w:rPr>
          <w:rFonts w:ascii="Times New Roman" w:eastAsia="Calibri" w:hAnsi="Times New Roman" w:cs="Times New Roman"/>
          <w:color w:val="000000" w:themeColor="text1"/>
          <w:sz w:val="24"/>
          <w:szCs w:val="24"/>
        </w:rPr>
        <w:t xml:space="preserve"> his topic. To collect the data, readily available tools are used. Only by the selection of appropriate data collection tools, right information’s are obtained. There are different tools and each has its unique characteristics. The major tools are personal data sheet and questionnaire.</w:t>
      </w:r>
    </w:p>
    <w:p w:rsidR="001040E1" w:rsidRPr="00767E53" w:rsidRDefault="001040E1" w:rsidP="001040E1">
      <w:pPr>
        <w:spacing w:line="360" w:lineRule="auto"/>
        <w:jc w:val="both"/>
        <w:rPr>
          <w:rFonts w:ascii="Times New Roman" w:eastAsia="Calibri" w:hAnsi="Times New Roman" w:cs="Times New Roman"/>
          <w:b/>
          <w:color w:val="000000" w:themeColor="text1"/>
          <w:sz w:val="24"/>
          <w:szCs w:val="24"/>
        </w:rPr>
      </w:pPr>
      <w:r w:rsidRPr="00767E53">
        <w:rPr>
          <w:rFonts w:ascii="Times New Roman" w:eastAsia="Calibri" w:hAnsi="Times New Roman" w:cs="Times New Roman"/>
          <w:b/>
          <w:color w:val="000000" w:themeColor="text1"/>
          <w:sz w:val="24"/>
          <w:szCs w:val="24"/>
        </w:rPr>
        <w:t>a) Personal Data Sheet:-</w:t>
      </w:r>
    </w:p>
    <w:p w:rsidR="001040E1" w:rsidRPr="00767E53" w:rsidRDefault="001040E1" w:rsidP="001040E1">
      <w:pPr>
        <w:spacing w:line="360" w:lineRule="auto"/>
        <w:ind w:firstLine="720"/>
        <w:jc w:val="both"/>
        <w:rPr>
          <w:rFonts w:ascii="Times New Roman" w:eastAsia="Calibri" w:hAnsi="Times New Roman" w:cs="Times New Roman"/>
          <w:color w:val="000000" w:themeColor="text1"/>
          <w:sz w:val="24"/>
          <w:szCs w:val="24"/>
        </w:rPr>
      </w:pPr>
      <w:r w:rsidRPr="00767E53">
        <w:rPr>
          <w:rFonts w:ascii="Times New Roman" w:eastAsia="Calibri" w:hAnsi="Times New Roman" w:cs="Times New Roman"/>
          <w:color w:val="000000" w:themeColor="text1"/>
          <w:sz w:val="24"/>
          <w:szCs w:val="24"/>
        </w:rPr>
        <w:t>A personal data sheet is given to each of the respondent and each of them is kindly asked to fill up the form in order to get personal informations such locality, Gender, Date of Birth, Mother Tongue, Medium of Instruction, Qualification of the Parents, Income of the Parents, Residing and the type of family.</w:t>
      </w:r>
    </w:p>
    <w:p w:rsidR="001040E1" w:rsidRPr="00767E53" w:rsidRDefault="001040E1" w:rsidP="001040E1">
      <w:pPr>
        <w:spacing w:line="360" w:lineRule="auto"/>
        <w:jc w:val="both"/>
        <w:rPr>
          <w:rFonts w:ascii="Times New Roman" w:eastAsia="Calibri" w:hAnsi="Times New Roman" w:cs="Times New Roman"/>
          <w:b/>
          <w:color w:val="000000" w:themeColor="text1"/>
          <w:sz w:val="24"/>
          <w:szCs w:val="24"/>
        </w:rPr>
      </w:pPr>
      <w:r>
        <w:rPr>
          <w:rFonts w:ascii="Times New Roman" w:eastAsia="Calibri" w:hAnsi="Times New Roman" w:cs="Times New Roman"/>
          <w:color w:val="000000" w:themeColor="text1"/>
          <w:sz w:val="24"/>
          <w:szCs w:val="24"/>
        </w:rPr>
        <w:t xml:space="preserve">b) </w:t>
      </w:r>
      <w:r w:rsidRPr="00767E53">
        <w:rPr>
          <w:rFonts w:ascii="Times New Roman" w:eastAsia="Calibri" w:hAnsi="Times New Roman" w:cs="Times New Roman"/>
          <w:b/>
          <w:color w:val="000000" w:themeColor="text1"/>
          <w:sz w:val="24"/>
          <w:szCs w:val="24"/>
        </w:rPr>
        <w:t>Questionnaire:</w:t>
      </w:r>
    </w:p>
    <w:p w:rsidR="001040E1" w:rsidRDefault="001040E1" w:rsidP="001040E1">
      <w:pPr>
        <w:spacing w:line="360" w:lineRule="auto"/>
        <w:ind w:firstLine="720"/>
        <w:jc w:val="both"/>
        <w:rPr>
          <w:rFonts w:ascii="Times New Roman" w:eastAsia="Calibri" w:hAnsi="Times New Roman" w:cs="Times New Roman"/>
          <w:color w:val="000000" w:themeColor="text1"/>
          <w:sz w:val="24"/>
          <w:szCs w:val="24"/>
        </w:rPr>
      </w:pPr>
      <w:r w:rsidRPr="00767E53">
        <w:rPr>
          <w:rFonts w:ascii="Times New Roman" w:eastAsia="Calibri" w:hAnsi="Times New Roman" w:cs="Times New Roman"/>
          <w:color w:val="000000" w:themeColor="text1"/>
          <w:sz w:val="24"/>
          <w:szCs w:val="24"/>
        </w:rPr>
        <w:t>The standardized questionnaire was used. The questionnaire used</w:t>
      </w:r>
      <w:r>
        <w:rPr>
          <w:rFonts w:ascii="Times New Roman" w:eastAsia="Calibri" w:hAnsi="Times New Roman" w:cs="Times New Roman"/>
          <w:color w:val="000000" w:themeColor="text1"/>
          <w:sz w:val="24"/>
          <w:szCs w:val="24"/>
        </w:rPr>
        <w:t xml:space="preserve"> in this research consists of 40</w:t>
      </w:r>
      <w:r w:rsidRPr="00767E53">
        <w:rPr>
          <w:rFonts w:ascii="Times New Roman" w:eastAsia="Calibri" w:hAnsi="Times New Roman" w:cs="Times New Roman"/>
          <w:color w:val="000000" w:themeColor="text1"/>
          <w:sz w:val="24"/>
          <w:szCs w:val="24"/>
        </w:rPr>
        <w:t xml:space="preserve"> items, which are separated on the basis of dimensions</w:t>
      </w:r>
      <w:r>
        <w:rPr>
          <w:rFonts w:ascii="Times New Roman" w:eastAsia="Calibri" w:hAnsi="Times New Roman" w:cs="Times New Roman"/>
          <w:color w:val="000000" w:themeColor="text1"/>
          <w:sz w:val="24"/>
          <w:szCs w:val="24"/>
        </w:rPr>
        <w:t xml:space="preserve"> below</w:t>
      </w:r>
      <w:r w:rsidRPr="00767E53">
        <w:rPr>
          <w:rFonts w:ascii="Times New Roman" w:eastAsia="Calibri" w:hAnsi="Times New Roman" w:cs="Times New Roman"/>
          <w:color w:val="000000" w:themeColor="text1"/>
          <w:sz w:val="24"/>
          <w:szCs w:val="24"/>
        </w:rPr>
        <w:t xml:space="preserve">. Each statement has </w:t>
      </w:r>
      <w:r>
        <w:rPr>
          <w:rFonts w:ascii="Times New Roman" w:eastAsia="Calibri" w:hAnsi="Times New Roman" w:cs="Times New Roman"/>
          <w:color w:val="000000" w:themeColor="text1"/>
          <w:sz w:val="24"/>
          <w:szCs w:val="24"/>
        </w:rPr>
        <w:t>five</w:t>
      </w:r>
      <w:r w:rsidRPr="00767E53">
        <w:rPr>
          <w:rFonts w:ascii="Times New Roman" w:eastAsia="Calibri" w:hAnsi="Times New Roman" w:cs="Times New Roman"/>
          <w:color w:val="000000" w:themeColor="text1"/>
          <w:sz w:val="24"/>
          <w:szCs w:val="24"/>
        </w:rPr>
        <w:t xml:space="preserve"> scales namely </w:t>
      </w:r>
      <w:r>
        <w:rPr>
          <w:rFonts w:ascii="Times New Roman" w:eastAsia="Calibri" w:hAnsi="Times New Roman" w:cs="Times New Roman"/>
          <w:color w:val="000000" w:themeColor="text1"/>
          <w:sz w:val="24"/>
          <w:szCs w:val="24"/>
        </w:rPr>
        <w:t xml:space="preserve">Always, Usually, Often, </w:t>
      </w:r>
      <w:r w:rsidRPr="003936C4">
        <w:rPr>
          <w:rFonts w:ascii="Times New Roman" w:eastAsia="Calibri" w:hAnsi="Times New Roman" w:cs="Times New Roman"/>
          <w:color w:val="000000" w:themeColor="text1"/>
          <w:sz w:val="24"/>
          <w:szCs w:val="24"/>
        </w:rPr>
        <w:t>Some Time</w:t>
      </w:r>
      <w:r>
        <w:rPr>
          <w:rFonts w:ascii="Times New Roman" w:eastAsia="Calibri" w:hAnsi="Times New Roman" w:cs="Times New Roman"/>
          <w:color w:val="000000" w:themeColor="text1"/>
          <w:sz w:val="24"/>
          <w:szCs w:val="24"/>
        </w:rPr>
        <w:t xml:space="preserve">s and </w:t>
      </w:r>
      <w:r w:rsidRPr="003936C4">
        <w:rPr>
          <w:rFonts w:ascii="Times New Roman" w:eastAsia="Calibri" w:hAnsi="Times New Roman" w:cs="Times New Roman"/>
          <w:color w:val="000000" w:themeColor="text1"/>
          <w:sz w:val="24"/>
          <w:szCs w:val="24"/>
        </w:rPr>
        <w:t>Never</w:t>
      </w:r>
      <w:r w:rsidRPr="00767E53">
        <w:rPr>
          <w:rFonts w:ascii="Times New Roman" w:eastAsia="Calibri" w:hAnsi="Times New Roman" w:cs="Times New Roman"/>
          <w:color w:val="000000" w:themeColor="text1"/>
          <w:sz w:val="24"/>
          <w:szCs w:val="24"/>
        </w:rPr>
        <w:t>.The questionnaire contains both positive and negative statements.</w:t>
      </w:r>
    </w:p>
    <w:p w:rsidR="001040E1" w:rsidRPr="00343F0F" w:rsidRDefault="001040E1" w:rsidP="001040E1">
      <w:pPr>
        <w:spacing w:after="0" w:line="360" w:lineRule="auto"/>
        <w:jc w:val="center"/>
        <w:rPr>
          <w:rFonts w:ascii="Times New Roman" w:hAnsi="Times New Roman" w:cs="Times New Roman"/>
          <w:color w:val="000000" w:themeColor="text1"/>
          <w:sz w:val="24"/>
          <w:szCs w:val="24"/>
          <w:lang w:bidi="ta-IN"/>
        </w:rPr>
      </w:pPr>
      <w:r>
        <w:rPr>
          <w:rFonts w:ascii="Times New Roman" w:hAnsi="Times New Roman" w:cs="Times New Roman"/>
          <w:b/>
          <w:color w:val="000000" w:themeColor="text1"/>
          <w:sz w:val="24"/>
          <w:szCs w:val="24"/>
        </w:rPr>
        <w:t>TABLE 3.3</w:t>
      </w:r>
    </w:p>
    <w:p w:rsidR="001040E1" w:rsidRPr="00343F0F" w:rsidRDefault="001040E1" w:rsidP="001040E1">
      <w:pPr>
        <w:spacing w:after="0" w:line="24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DIMENSTIONS OF THE QUESTIONNAIRE</w:t>
      </w:r>
    </w:p>
    <w:tbl>
      <w:tblPr>
        <w:tblStyle w:val="LightShading-Accent4"/>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0"/>
        <w:gridCol w:w="4273"/>
        <w:gridCol w:w="3973"/>
      </w:tblGrid>
      <w:tr w:rsidR="001040E1" w:rsidRPr="00343F0F" w:rsidTr="00693307">
        <w:trPr>
          <w:cnfStyle w:val="100000000000" w:firstRow="1" w:lastRow="0" w:firstColumn="0" w:lastColumn="0" w:oddVBand="0" w:evenVBand="0" w:oddHBand="0" w:evenHBand="0" w:firstRowFirstColumn="0" w:firstRowLastColumn="0" w:lastRowFirstColumn="0" w:lastRowLastColumn="0"/>
          <w:trHeight w:val="228"/>
          <w:jc w:val="center"/>
        </w:trPr>
        <w:tc>
          <w:tcPr>
            <w:cnfStyle w:val="001000000000" w:firstRow="0" w:lastRow="0" w:firstColumn="1" w:lastColumn="0" w:oddVBand="0" w:evenVBand="0" w:oddHBand="0" w:evenHBand="0" w:firstRowFirstColumn="0" w:firstRowLastColumn="0" w:lastRowFirstColumn="0" w:lastRowLastColumn="0"/>
            <w:tcW w:w="761" w:type="dxa"/>
            <w:tcBorders>
              <w:top w:val="none" w:sz="0" w:space="0" w:color="auto"/>
              <w:left w:val="none" w:sz="0" w:space="0" w:color="auto"/>
              <w:bottom w:val="none" w:sz="0" w:space="0" w:color="auto"/>
              <w:right w:val="none" w:sz="0" w:space="0" w:color="auto"/>
            </w:tcBorders>
          </w:tcPr>
          <w:p w:rsidR="001040E1" w:rsidRPr="00343F0F"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r w:rsidRPr="00343F0F">
              <w:rPr>
                <w:rFonts w:ascii="Times New Roman" w:hAnsi="Times New Roman" w:cs="Times New Roman"/>
                <w:color w:val="000000" w:themeColor="text1"/>
                <w:sz w:val="24"/>
                <w:szCs w:val="24"/>
              </w:rPr>
              <w:t>S.NO</w:t>
            </w:r>
          </w:p>
        </w:tc>
        <w:tc>
          <w:tcPr>
            <w:tcW w:w="4334" w:type="dxa"/>
            <w:tcBorders>
              <w:top w:val="none" w:sz="0" w:space="0" w:color="auto"/>
              <w:left w:val="none" w:sz="0" w:space="0" w:color="auto"/>
              <w:bottom w:val="none" w:sz="0" w:space="0" w:color="auto"/>
              <w:right w:val="none" w:sz="0" w:space="0" w:color="auto"/>
            </w:tcBorders>
          </w:tcPr>
          <w:p w:rsidR="001040E1" w:rsidRPr="001C7D02" w:rsidRDefault="001040E1" w:rsidP="00693307">
            <w:pPr>
              <w:tabs>
                <w:tab w:val="left" w:pos="144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DIMENSION</w:t>
            </w:r>
          </w:p>
        </w:tc>
        <w:tc>
          <w:tcPr>
            <w:tcW w:w="4038" w:type="dxa"/>
            <w:tcBorders>
              <w:top w:val="none" w:sz="0" w:space="0" w:color="auto"/>
              <w:left w:val="none" w:sz="0" w:space="0" w:color="auto"/>
              <w:bottom w:val="none" w:sz="0" w:space="0" w:color="auto"/>
              <w:right w:val="none" w:sz="0" w:space="0" w:color="auto"/>
            </w:tcBorders>
          </w:tcPr>
          <w:p w:rsidR="001040E1" w:rsidRDefault="001040E1" w:rsidP="00693307">
            <w:pPr>
              <w:tabs>
                <w:tab w:val="left" w:pos="144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p w:rsidR="001040E1" w:rsidRDefault="001040E1" w:rsidP="00693307">
            <w:pPr>
              <w:tabs>
                <w:tab w:val="left" w:pos="144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Question Numbers</w:t>
            </w:r>
          </w:p>
        </w:tc>
      </w:tr>
      <w:tr w:rsidR="001040E1" w:rsidRPr="00343F0F" w:rsidTr="00693307">
        <w:trPr>
          <w:cnfStyle w:val="000000100000" w:firstRow="0" w:lastRow="0" w:firstColumn="0" w:lastColumn="0" w:oddVBand="0" w:evenVBand="0" w:oddHBand="1" w:evenHBand="0" w:firstRowFirstColumn="0" w:firstRowLastColumn="0" w:lastRowFirstColumn="0" w:lastRowLastColumn="0"/>
          <w:trHeight w:val="257"/>
          <w:jc w:val="center"/>
        </w:trPr>
        <w:tc>
          <w:tcPr>
            <w:cnfStyle w:val="001000000000" w:firstRow="0" w:lastRow="0" w:firstColumn="1" w:lastColumn="0" w:oddVBand="0" w:evenVBand="0" w:oddHBand="0" w:evenHBand="0" w:firstRowFirstColumn="0" w:firstRowLastColumn="0" w:lastRowFirstColumn="0" w:lastRowLastColumn="0"/>
            <w:tcW w:w="761" w:type="dxa"/>
            <w:tcBorders>
              <w:left w:val="none" w:sz="0" w:space="0" w:color="auto"/>
              <w:right w:val="none" w:sz="0" w:space="0" w:color="auto"/>
            </w:tcBorders>
            <w:shd w:val="clear" w:color="auto" w:fill="auto"/>
          </w:tcPr>
          <w:p w:rsidR="001040E1" w:rsidRPr="00343F0F" w:rsidRDefault="001040E1" w:rsidP="00693307">
            <w:pPr>
              <w:tabs>
                <w:tab w:val="left" w:pos="1440"/>
              </w:tabs>
              <w:spacing w:line="360" w:lineRule="auto"/>
              <w:jc w:val="center"/>
              <w:rPr>
                <w:rFonts w:ascii="Times New Roman" w:hAnsi="Times New Roman" w:cs="Times New Roman"/>
                <w:color w:val="000000" w:themeColor="text1"/>
                <w:sz w:val="24"/>
                <w:szCs w:val="24"/>
              </w:rPr>
            </w:pPr>
            <w:r w:rsidRPr="00343F0F">
              <w:rPr>
                <w:rFonts w:ascii="Times New Roman" w:hAnsi="Times New Roman" w:cs="Times New Roman"/>
                <w:color w:val="000000" w:themeColor="text1"/>
                <w:sz w:val="24"/>
                <w:szCs w:val="24"/>
              </w:rPr>
              <w:t>1.</w:t>
            </w:r>
          </w:p>
        </w:tc>
        <w:tc>
          <w:tcPr>
            <w:tcW w:w="4334" w:type="dxa"/>
            <w:tcBorders>
              <w:left w:val="none" w:sz="0" w:space="0" w:color="auto"/>
              <w:right w:val="none" w:sz="0" w:space="0" w:color="auto"/>
            </w:tcBorders>
            <w:shd w:val="clear" w:color="auto" w:fill="auto"/>
          </w:tcPr>
          <w:p w:rsidR="001040E1" w:rsidRPr="001C7D02" w:rsidRDefault="001040E1" w:rsidP="00693307">
            <w:pPr>
              <w:spacing w:after="24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Listening</w:t>
            </w:r>
          </w:p>
        </w:tc>
        <w:tc>
          <w:tcPr>
            <w:tcW w:w="4038" w:type="dxa"/>
            <w:tcBorders>
              <w:left w:val="none" w:sz="0" w:space="0" w:color="auto"/>
              <w:right w:val="none" w:sz="0" w:space="0" w:color="auto"/>
            </w:tcBorders>
            <w:shd w:val="clear" w:color="auto" w:fill="auto"/>
          </w:tcPr>
          <w:p w:rsidR="001040E1" w:rsidRPr="001C7D02" w:rsidRDefault="001040E1" w:rsidP="00693307">
            <w:pPr>
              <w:spacing w:after="24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1-10</w:t>
            </w:r>
          </w:p>
        </w:tc>
      </w:tr>
      <w:tr w:rsidR="001040E1" w:rsidRPr="00343F0F" w:rsidTr="00693307">
        <w:trPr>
          <w:trHeight w:val="257"/>
          <w:jc w:val="center"/>
        </w:trPr>
        <w:tc>
          <w:tcPr>
            <w:cnfStyle w:val="001000000000" w:firstRow="0" w:lastRow="0" w:firstColumn="1" w:lastColumn="0" w:oddVBand="0" w:evenVBand="0" w:oddHBand="0" w:evenHBand="0" w:firstRowFirstColumn="0" w:firstRowLastColumn="0" w:lastRowFirstColumn="0" w:lastRowLastColumn="0"/>
            <w:tcW w:w="761" w:type="dxa"/>
            <w:shd w:val="clear" w:color="auto" w:fill="auto"/>
          </w:tcPr>
          <w:p w:rsidR="001040E1" w:rsidRPr="00343F0F" w:rsidRDefault="001040E1" w:rsidP="00693307">
            <w:pPr>
              <w:tabs>
                <w:tab w:val="left" w:pos="1440"/>
              </w:tabs>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w:t>
            </w:r>
          </w:p>
        </w:tc>
        <w:tc>
          <w:tcPr>
            <w:tcW w:w="4334" w:type="dxa"/>
            <w:shd w:val="clear" w:color="auto" w:fill="auto"/>
          </w:tcPr>
          <w:p w:rsidR="001040E1" w:rsidRDefault="001040E1" w:rsidP="00693307">
            <w:pPr>
              <w:spacing w:after="24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Speaking</w:t>
            </w:r>
          </w:p>
        </w:tc>
        <w:tc>
          <w:tcPr>
            <w:tcW w:w="4038" w:type="dxa"/>
            <w:shd w:val="clear" w:color="auto" w:fill="auto"/>
          </w:tcPr>
          <w:p w:rsidR="001040E1" w:rsidRDefault="001040E1" w:rsidP="00693307">
            <w:pPr>
              <w:spacing w:after="24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11-20</w:t>
            </w:r>
          </w:p>
        </w:tc>
      </w:tr>
      <w:tr w:rsidR="001040E1" w:rsidRPr="00343F0F" w:rsidTr="00693307">
        <w:trPr>
          <w:cnfStyle w:val="000000100000" w:firstRow="0" w:lastRow="0" w:firstColumn="0" w:lastColumn="0" w:oddVBand="0" w:evenVBand="0" w:oddHBand="1" w:evenHBand="0" w:firstRowFirstColumn="0" w:firstRowLastColumn="0" w:lastRowFirstColumn="0" w:lastRowLastColumn="0"/>
          <w:trHeight w:val="257"/>
          <w:jc w:val="center"/>
        </w:trPr>
        <w:tc>
          <w:tcPr>
            <w:cnfStyle w:val="001000000000" w:firstRow="0" w:lastRow="0" w:firstColumn="1" w:lastColumn="0" w:oddVBand="0" w:evenVBand="0" w:oddHBand="0" w:evenHBand="0" w:firstRowFirstColumn="0" w:firstRowLastColumn="0" w:lastRowFirstColumn="0" w:lastRowLastColumn="0"/>
            <w:tcW w:w="761" w:type="dxa"/>
            <w:tcBorders>
              <w:left w:val="none" w:sz="0" w:space="0" w:color="auto"/>
              <w:right w:val="none" w:sz="0" w:space="0" w:color="auto"/>
            </w:tcBorders>
            <w:shd w:val="clear" w:color="auto" w:fill="auto"/>
          </w:tcPr>
          <w:p w:rsidR="001040E1" w:rsidRDefault="001040E1" w:rsidP="00693307">
            <w:pPr>
              <w:tabs>
                <w:tab w:val="left" w:pos="1440"/>
              </w:tabs>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p>
        </w:tc>
        <w:tc>
          <w:tcPr>
            <w:tcW w:w="4334" w:type="dxa"/>
            <w:tcBorders>
              <w:left w:val="none" w:sz="0" w:space="0" w:color="auto"/>
              <w:right w:val="none" w:sz="0" w:space="0" w:color="auto"/>
            </w:tcBorders>
            <w:shd w:val="clear" w:color="auto" w:fill="auto"/>
          </w:tcPr>
          <w:p w:rsidR="001040E1" w:rsidRDefault="001040E1" w:rsidP="00693307">
            <w:pPr>
              <w:spacing w:after="24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Reading</w:t>
            </w:r>
          </w:p>
        </w:tc>
        <w:tc>
          <w:tcPr>
            <w:tcW w:w="4038" w:type="dxa"/>
            <w:tcBorders>
              <w:left w:val="none" w:sz="0" w:space="0" w:color="auto"/>
              <w:right w:val="none" w:sz="0" w:space="0" w:color="auto"/>
            </w:tcBorders>
            <w:shd w:val="clear" w:color="auto" w:fill="auto"/>
          </w:tcPr>
          <w:p w:rsidR="001040E1" w:rsidRDefault="001040E1" w:rsidP="00693307">
            <w:pPr>
              <w:spacing w:after="24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21-30</w:t>
            </w:r>
          </w:p>
        </w:tc>
      </w:tr>
      <w:tr w:rsidR="001040E1" w:rsidRPr="00343F0F" w:rsidTr="00693307">
        <w:trPr>
          <w:trHeight w:val="257"/>
          <w:jc w:val="center"/>
        </w:trPr>
        <w:tc>
          <w:tcPr>
            <w:cnfStyle w:val="001000000000" w:firstRow="0" w:lastRow="0" w:firstColumn="1" w:lastColumn="0" w:oddVBand="0" w:evenVBand="0" w:oddHBand="0" w:evenHBand="0" w:firstRowFirstColumn="0" w:firstRowLastColumn="0" w:lastRowFirstColumn="0" w:lastRowLastColumn="0"/>
            <w:tcW w:w="761" w:type="dxa"/>
            <w:shd w:val="clear" w:color="auto" w:fill="auto"/>
          </w:tcPr>
          <w:p w:rsidR="001040E1" w:rsidRDefault="001040E1" w:rsidP="00693307">
            <w:pPr>
              <w:tabs>
                <w:tab w:val="left" w:pos="1440"/>
              </w:tabs>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w:t>
            </w:r>
          </w:p>
        </w:tc>
        <w:tc>
          <w:tcPr>
            <w:tcW w:w="4334" w:type="dxa"/>
            <w:shd w:val="clear" w:color="auto" w:fill="auto"/>
          </w:tcPr>
          <w:p w:rsidR="001040E1" w:rsidRDefault="001040E1" w:rsidP="00693307">
            <w:pPr>
              <w:spacing w:after="24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Writing</w:t>
            </w:r>
          </w:p>
        </w:tc>
        <w:tc>
          <w:tcPr>
            <w:tcW w:w="4038" w:type="dxa"/>
            <w:shd w:val="clear" w:color="auto" w:fill="auto"/>
          </w:tcPr>
          <w:p w:rsidR="001040E1" w:rsidRDefault="001040E1" w:rsidP="00693307">
            <w:pPr>
              <w:spacing w:after="24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31-40</w:t>
            </w:r>
          </w:p>
        </w:tc>
      </w:tr>
    </w:tbl>
    <w:p w:rsidR="001040E1" w:rsidRPr="00767E53" w:rsidRDefault="001040E1" w:rsidP="001040E1">
      <w:pPr>
        <w:pStyle w:val="ListParagraph"/>
        <w:spacing w:line="360" w:lineRule="auto"/>
        <w:ind w:left="360"/>
        <w:jc w:val="both"/>
        <w:rPr>
          <w:rFonts w:ascii="Times New Roman" w:eastAsia="Calibri" w:hAnsi="Times New Roman" w:cs="Times New Roman"/>
          <w:color w:val="000000" w:themeColor="text1"/>
          <w:sz w:val="24"/>
          <w:szCs w:val="24"/>
        </w:rPr>
      </w:pPr>
    </w:p>
    <w:p w:rsidR="001040E1" w:rsidRPr="00343F0F" w:rsidRDefault="001040E1" w:rsidP="001040E1">
      <w:pPr>
        <w:pStyle w:val="ListParagraph"/>
        <w:numPr>
          <w:ilvl w:val="1"/>
          <w:numId w:val="16"/>
        </w:numPr>
        <w:spacing w:after="0" w:line="360" w:lineRule="auto"/>
        <w:jc w:val="both"/>
        <w:rPr>
          <w:rFonts w:ascii="Times New Roman" w:eastAsia="Calibri" w:hAnsi="Times New Roman" w:cs="Times New Roman"/>
          <w:b/>
          <w:color w:val="000000" w:themeColor="text1"/>
          <w:sz w:val="24"/>
          <w:szCs w:val="24"/>
        </w:rPr>
      </w:pPr>
      <w:r w:rsidRPr="00343F0F">
        <w:rPr>
          <w:rFonts w:ascii="Times New Roman" w:eastAsia="Calibri" w:hAnsi="Times New Roman" w:cs="Times New Roman"/>
          <w:b/>
          <w:color w:val="000000" w:themeColor="text1"/>
          <w:sz w:val="24"/>
          <w:szCs w:val="24"/>
        </w:rPr>
        <w:t>CONSTRUCTION OF THE TOOL</w:t>
      </w:r>
    </w:p>
    <w:p w:rsidR="001040E1" w:rsidRPr="007B4E57" w:rsidRDefault="001040E1" w:rsidP="001040E1">
      <w:pPr>
        <w:spacing w:after="0" w:line="360" w:lineRule="auto"/>
        <w:jc w:val="both"/>
        <w:rPr>
          <w:rFonts w:ascii="Times New Roman" w:eastAsia="Calibri" w:hAnsi="Times New Roman" w:cs="Times New Roman"/>
          <w:b/>
          <w:color w:val="000000" w:themeColor="text1"/>
          <w:sz w:val="24"/>
          <w:szCs w:val="24"/>
        </w:rPr>
      </w:pPr>
      <w:r>
        <w:rPr>
          <w:rFonts w:ascii="Times New Roman" w:eastAsia="Calibri" w:hAnsi="Times New Roman" w:cs="Times New Roman"/>
          <w:b/>
          <w:color w:val="000000" w:themeColor="text1"/>
          <w:sz w:val="24"/>
          <w:szCs w:val="24"/>
        </w:rPr>
        <w:t xml:space="preserve">a) </w:t>
      </w:r>
      <w:r w:rsidRPr="007B4E57">
        <w:rPr>
          <w:rFonts w:ascii="Times New Roman" w:eastAsia="Calibri" w:hAnsi="Times New Roman" w:cs="Times New Roman"/>
          <w:b/>
          <w:color w:val="000000" w:themeColor="text1"/>
          <w:sz w:val="24"/>
          <w:szCs w:val="24"/>
        </w:rPr>
        <w:t>PERSONAL DATA SHEET:</w:t>
      </w:r>
    </w:p>
    <w:p w:rsidR="001040E1" w:rsidRPr="007B4E57" w:rsidRDefault="001040E1" w:rsidP="001040E1">
      <w:pPr>
        <w:spacing w:after="0" w:line="360" w:lineRule="auto"/>
        <w:jc w:val="both"/>
        <w:rPr>
          <w:rFonts w:ascii="Times New Roman" w:eastAsia="Calibri" w:hAnsi="Times New Roman" w:cs="Times New Roman"/>
          <w:color w:val="000000" w:themeColor="text1"/>
          <w:sz w:val="24"/>
          <w:szCs w:val="24"/>
        </w:rPr>
      </w:pPr>
      <w:r w:rsidRPr="007B4E57">
        <w:rPr>
          <w:rFonts w:ascii="Times New Roman" w:eastAsia="Calibri" w:hAnsi="Times New Roman" w:cs="Times New Roman"/>
          <w:color w:val="000000" w:themeColor="text1"/>
          <w:sz w:val="24"/>
          <w:szCs w:val="24"/>
        </w:rPr>
        <w:t xml:space="preserve">                 This tool used in this research contains general informations about the respondent. The personal data helps to identify the problems and the solutions in relation to the </w:t>
      </w:r>
      <w:r w:rsidRPr="00767E53">
        <w:rPr>
          <w:rFonts w:ascii="Times New Roman" w:eastAsia="Calibri" w:hAnsi="Times New Roman" w:cs="Times New Roman"/>
          <w:color w:val="000000" w:themeColor="text1"/>
          <w:sz w:val="24"/>
          <w:szCs w:val="24"/>
        </w:rPr>
        <w:t xml:space="preserve">locality, Gender, Date of Birth, Mother Tongue, Medium of Instruction, Qualification of the Parents, Income of the Parents, </w:t>
      </w:r>
      <w:r>
        <w:rPr>
          <w:rFonts w:ascii="Times New Roman" w:eastAsia="Calibri" w:hAnsi="Times New Roman" w:cs="Times New Roman"/>
          <w:color w:val="000000" w:themeColor="text1"/>
          <w:sz w:val="24"/>
          <w:szCs w:val="24"/>
        </w:rPr>
        <w:t>Residing and the type of family</w:t>
      </w:r>
      <w:r w:rsidRPr="007B4E57">
        <w:rPr>
          <w:rFonts w:ascii="Times New Roman" w:eastAsia="Calibri" w:hAnsi="Times New Roman" w:cs="Times New Roman"/>
          <w:color w:val="000000" w:themeColor="text1"/>
          <w:sz w:val="24"/>
          <w:szCs w:val="24"/>
        </w:rPr>
        <w:t xml:space="preserve">. This personal data is formed out of speculation of hypothesis formed like for example of </w:t>
      </w:r>
      <w:r w:rsidRPr="00767E53">
        <w:rPr>
          <w:rFonts w:ascii="Times New Roman" w:eastAsia="Calibri" w:hAnsi="Times New Roman" w:cs="Times New Roman"/>
          <w:color w:val="000000" w:themeColor="text1"/>
          <w:sz w:val="24"/>
          <w:szCs w:val="24"/>
        </w:rPr>
        <w:t xml:space="preserve">locality, Gender, </w:t>
      </w:r>
      <w:r>
        <w:rPr>
          <w:rFonts w:ascii="Times New Roman" w:eastAsia="Calibri" w:hAnsi="Times New Roman" w:cs="Times New Roman"/>
          <w:color w:val="000000" w:themeColor="text1"/>
          <w:sz w:val="24"/>
          <w:szCs w:val="24"/>
        </w:rPr>
        <w:t xml:space="preserve">Medium of Instruction </w:t>
      </w:r>
      <w:r>
        <w:rPr>
          <w:rFonts w:ascii="Times New Roman" w:eastAsia="Calibri" w:hAnsi="Times New Roman" w:cs="Times New Roman"/>
          <w:color w:val="000000" w:themeColor="text1"/>
          <w:sz w:val="24"/>
          <w:szCs w:val="24"/>
        </w:rPr>
        <w:lastRenderedPageBreak/>
        <w:t xml:space="preserve">and the type of family </w:t>
      </w:r>
      <w:r w:rsidRPr="007B4E57">
        <w:rPr>
          <w:rFonts w:ascii="Times New Roman" w:eastAsia="Calibri" w:hAnsi="Times New Roman" w:cs="Times New Roman"/>
          <w:color w:val="000000" w:themeColor="text1"/>
          <w:sz w:val="24"/>
          <w:szCs w:val="24"/>
        </w:rPr>
        <w:t xml:space="preserve">helps to decide the </w:t>
      </w:r>
      <w:r w:rsidRPr="001033E3">
        <w:rPr>
          <w:rFonts w:ascii="Times New Roman" w:eastAsia="Calibri" w:hAnsi="Times New Roman" w:cs="Times New Roman"/>
          <w:color w:val="000000" w:themeColor="text1"/>
          <w:sz w:val="24"/>
          <w:szCs w:val="24"/>
        </w:rPr>
        <w:t>Problems Faced by Tamil medium students in learning English among at High School Level</w:t>
      </w:r>
      <w:r w:rsidRPr="007B4E57">
        <w:rPr>
          <w:rFonts w:ascii="Times New Roman" w:eastAsia="Calibri" w:hAnsi="Times New Roman" w:cs="Times New Roman"/>
          <w:color w:val="000000" w:themeColor="text1"/>
          <w:sz w:val="24"/>
          <w:szCs w:val="24"/>
        </w:rPr>
        <w:t>.</w:t>
      </w:r>
    </w:p>
    <w:p w:rsidR="001040E1" w:rsidRPr="007B4E57" w:rsidRDefault="001040E1" w:rsidP="001040E1">
      <w:pPr>
        <w:spacing w:after="0" w:line="360" w:lineRule="auto"/>
        <w:jc w:val="both"/>
        <w:rPr>
          <w:rFonts w:ascii="Times New Roman" w:eastAsia="Calibri" w:hAnsi="Times New Roman" w:cs="Times New Roman"/>
          <w:b/>
          <w:color w:val="000000" w:themeColor="text1"/>
          <w:sz w:val="24"/>
          <w:szCs w:val="24"/>
        </w:rPr>
      </w:pPr>
      <w:r>
        <w:rPr>
          <w:rFonts w:ascii="Times New Roman" w:eastAsia="Calibri" w:hAnsi="Times New Roman" w:cs="Times New Roman"/>
          <w:b/>
          <w:color w:val="000000" w:themeColor="text1"/>
          <w:sz w:val="24"/>
          <w:szCs w:val="24"/>
        </w:rPr>
        <w:t>b</w:t>
      </w:r>
      <w:r w:rsidRPr="007B4E57">
        <w:rPr>
          <w:rFonts w:ascii="Times New Roman" w:eastAsia="Calibri" w:hAnsi="Times New Roman" w:cs="Times New Roman"/>
          <w:b/>
          <w:color w:val="000000" w:themeColor="text1"/>
          <w:sz w:val="24"/>
          <w:szCs w:val="24"/>
        </w:rPr>
        <w:t>) QUESTIONNAIRE:</w:t>
      </w:r>
    </w:p>
    <w:p w:rsidR="001040E1" w:rsidRPr="007B4E57" w:rsidRDefault="001040E1" w:rsidP="001040E1">
      <w:pPr>
        <w:spacing w:after="0" w:line="360" w:lineRule="auto"/>
        <w:jc w:val="both"/>
        <w:rPr>
          <w:rFonts w:ascii="Times New Roman" w:eastAsia="Calibri" w:hAnsi="Times New Roman" w:cs="Times New Roman"/>
          <w:color w:val="000000" w:themeColor="text1"/>
          <w:sz w:val="24"/>
          <w:szCs w:val="24"/>
        </w:rPr>
      </w:pPr>
      <w:r w:rsidRPr="007B4E57">
        <w:rPr>
          <w:rFonts w:ascii="Times New Roman" w:eastAsia="Calibri" w:hAnsi="Times New Roman" w:cs="Times New Roman"/>
          <w:color w:val="000000" w:themeColor="text1"/>
          <w:sz w:val="24"/>
          <w:szCs w:val="24"/>
        </w:rPr>
        <w:t xml:space="preserve">             The questionna</w:t>
      </w:r>
      <w:r>
        <w:rPr>
          <w:rFonts w:ascii="Times New Roman" w:eastAsia="Calibri" w:hAnsi="Times New Roman" w:cs="Times New Roman"/>
          <w:color w:val="000000" w:themeColor="text1"/>
          <w:sz w:val="24"/>
          <w:szCs w:val="24"/>
        </w:rPr>
        <w:t xml:space="preserve">ire consists of 4 </w:t>
      </w:r>
      <w:r w:rsidRPr="007B4E57">
        <w:rPr>
          <w:rFonts w:ascii="Times New Roman" w:eastAsia="Calibri" w:hAnsi="Times New Roman" w:cs="Times New Roman"/>
          <w:color w:val="000000" w:themeColor="text1"/>
          <w:sz w:val="24"/>
          <w:szCs w:val="24"/>
        </w:rPr>
        <w:t>dimensions and each dimension consists of a series of questions or statements to which individuals are asked to respond. Each factor covers some</w:t>
      </w:r>
      <w:r>
        <w:rPr>
          <w:rFonts w:ascii="Times New Roman" w:eastAsia="Calibri" w:hAnsi="Times New Roman" w:cs="Times New Roman"/>
          <w:color w:val="000000" w:themeColor="text1"/>
          <w:sz w:val="24"/>
          <w:szCs w:val="24"/>
        </w:rPr>
        <w:t xml:space="preserve"> important aspects of questions related to </w:t>
      </w:r>
      <w:r w:rsidRPr="001033E3">
        <w:rPr>
          <w:rFonts w:ascii="Times New Roman" w:eastAsia="Calibri" w:hAnsi="Times New Roman" w:cs="Times New Roman"/>
          <w:color w:val="000000" w:themeColor="text1"/>
          <w:sz w:val="24"/>
          <w:szCs w:val="24"/>
        </w:rPr>
        <w:t>Problems Faced by Tamil medium students in learning English among at High School Level</w:t>
      </w:r>
      <w:r>
        <w:rPr>
          <w:rFonts w:ascii="Times New Roman" w:eastAsia="Calibri" w:hAnsi="Times New Roman" w:cs="Times New Roman"/>
          <w:color w:val="000000" w:themeColor="text1"/>
          <w:sz w:val="24"/>
          <w:szCs w:val="24"/>
        </w:rPr>
        <w:t>.</w:t>
      </w:r>
    </w:p>
    <w:p w:rsidR="001040E1" w:rsidRPr="007B4E57" w:rsidRDefault="001040E1" w:rsidP="001040E1">
      <w:pPr>
        <w:spacing w:after="0"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c) </w:t>
      </w:r>
      <w:r w:rsidRPr="007B4E57">
        <w:rPr>
          <w:rFonts w:ascii="Times New Roman" w:eastAsia="Calibri" w:hAnsi="Times New Roman" w:cs="Times New Roman"/>
          <w:b/>
          <w:color w:val="000000" w:themeColor="text1"/>
          <w:sz w:val="24"/>
          <w:szCs w:val="24"/>
        </w:rPr>
        <w:t>SCORING PROCEDURE</w:t>
      </w:r>
      <w:r w:rsidRPr="007B4E57">
        <w:rPr>
          <w:rFonts w:ascii="Times New Roman" w:eastAsia="Calibri" w:hAnsi="Times New Roman" w:cs="Times New Roman"/>
          <w:color w:val="000000" w:themeColor="text1"/>
          <w:sz w:val="24"/>
          <w:szCs w:val="24"/>
        </w:rPr>
        <w:t>:</w:t>
      </w:r>
    </w:p>
    <w:p w:rsidR="001040E1" w:rsidRPr="007B4E57" w:rsidRDefault="001040E1" w:rsidP="001040E1">
      <w:pPr>
        <w:spacing w:after="0" w:line="360" w:lineRule="auto"/>
        <w:jc w:val="both"/>
        <w:rPr>
          <w:rFonts w:ascii="Times New Roman" w:eastAsia="Calibri" w:hAnsi="Times New Roman" w:cs="Times New Roman"/>
          <w:color w:val="000000" w:themeColor="text1"/>
          <w:sz w:val="24"/>
          <w:szCs w:val="24"/>
        </w:rPr>
      </w:pPr>
      <w:r w:rsidRPr="007B4E57">
        <w:rPr>
          <w:rFonts w:ascii="Times New Roman" w:eastAsia="Calibri" w:hAnsi="Times New Roman" w:cs="Times New Roman"/>
          <w:color w:val="000000" w:themeColor="text1"/>
          <w:sz w:val="24"/>
          <w:szCs w:val="24"/>
        </w:rPr>
        <w:t xml:space="preserve">The tool contained positive as well as negative items. The following scoring </w:t>
      </w:r>
    </w:p>
    <w:p w:rsidR="001040E1" w:rsidRDefault="001040E1" w:rsidP="001040E1">
      <w:pPr>
        <w:spacing w:after="0" w:line="360" w:lineRule="auto"/>
        <w:jc w:val="both"/>
        <w:rPr>
          <w:rFonts w:ascii="Times New Roman" w:eastAsia="Calibri" w:hAnsi="Times New Roman" w:cs="Times New Roman"/>
          <w:color w:val="000000" w:themeColor="text1"/>
          <w:sz w:val="24"/>
          <w:szCs w:val="24"/>
        </w:rPr>
      </w:pPr>
      <w:r w:rsidRPr="007B4E57">
        <w:rPr>
          <w:rFonts w:ascii="Times New Roman" w:eastAsia="Calibri" w:hAnsi="Times New Roman" w:cs="Times New Roman"/>
          <w:color w:val="000000" w:themeColor="text1"/>
          <w:sz w:val="24"/>
          <w:szCs w:val="24"/>
        </w:rPr>
        <w:t>Procedure is adopted.</w:t>
      </w:r>
    </w:p>
    <w:p w:rsidR="001040E1" w:rsidRDefault="001040E1" w:rsidP="001040E1">
      <w:pPr>
        <w:spacing w:after="0"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TABLE 3.4</w:t>
      </w:r>
    </w:p>
    <w:p w:rsidR="001040E1" w:rsidRDefault="001040E1" w:rsidP="001040E1">
      <w:pPr>
        <w:spacing w:after="0" w:line="360" w:lineRule="auto"/>
        <w:jc w:val="center"/>
        <w:rPr>
          <w:rFonts w:ascii="Times New Roman" w:eastAsia="Calibri" w:hAnsi="Times New Roman" w:cs="Times New Roman"/>
          <w:color w:val="000000" w:themeColor="text1"/>
          <w:sz w:val="24"/>
          <w:szCs w:val="24"/>
        </w:rPr>
      </w:pPr>
      <w:r>
        <w:rPr>
          <w:rFonts w:ascii="Times New Roman" w:hAnsi="Times New Roman" w:cs="Times New Roman"/>
          <w:b/>
          <w:color w:val="000000" w:themeColor="text1"/>
          <w:sz w:val="24"/>
          <w:szCs w:val="24"/>
        </w:rPr>
        <w:t>SCORING FOR POSITIVE ITEMS</w:t>
      </w:r>
    </w:p>
    <w:tbl>
      <w:tblPr>
        <w:tblStyle w:val="LightShading-Accent4"/>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0"/>
        <w:gridCol w:w="4268"/>
        <w:gridCol w:w="3978"/>
      </w:tblGrid>
      <w:tr w:rsidR="001040E1" w:rsidRPr="00343F0F" w:rsidTr="00693307">
        <w:trPr>
          <w:cnfStyle w:val="100000000000" w:firstRow="1" w:lastRow="0" w:firstColumn="0" w:lastColumn="0" w:oddVBand="0" w:evenVBand="0" w:oddHBand="0" w:evenHBand="0" w:firstRowFirstColumn="0" w:firstRowLastColumn="0" w:lastRowFirstColumn="0" w:lastRowLastColumn="0"/>
          <w:trHeight w:val="193"/>
          <w:jc w:val="center"/>
        </w:trPr>
        <w:tc>
          <w:tcPr>
            <w:cnfStyle w:val="001000000000" w:firstRow="0" w:lastRow="0" w:firstColumn="1" w:lastColumn="0" w:oddVBand="0" w:evenVBand="0" w:oddHBand="0" w:evenHBand="0" w:firstRowFirstColumn="0" w:firstRowLastColumn="0" w:lastRowFirstColumn="0" w:lastRowLastColumn="0"/>
            <w:tcW w:w="767" w:type="dxa"/>
            <w:tcBorders>
              <w:top w:val="none" w:sz="0" w:space="0" w:color="auto"/>
              <w:left w:val="none" w:sz="0" w:space="0" w:color="auto"/>
              <w:bottom w:val="none" w:sz="0" w:space="0" w:color="auto"/>
              <w:right w:val="none" w:sz="0" w:space="0" w:color="auto"/>
            </w:tcBorders>
          </w:tcPr>
          <w:p w:rsidR="001040E1" w:rsidRPr="00343F0F"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r w:rsidRPr="00343F0F">
              <w:rPr>
                <w:rFonts w:ascii="Times New Roman" w:hAnsi="Times New Roman" w:cs="Times New Roman"/>
                <w:color w:val="000000" w:themeColor="text1"/>
                <w:sz w:val="24"/>
                <w:szCs w:val="24"/>
              </w:rPr>
              <w:t>S.NO</w:t>
            </w:r>
          </w:p>
        </w:tc>
        <w:tc>
          <w:tcPr>
            <w:tcW w:w="4320" w:type="dxa"/>
            <w:tcBorders>
              <w:top w:val="none" w:sz="0" w:space="0" w:color="auto"/>
              <w:left w:val="none" w:sz="0" w:space="0" w:color="auto"/>
              <w:bottom w:val="none" w:sz="0" w:space="0" w:color="auto"/>
              <w:right w:val="none" w:sz="0" w:space="0" w:color="auto"/>
            </w:tcBorders>
          </w:tcPr>
          <w:p w:rsidR="001040E1" w:rsidRPr="001C7D02" w:rsidRDefault="001040E1" w:rsidP="00693307">
            <w:pPr>
              <w:tabs>
                <w:tab w:val="left" w:pos="144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for Positive Items</w:t>
            </w:r>
          </w:p>
        </w:tc>
        <w:tc>
          <w:tcPr>
            <w:tcW w:w="4025" w:type="dxa"/>
            <w:tcBorders>
              <w:top w:val="none" w:sz="0" w:space="0" w:color="auto"/>
              <w:left w:val="none" w:sz="0" w:space="0" w:color="auto"/>
              <w:bottom w:val="none" w:sz="0" w:space="0" w:color="auto"/>
              <w:right w:val="none" w:sz="0" w:space="0" w:color="auto"/>
            </w:tcBorders>
          </w:tcPr>
          <w:p w:rsidR="001040E1" w:rsidRDefault="001040E1" w:rsidP="00693307">
            <w:pPr>
              <w:tabs>
                <w:tab w:val="left" w:pos="1440"/>
              </w:tabs>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Question Numbers</w:t>
            </w:r>
          </w:p>
        </w:tc>
      </w:tr>
      <w:tr w:rsidR="001040E1" w:rsidRPr="00343F0F" w:rsidTr="00693307">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767" w:type="dxa"/>
            <w:tcBorders>
              <w:left w:val="none" w:sz="0" w:space="0" w:color="auto"/>
              <w:right w:val="none" w:sz="0" w:space="0" w:color="auto"/>
            </w:tcBorders>
            <w:shd w:val="clear" w:color="auto" w:fill="auto"/>
          </w:tcPr>
          <w:p w:rsidR="001040E1" w:rsidRPr="007B4E57"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r w:rsidRPr="007B4E57">
              <w:rPr>
                <w:rFonts w:ascii="Times New Roman" w:hAnsi="Times New Roman" w:cs="Times New Roman"/>
                <w:b w:val="0"/>
                <w:color w:val="000000" w:themeColor="text1"/>
                <w:sz w:val="24"/>
                <w:szCs w:val="24"/>
              </w:rPr>
              <w:t>1.</w:t>
            </w:r>
          </w:p>
        </w:tc>
        <w:tc>
          <w:tcPr>
            <w:tcW w:w="4320" w:type="dxa"/>
            <w:tcBorders>
              <w:left w:val="none" w:sz="0" w:space="0" w:color="auto"/>
              <w:right w:val="none" w:sz="0" w:space="0" w:color="auto"/>
            </w:tcBorders>
            <w:shd w:val="clear" w:color="auto" w:fill="auto"/>
          </w:tcPr>
          <w:p w:rsidR="001040E1" w:rsidRPr="001C7D02" w:rsidRDefault="001040E1" w:rsidP="0069330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Always</w:t>
            </w:r>
          </w:p>
        </w:tc>
        <w:tc>
          <w:tcPr>
            <w:tcW w:w="4025" w:type="dxa"/>
            <w:tcBorders>
              <w:left w:val="none" w:sz="0" w:space="0" w:color="auto"/>
              <w:right w:val="none" w:sz="0" w:space="0" w:color="auto"/>
            </w:tcBorders>
            <w:shd w:val="clear" w:color="auto" w:fill="auto"/>
          </w:tcPr>
          <w:p w:rsidR="001040E1" w:rsidRPr="001C7D02" w:rsidRDefault="001040E1" w:rsidP="0069330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5</w:t>
            </w:r>
          </w:p>
        </w:tc>
      </w:tr>
      <w:tr w:rsidR="001040E1" w:rsidRPr="00343F0F" w:rsidTr="00693307">
        <w:trPr>
          <w:trHeight w:val="217"/>
          <w:jc w:val="center"/>
        </w:trPr>
        <w:tc>
          <w:tcPr>
            <w:cnfStyle w:val="001000000000" w:firstRow="0" w:lastRow="0" w:firstColumn="1" w:lastColumn="0" w:oddVBand="0" w:evenVBand="0" w:oddHBand="0" w:evenHBand="0" w:firstRowFirstColumn="0" w:firstRowLastColumn="0" w:lastRowFirstColumn="0" w:lastRowLastColumn="0"/>
            <w:tcW w:w="767" w:type="dxa"/>
            <w:shd w:val="clear" w:color="auto" w:fill="auto"/>
          </w:tcPr>
          <w:p w:rsidR="001040E1" w:rsidRPr="007B4E57"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r w:rsidRPr="007B4E57">
              <w:rPr>
                <w:rFonts w:ascii="Times New Roman" w:hAnsi="Times New Roman" w:cs="Times New Roman"/>
                <w:b w:val="0"/>
                <w:color w:val="000000" w:themeColor="text1"/>
                <w:sz w:val="24"/>
                <w:szCs w:val="24"/>
              </w:rPr>
              <w:t>2.</w:t>
            </w:r>
          </w:p>
        </w:tc>
        <w:tc>
          <w:tcPr>
            <w:tcW w:w="4320" w:type="dxa"/>
            <w:shd w:val="clear" w:color="auto" w:fill="auto"/>
          </w:tcPr>
          <w:p w:rsidR="001040E1" w:rsidRDefault="001040E1" w:rsidP="0069330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Usually</w:t>
            </w:r>
          </w:p>
        </w:tc>
        <w:tc>
          <w:tcPr>
            <w:tcW w:w="4025" w:type="dxa"/>
            <w:shd w:val="clear" w:color="auto" w:fill="auto"/>
          </w:tcPr>
          <w:p w:rsidR="001040E1" w:rsidRDefault="001040E1" w:rsidP="0069330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w:t>
            </w:r>
          </w:p>
        </w:tc>
      </w:tr>
      <w:tr w:rsidR="001040E1" w:rsidRPr="00343F0F" w:rsidTr="00693307">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767" w:type="dxa"/>
            <w:tcBorders>
              <w:left w:val="none" w:sz="0" w:space="0" w:color="auto"/>
              <w:right w:val="none" w:sz="0" w:space="0" w:color="auto"/>
            </w:tcBorders>
            <w:shd w:val="clear" w:color="auto" w:fill="auto"/>
          </w:tcPr>
          <w:p w:rsidR="001040E1" w:rsidRPr="007B4E57"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r w:rsidRPr="007B4E57">
              <w:rPr>
                <w:rFonts w:ascii="Times New Roman" w:hAnsi="Times New Roman" w:cs="Times New Roman"/>
                <w:b w:val="0"/>
                <w:color w:val="000000" w:themeColor="text1"/>
                <w:sz w:val="24"/>
                <w:szCs w:val="24"/>
              </w:rPr>
              <w:t>3.</w:t>
            </w:r>
          </w:p>
        </w:tc>
        <w:tc>
          <w:tcPr>
            <w:tcW w:w="4320" w:type="dxa"/>
            <w:tcBorders>
              <w:left w:val="none" w:sz="0" w:space="0" w:color="auto"/>
              <w:right w:val="none" w:sz="0" w:space="0" w:color="auto"/>
            </w:tcBorders>
            <w:shd w:val="clear" w:color="auto" w:fill="auto"/>
          </w:tcPr>
          <w:p w:rsidR="001040E1" w:rsidRDefault="001040E1" w:rsidP="0069330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Often</w:t>
            </w:r>
          </w:p>
        </w:tc>
        <w:tc>
          <w:tcPr>
            <w:tcW w:w="4025" w:type="dxa"/>
            <w:tcBorders>
              <w:left w:val="none" w:sz="0" w:space="0" w:color="auto"/>
              <w:right w:val="none" w:sz="0" w:space="0" w:color="auto"/>
            </w:tcBorders>
            <w:shd w:val="clear" w:color="auto" w:fill="auto"/>
          </w:tcPr>
          <w:p w:rsidR="001040E1" w:rsidRDefault="001040E1" w:rsidP="0069330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w:t>
            </w:r>
          </w:p>
        </w:tc>
      </w:tr>
      <w:tr w:rsidR="001040E1" w:rsidRPr="00343F0F" w:rsidTr="00693307">
        <w:trPr>
          <w:trHeight w:val="217"/>
          <w:jc w:val="center"/>
        </w:trPr>
        <w:tc>
          <w:tcPr>
            <w:cnfStyle w:val="001000000000" w:firstRow="0" w:lastRow="0" w:firstColumn="1" w:lastColumn="0" w:oddVBand="0" w:evenVBand="0" w:oddHBand="0" w:evenHBand="0" w:firstRowFirstColumn="0" w:firstRowLastColumn="0" w:lastRowFirstColumn="0" w:lastRowLastColumn="0"/>
            <w:tcW w:w="767" w:type="dxa"/>
            <w:shd w:val="clear" w:color="auto" w:fill="auto"/>
          </w:tcPr>
          <w:p w:rsidR="001040E1" w:rsidRPr="007B4E57"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r w:rsidRPr="007B4E57">
              <w:rPr>
                <w:rFonts w:ascii="Times New Roman" w:hAnsi="Times New Roman" w:cs="Times New Roman"/>
                <w:b w:val="0"/>
                <w:color w:val="000000" w:themeColor="text1"/>
                <w:sz w:val="24"/>
                <w:szCs w:val="24"/>
              </w:rPr>
              <w:t>4.</w:t>
            </w:r>
          </w:p>
        </w:tc>
        <w:tc>
          <w:tcPr>
            <w:tcW w:w="4320" w:type="dxa"/>
            <w:shd w:val="clear" w:color="auto" w:fill="auto"/>
          </w:tcPr>
          <w:p w:rsidR="001040E1" w:rsidRDefault="001040E1" w:rsidP="0069330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Sometime</w:t>
            </w:r>
          </w:p>
        </w:tc>
        <w:tc>
          <w:tcPr>
            <w:tcW w:w="4025" w:type="dxa"/>
            <w:shd w:val="clear" w:color="auto" w:fill="auto"/>
          </w:tcPr>
          <w:p w:rsidR="001040E1" w:rsidRDefault="001040E1" w:rsidP="0069330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w:t>
            </w:r>
          </w:p>
        </w:tc>
      </w:tr>
      <w:tr w:rsidR="001040E1" w:rsidRPr="00343F0F" w:rsidTr="00693307">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767" w:type="dxa"/>
            <w:tcBorders>
              <w:left w:val="none" w:sz="0" w:space="0" w:color="auto"/>
              <w:right w:val="none" w:sz="0" w:space="0" w:color="auto"/>
            </w:tcBorders>
            <w:shd w:val="clear" w:color="auto" w:fill="auto"/>
          </w:tcPr>
          <w:p w:rsidR="001040E1" w:rsidRPr="007B4E57"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r w:rsidRPr="007B4E57">
              <w:rPr>
                <w:rFonts w:ascii="Times New Roman" w:hAnsi="Times New Roman" w:cs="Times New Roman"/>
                <w:b w:val="0"/>
                <w:color w:val="000000" w:themeColor="text1"/>
                <w:sz w:val="24"/>
                <w:szCs w:val="24"/>
              </w:rPr>
              <w:t>5.</w:t>
            </w:r>
          </w:p>
        </w:tc>
        <w:tc>
          <w:tcPr>
            <w:tcW w:w="4320" w:type="dxa"/>
            <w:tcBorders>
              <w:left w:val="none" w:sz="0" w:space="0" w:color="auto"/>
              <w:right w:val="none" w:sz="0" w:space="0" w:color="auto"/>
            </w:tcBorders>
            <w:shd w:val="clear" w:color="auto" w:fill="auto"/>
          </w:tcPr>
          <w:p w:rsidR="001040E1" w:rsidRDefault="001040E1" w:rsidP="0069330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Never</w:t>
            </w:r>
          </w:p>
        </w:tc>
        <w:tc>
          <w:tcPr>
            <w:tcW w:w="4025" w:type="dxa"/>
            <w:tcBorders>
              <w:left w:val="none" w:sz="0" w:space="0" w:color="auto"/>
              <w:right w:val="none" w:sz="0" w:space="0" w:color="auto"/>
            </w:tcBorders>
            <w:shd w:val="clear" w:color="auto" w:fill="auto"/>
          </w:tcPr>
          <w:p w:rsidR="001040E1" w:rsidRDefault="001040E1" w:rsidP="0069330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p>
        </w:tc>
      </w:tr>
    </w:tbl>
    <w:p w:rsidR="001040E1" w:rsidRPr="007B4E57" w:rsidRDefault="001040E1" w:rsidP="001040E1">
      <w:pPr>
        <w:spacing w:after="0" w:line="360" w:lineRule="auto"/>
        <w:jc w:val="both"/>
        <w:rPr>
          <w:rFonts w:ascii="Times New Roman" w:eastAsia="Calibri" w:hAnsi="Times New Roman" w:cs="Times New Roman"/>
          <w:color w:val="000000" w:themeColor="text1"/>
          <w:sz w:val="24"/>
          <w:szCs w:val="24"/>
        </w:rPr>
      </w:pPr>
    </w:p>
    <w:p w:rsidR="001040E1" w:rsidRDefault="001040E1" w:rsidP="001040E1">
      <w:pPr>
        <w:spacing w:after="0" w:line="36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TABLE 3.5</w:t>
      </w:r>
    </w:p>
    <w:p w:rsidR="001040E1" w:rsidRDefault="001040E1" w:rsidP="001040E1">
      <w:pPr>
        <w:spacing w:after="0" w:line="360" w:lineRule="auto"/>
        <w:jc w:val="center"/>
        <w:rPr>
          <w:rFonts w:ascii="Times New Roman" w:eastAsia="Calibri" w:hAnsi="Times New Roman" w:cs="Times New Roman"/>
          <w:color w:val="000000" w:themeColor="text1"/>
          <w:sz w:val="24"/>
          <w:szCs w:val="24"/>
        </w:rPr>
      </w:pPr>
      <w:r>
        <w:rPr>
          <w:rFonts w:ascii="Times New Roman" w:hAnsi="Times New Roman" w:cs="Times New Roman"/>
          <w:b/>
          <w:color w:val="000000" w:themeColor="text1"/>
          <w:sz w:val="24"/>
          <w:szCs w:val="24"/>
        </w:rPr>
        <w:t>SCORING FOR NEGATIVE ITEMS</w:t>
      </w:r>
    </w:p>
    <w:tbl>
      <w:tblPr>
        <w:tblStyle w:val="LightShading-Accent4"/>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0"/>
        <w:gridCol w:w="4268"/>
        <w:gridCol w:w="3978"/>
      </w:tblGrid>
      <w:tr w:rsidR="001040E1" w:rsidRPr="00343F0F" w:rsidTr="00693307">
        <w:trPr>
          <w:cnfStyle w:val="100000000000" w:firstRow="1" w:lastRow="0" w:firstColumn="0" w:lastColumn="0" w:oddVBand="0" w:evenVBand="0" w:oddHBand="0" w:evenHBand="0" w:firstRowFirstColumn="0" w:firstRowLastColumn="0" w:lastRowFirstColumn="0" w:lastRowLastColumn="0"/>
          <w:trHeight w:val="193"/>
          <w:jc w:val="center"/>
        </w:trPr>
        <w:tc>
          <w:tcPr>
            <w:cnfStyle w:val="001000000000" w:firstRow="0" w:lastRow="0" w:firstColumn="1" w:lastColumn="0" w:oddVBand="0" w:evenVBand="0" w:oddHBand="0" w:evenHBand="0" w:firstRowFirstColumn="0" w:firstRowLastColumn="0" w:lastRowFirstColumn="0" w:lastRowLastColumn="0"/>
            <w:tcW w:w="767" w:type="dxa"/>
            <w:tcBorders>
              <w:top w:val="none" w:sz="0" w:space="0" w:color="auto"/>
              <w:left w:val="none" w:sz="0" w:space="0" w:color="auto"/>
              <w:bottom w:val="none" w:sz="0" w:space="0" w:color="auto"/>
              <w:right w:val="none" w:sz="0" w:space="0" w:color="auto"/>
            </w:tcBorders>
          </w:tcPr>
          <w:p w:rsidR="001040E1" w:rsidRPr="00343F0F"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r w:rsidRPr="00343F0F">
              <w:rPr>
                <w:rFonts w:ascii="Times New Roman" w:hAnsi="Times New Roman" w:cs="Times New Roman"/>
                <w:color w:val="000000" w:themeColor="text1"/>
                <w:sz w:val="24"/>
                <w:szCs w:val="24"/>
              </w:rPr>
              <w:t>S.NO</w:t>
            </w:r>
          </w:p>
        </w:tc>
        <w:tc>
          <w:tcPr>
            <w:tcW w:w="4320" w:type="dxa"/>
            <w:tcBorders>
              <w:top w:val="none" w:sz="0" w:space="0" w:color="auto"/>
              <w:left w:val="none" w:sz="0" w:space="0" w:color="auto"/>
              <w:bottom w:val="none" w:sz="0" w:space="0" w:color="auto"/>
              <w:right w:val="none" w:sz="0" w:space="0" w:color="auto"/>
            </w:tcBorders>
          </w:tcPr>
          <w:p w:rsidR="001040E1" w:rsidRPr="001C7D02" w:rsidRDefault="001040E1" w:rsidP="00693307">
            <w:pPr>
              <w:tabs>
                <w:tab w:val="left" w:pos="144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for Negative Items</w:t>
            </w:r>
          </w:p>
        </w:tc>
        <w:tc>
          <w:tcPr>
            <w:tcW w:w="4025" w:type="dxa"/>
            <w:tcBorders>
              <w:top w:val="none" w:sz="0" w:space="0" w:color="auto"/>
              <w:left w:val="none" w:sz="0" w:space="0" w:color="auto"/>
              <w:bottom w:val="none" w:sz="0" w:space="0" w:color="auto"/>
              <w:right w:val="none" w:sz="0" w:space="0" w:color="auto"/>
            </w:tcBorders>
          </w:tcPr>
          <w:p w:rsidR="001040E1" w:rsidRDefault="001040E1" w:rsidP="00693307">
            <w:pPr>
              <w:tabs>
                <w:tab w:val="left" w:pos="1440"/>
              </w:tabs>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Question Numbers</w:t>
            </w:r>
          </w:p>
        </w:tc>
      </w:tr>
      <w:tr w:rsidR="001040E1" w:rsidRPr="00343F0F" w:rsidTr="00693307">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767" w:type="dxa"/>
            <w:tcBorders>
              <w:left w:val="none" w:sz="0" w:space="0" w:color="auto"/>
              <w:right w:val="none" w:sz="0" w:space="0" w:color="auto"/>
            </w:tcBorders>
            <w:shd w:val="clear" w:color="auto" w:fill="auto"/>
          </w:tcPr>
          <w:p w:rsidR="001040E1" w:rsidRPr="007B4E57"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r w:rsidRPr="007B4E57">
              <w:rPr>
                <w:rFonts w:ascii="Times New Roman" w:hAnsi="Times New Roman" w:cs="Times New Roman"/>
                <w:b w:val="0"/>
                <w:color w:val="000000" w:themeColor="text1"/>
                <w:sz w:val="24"/>
                <w:szCs w:val="24"/>
              </w:rPr>
              <w:t>1.</w:t>
            </w:r>
          </w:p>
        </w:tc>
        <w:tc>
          <w:tcPr>
            <w:tcW w:w="4320" w:type="dxa"/>
            <w:tcBorders>
              <w:left w:val="none" w:sz="0" w:space="0" w:color="auto"/>
              <w:right w:val="none" w:sz="0" w:space="0" w:color="auto"/>
            </w:tcBorders>
            <w:shd w:val="clear" w:color="auto" w:fill="auto"/>
          </w:tcPr>
          <w:p w:rsidR="001040E1" w:rsidRPr="001C7D02" w:rsidRDefault="001040E1" w:rsidP="0069330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Always</w:t>
            </w:r>
          </w:p>
        </w:tc>
        <w:tc>
          <w:tcPr>
            <w:tcW w:w="4025" w:type="dxa"/>
            <w:tcBorders>
              <w:left w:val="none" w:sz="0" w:space="0" w:color="auto"/>
              <w:right w:val="none" w:sz="0" w:space="0" w:color="auto"/>
            </w:tcBorders>
            <w:shd w:val="clear" w:color="auto" w:fill="auto"/>
          </w:tcPr>
          <w:p w:rsidR="001040E1" w:rsidRPr="001C7D02" w:rsidRDefault="001040E1" w:rsidP="0069330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w:t>
            </w:r>
          </w:p>
        </w:tc>
      </w:tr>
      <w:tr w:rsidR="001040E1" w:rsidRPr="00343F0F" w:rsidTr="00693307">
        <w:trPr>
          <w:trHeight w:val="217"/>
          <w:jc w:val="center"/>
        </w:trPr>
        <w:tc>
          <w:tcPr>
            <w:cnfStyle w:val="001000000000" w:firstRow="0" w:lastRow="0" w:firstColumn="1" w:lastColumn="0" w:oddVBand="0" w:evenVBand="0" w:oddHBand="0" w:evenHBand="0" w:firstRowFirstColumn="0" w:firstRowLastColumn="0" w:lastRowFirstColumn="0" w:lastRowLastColumn="0"/>
            <w:tcW w:w="767" w:type="dxa"/>
            <w:shd w:val="clear" w:color="auto" w:fill="auto"/>
          </w:tcPr>
          <w:p w:rsidR="001040E1" w:rsidRPr="007B4E57"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r w:rsidRPr="007B4E57">
              <w:rPr>
                <w:rFonts w:ascii="Times New Roman" w:hAnsi="Times New Roman" w:cs="Times New Roman"/>
                <w:b w:val="0"/>
                <w:color w:val="000000" w:themeColor="text1"/>
                <w:sz w:val="24"/>
                <w:szCs w:val="24"/>
              </w:rPr>
              <w:t>2.</w:t>
            </w:r>
          </w:p>
        </w:tc>
        <w:tc>
          <w:tcPr>
            <w:tcW w:w="4320" w:type="dxa"/>
            <w:shd w:val="clear" w:color="auto" w:fill="auto"/>
          </w:tcPr>
          <w:p w:rsidR="001040E1" w:rsidRDefault="001040E1" w:rsidP="0069330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Usually</w:t>
            </w:r>
          </w:p>
        </w:tc>
        <w:tc>
          <w:tcPr>
            <w:tcW w:w="4025" w:type="dxa"/>
            <w:shd w:val="clear" w:color="auto" w:fill="auto"/>
          </w:tcPr>
          <w:p w:rsidR="001040E1" w:rsidRDefault="001040E1" w:rsidP="0069330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w:t>
            </w:r>
          </w:p>
        </w:tc>
      </w:tr>
      <w:tr w:rsidR="001040E1" w:rsidRPr="00343F0F" w:rsidTr="00693307">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767" w:type="dxa"/>
            <w:tcBorders>
              <w:left w:val="none" w:sz="0" w:space="0" w:color="auto"/>
              <w:right w:val="none" w:sz="0" w:space="0" w:color="auto"/>
            </w:tcBorders>
            <w:shd w:val="clear" w:color="auto" w:fill="auto"/>
          </w:tcPr>
          <w:p w:rsidR="001040E1" w:rsidRPr="007B4E57"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r w:rsidRPr="007B4E57">
              <w:rPr>
                <w:rFonts w:ascii="Times New Roman" w:hAnsi="Times New Roman" w:cs="Times New Roman"/>
                <w:b w:val="0"/>
                <w:color w:val="000000" w:themeColor="text1"/>
                <w:sz w:val="24"/>
                <w:szCs w:val="24"/>
              </w:rPr>
              <w:t>3.</w:t>
            </w:r>
          </w:p>
        </w:tc>
        <w:tc>
          <w:tcPr>
            <w:tcW w:w="4320" w:type="dxa"/>
            <w:tcBorders>
              <w:left w:val="none" w:sz="0" w:space="0" w:color="auto"/>
              <w:right w:val="none" w:sz="0" w:space="0" w:color="auto"/>
            </w:tcBorders>
            <w:shd w:val="clear" w:color="auto" w:fill="auto"/>
          </w:tcPr>
          <w:p w:rsidR="001040E1" w:rsidRDefault="001040E1" w:rsidP="0069330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Often</w:t>
            </w:r>
          </w:p>
        </w:tc>
        <w:tc>
          <w:tcPr>
            <w:tcW w:w="4025" w:type="dxa"/>
            <w:tcBorders>
              <w:left w:val="none" w:sz="0" w:space="0" w:color="auto"/>
              <w:right w:val="none" w:sz="0" w:space="0" w:color="auto"/>
            </w:tcBorders>
            <w:shd w:val="clear" w:color="auto" w:fill="auto"/>
          </w:tcPr>
          <w:p w:rsidR="001040E1" w:rsidRDefault="001040E1" w:rsidP="0069330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w:t>
            </w:r>
          </w:p>
        </w:tc>
      </w:tr>
      <w:tr w:rsidR="001040E1" w:rsidRPr="00343F0F" w:rsidTr="00693307">
        <w:trPr>
          <w:trHeight w:val="217"/>
          <w:jc w:val="center"/>
        </w:trPr>
        <w:tc>
          <w:tcPr>
            <w:cnfStyle w:val="001000000000" w:firstRow="0" w:lastRow="0" w:firstColumn="1" w:lastColumn="0" w:oddVBand="0" w:evenVBand="0" w:oddHBand="0" w:evenHBand="0" w:firstRowFirstColumn="0" w:firstRowLastColumn="0" w:lastRowFirstColumn="0" w:lastRowLastColumn="0"/>
            <w:tcW w:w="767" w:type="dxa"/>
            <w:shd w:val="clear" w:color="auto" w:fill="auto"/>
          </w:tcPr>
          <w:p w:rsidR="001040E1" w:rsidRPr="007B4E57"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r w:rsidRPr="007B4E57">
              <w:rPr>
                <w:rFonts w:ascii="Times New Roman" w:hAnsi="Times New Roman" w:cs="Times New Roman"/>
                <w:b w:val="0"/>
                <w:color w:val="000000" w:themeColor="text1"/>
                <w:sz w:val="24"/>
                <w:szCs w:val="24"/>
              </w:rPr>
              <w:t>4.</w:t>
            </w:r>
          </w:p>
        </w:tc>
        <w:tc>
          <w:tcPr>
            <w:tcW w:w="4320" w:type="dxa"/>
            <w:shd w:val="clear" w:color="auto" w:fill="auto"/>
          </w:tcPr>
          <w:p w:rsidR="001040E1" w:rsidRDefault="001040E1" w:rsidP="0069330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Sometime</w:t>
            </w:r>
          </w:p>
        </w:tc>
        <w:tc>
          <w:tcPr>
            <w:tcW w:w="4025" w:type="dxa"/>
            <w:shd w:val="clear" w:color="auto" w:fill="auto"/>
          </w:tcPr>
          <w:p w:rsidR="001040E1" w:rsidRDefault="001040E1" w:rsidP="00693307">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w:t>
            </w:r>
          </w:p>
        </w:tc>
      </w:tr>
      <w:tr w:rsidR="001040E1" w:rsidRPr="00343F0F" w:rsidTr="00693307">
        <w:trPr>
          <w:cnfStyle w:val="000000100000" w:firstRow="0" w:lastRow="0" w:firstColumn="0" w:lastColumn="0" w:oddVBand="0" w:evenVBand="0" w:oddHBand="1" w:evenHBand="0" w:firstRowFirstColumn="0" w:firstRowLastColumn="0" w:lastRowFirstColumn="0" w:lastRowLastColumn="0"/>
          <w:trHeight w:val="217"/>
          <w:jc w:val="center"/>
        </w:trPr>
        <w:tc>
          <w:tcPr>
            <w:cnfStyle w:val="001000000000" w:firstRow="0" w:lastRow="0" w:firstColumn="1" w:lastColumn="0" w:oddVBand="0" w:evenVBand="0" w:oddHBand="0" w:evenHBand="0" w:firstRowFirstColumn="0" w:firstRowLastColumn="0" w:lastRowFirstColumn="0" w:lastRowLastColumn="0"/>
            <w:tcW w:w="767" w:type="dxa"/>
            <w:tcBorders>
              <w:left w:val="none" w:sz="0" w:space="0" w:color="auto"/>
              <w:right w:val="none" w:sz="0" w:space="0" w:color="auto"/>
            </w:tcBorders>
            <w:shd w:val="clear" w:color="auto" w:fill="auto"/>
          </w:tcPr>
          <w:p w:rsidR="001040E1" w:rsidRPr="007B4E57" w:rsidRDefault="001040E1" w:rsidP="00693307">
            <w:pPr>
              <w:tabs>
                <w:tab w:val="left" w:pos="1440"/>
              </w:tabs>
              <w:spacing w:line="360" w:lineRule="auto"/>
              <w:jc w:val="center"/>
              <w:rPr>
                <w:rFonts w:ascii="Times New Roman" w:hAnsi="Times New Roman" w:cs="Times New Roman"/>
                <w:b w:val="0"/>
                <w:color w:val="000000" w:themeColor="text1"/>
                <w:sz w:val="24"/>
                <w:szCs w:val="24"/>
              </w:rPr>
            </w:pPr>
            <w:r w:rsidRPr="007B4E57">
              <w:rPr>
                <w:rFonts w:ascii="Times New Roman" w:hAnsi="Times New Roman" w:cs="Times New Roman"/>
                <w:b w:val="0"/>
                <w:color w:val="000000" w:themeColor="text1"/>
                <w:sz w:val="24"/>
                <w:szCs w:val="24"/>
              </w:rPr>
              <w:t>5.</w:t>
            </w:r>
          </w:p>
        </w:tc>
        <w:tc>
          <w:tcPr>
            <w:tcW w:w="4320" w:type="dxa"/>
            <w:tcBorders>
              <w:left w:val="none" w:sz="0" w:space="0" w:color="auto"/>
              <w:right w:val="none" w:sz="0" w:space="0" w:color="auto"/>
            </w:tcBorders>
            <w:shd w:val="clear" w:color="auto" w:fill="auto"/>
          </w:tcPr>
          <w:p w:rsidR="001040E1" w:rsidRDefault="001040E1" w:rsidP="0069330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Never</w:t>
            </w:r>
          </w:p>
        </w:tc>
        <w:tc>
          <w:tcPr>
            <w:tcW w:w="4025" w:type="dxa"/>
            <w:tcBorders>
              <w:left w:val="none" w:sz="0" w:space="0" w:color="auto"/>
              <w:right w:val="none" w:sz="0" w:space="0" w:color="auto"/>
            </w:tcBorders>
            <w:shd w:val="clear" w:color="auto" w:fill="auto"/>
          </w:tcPr>
          <w:p w:rsidR="001040E1" w:rsidRDefault="001040E1" w:rsidP="0069330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5</w:t>
            </w:r>
          </w:p>
        </w:tc>
      </w:tr>
    </w:tbl>
    <w:p w:rsidR="001040E1" w:rsidRDefault="001040E1" w:rsidP="001040E1">
      <w:pPr>
        <w:spacing w:after="0" w:line="360" w:lineRule="auto"/>
        <w:jc w:val="both"/>
        <w:rPr>
          <w:rFonts w:ascii="Times New Roman" w:eastAsia="Calibri" w:hAnsi="Times New Roman" w:cs="Times New Roman"/>
          <w:color w:val="000000" w:themeColor="text1"/>
          <w:sz w:val="24"/>
          <w:szCs w:val="24"/>
        </w:rPr>
      </w:pPr>
    </w:p>
    <w:p w:rsidR="001040E1" w:rsidRDefault="001040E1" w:rsidP="001040E1">
      <w:pPr>
        <w:spacing w:after="0" w:line="360" w:lineRule="auto"/>
        <w:jc w:val="both"/>
        <w:rPr>
          <w:rFonts w:ascii="Times New Roman" w:eastAsia="Calibri" w:hAnsi="Times New Roman" w:cs="Times New Roman"/>
          <w:color w:val="000000" w:themeColor="text1"/>
          <w:sz w:val="24"/>
          <w:szCs w:val="24"/>
        </w:rPr>
      </w:pPr>
    </w:p>
    <w:p w:rsidR="001040E1" w:rsidRPr="00343F0F" w:rsidRDefault="001040E1" w:rsidP="001040E1">
      <w:pPr>
        <w:spacing w:after="0" w:line="360" w:lineRule="auto"/>
        <w:jc w:val="both"/>
        <w:rPr>
          <w:rFonts w:ascii="Times New Roman" w:eastAsia="Calibri" w:hAnsi="Times New Roman" w:cs="Times New Roman"/>
          <w:color w:val="000000" w:themeColor="text1"/>
          <w:sz w:val="24"/>
          <w:szCs w:val="24"/>
        </w:rPr>
      </w:pPr>
    </w:p>
    <w:p w:rsidR="001040E1" w:rsidRPr="008920D6" w:rsidRDefault="001040E1" w:rsidP="001040E1">
      <w:pPr>
        <w:pStyle w:val="ListParagraph"/>
        <w:numPr>
          <w:ilvl w:val="1"/>
          <w:numId w:val="16"/>
        </w:numPr>
        <w:spacing w:after="0" w:line="360" w:lineRule="auto"/>
        <w:jc w:val="both"/>
        <w:rPr>
          <w:rFonts w:ascii="Times New Roman" w:eastAsia="Calibri" w:hAnsi="Times New Roman" w:cs="Times New Roman"/>
          <w:b/>
          <w:color w:val="000000" w:themeColor="text1"/>
          <w:sz w:val="24"/>
          <w:szCs w:val="24"/>
        </w:rPr>
      </w:pPr>
      <w:r w:rsidRPr="008920D6">
        <w:rPr>
          <w:rFonts w:ascii="Times New Roman" w:eastAsia="Calibri" w:hAnsi="Times New Roman" w:cs="Times New Roman"/>
          <w:b/>
          <w:color w:val="000000" w:themeColor="text1"/>
          <w:sz w:val="24"/>
          <w:szCs w:val="24"/>
        </w:rPr>
        <w:t>RATING SCALE</w:t>
      </w:r>
    </w:p>
    <w:p w:rsidR="001040E1" w:rsidRPr="00055E2F" w:rsidRDefault="001040E1" w:rsidP="001040E1">
      <w:pPr>
        <w:spacing w:after="0" w:line="360" w:lineRule="auto"/>
        <w:jc w:val="center"/>
        <w:rPr>
          <w:rFonts w:ascii="Times New Roman" w:hAnsi="Times New Roman" w:cs="Times New Roman"/>
          <w:b/>
          <w:color w:val="000000" w:themeColor="text1"/>
          <w:sz w:val="24"/>
          <w:szCs w:val="24"/>
        </w:rPr>
      </w:pPr>
      <w:r w:rsidRPr="00055E2F">
        <w:rPr>
          <w:rFonts w:ascii="Times New Roman" w:hAnsi="Times New Roman" w:cs="Times New Roman"/>
          <w:b/>
          <w:color w:val="000000" w:themeColor="text1"/>
          <w:sz w:val="24"/>
          <w:szCs w:val="24"/>
        </w:rPr>
        <w:t>Ranks assigned for the scores</w:t>
      </w:r>
    </w:p>
    <w:tbl>
      <w:tblPr>
        <w:tblW w:w="5428" w:type="dxa"/>
        <w:tblInd w:w="2160" w:type="dxa"/>
        <w:tblLook w:val="04A0" w:firstRow="1" w:lastRow="0" w:firstColumn="1" w:lastColumn="0" w:noHBand="0" w:noVBand="1"/>
      </w:tblPr>
      <w:tblGrid>
        <w:gridCol w:w="4037"/>
        <w:gridCol w:w="1391"/>
      </w:tblGrid>
      <w:tr w:rsidR="001040E1" w:rsidRPr="00055E2F" w:rsidTr="00693307">
        <w:trPr>
          <w:trHeight w:val="251"/>
        </w:trPr>
        <w:tc>
          <w:tcPr>
            <w:tcW w:w="542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040E1" w:rsidRPr="00055E2F" w:rsidRDefault="001040E1" w:rsidP="00693307">
            <w:pPr>
              <w:spacing w:after="0" w:line="240" w:lineRule="auto"/>
              <w:jc w:val="center"/>
              <w:rPr>
                <w:rFonts w:ascii="Times New Roman" w:eastAsia="Times New Roman" w:hAnsi="Times New Roman" w:cs="Times New Roman"/>
                <w:b/>
                <w:color w:val="000000" w:themeColor="text1"/>
                <w:sz w:val="24"/>
                <w:szCs w:val="24"/>
              </w:rPr>
            </w:pPr>
            <w:r w:rsidRPr="00055E2F">
              <w:rPr>
                <w:rFonts w:ascii="Times New Roman" w:eastAsia="Times New Roman" w:hAnsi="Times New Roman" w:cs="Times New Roman"/>
                <w:b/>
                <w:color w:val="000000" w:themeColor="text1"/>
                <w:sz w:val="24"/>
                <w:szCs w:val="24"/>
              </w:rPr>
              <w:t>Level of Learning English</w:t>
            </w:r>
          </w:p>
        </w:tc>
      </w:tr>
      <w:tr w:rsidR="001040E1" w:rsidRPr="00055E2F" w:rsidTr="00693307">
        <w:trPr>
          <w:trHeight w:val="251"/>
        </w:trPr>
        <w:tc>
          <w:tcPr>
            <w:tcW w:w="4037" w:type="dxa"/>
            <w:tcBorders>
              <w:top w:val="nil"/>
              <w:left w:val="single" w:sz="4" w:space="0" w:color="auto"/>
              <w:bottom w:val="single" w:sz="4" w:space="0" w:color="auto"/>
              <w:right w:val="single" w:sz="4" w:space="0" w:color="auto"/>
            </w:tcBorders>
            <w:shd w:val="clear" w:color="auto" w:fill="auto"/>
            <w:noWrap/>
            <w:vAlign w:val="center"/>
          </w:tcPr>
          <w:p w:rsidR="001040E1" w:rsidRPr="00055E2F" w:rsidRDefault="001040E1" w:rsidP="00693307">
            <w:pPr>
              <w:spacing w:after="0" w:line="240" w:lineRule="auto"/>
              <w:rPr>
                <w:rFonts w:ascii="Times New Roman" w:eastAsia="Times New Roman" w:hAnsi="Times New Roman" w:cs="Times New Roman"/>
                <w:b/>
                <w:color w:val="000000" w:themeColor="text1"/>
                <w:sz w:val="24"/>
                <w:szCs w:val="24"/>
              </w:rPr>
            </w:pPr>
            <w:r w:rsidRPr="00055E2F">
              <w:rPr>
                <w:rFonts w:ascii="Times New Roman" w:eastAsia="Times New Roman" w:hAnsi="Times New Roman" w:cs="Times New Roman"/>
                <w:b/>
                <w:color w:val="000000" w:themeColor="text1"/>
                <w:sz w:val="24"/>
                <w:szCs w:val="24"/>
              </w:rPr>
              <w:t>Scores</w:t>
            </w:r>
          </w:p>
        </w:tc>
        <w:tc>
          <w:tcPr>
            <w:tcW w:w="1391" w:type="dxa"/>
            <w:tcBorders>
              <w:top w:val="nil"/>
              <w:left w:val="nil"/>
              <w:bottom w:val="single" w:sz="4" w:space="0" w:color="auto"/>
              <w:right w:val="single" w:sz="4" w:space="0" w:color="auto"/>
            </w:tcBorders>
            <w:shd w:val="clear" w:color="auto" w:fill="auto"/>
            <w:noWrap/>
            <w:vAlign w:val="center"/>
          </w:tcPr>
          <w:p w:rsidR="001040E1" w:rsidRPr="00055E2F" w:rsidRDefault="001040E1" w:rsidP="00693307">
            <w:pPr>
              <w:spacing w:after="0" w:line="240" w:lineRule="auto"/>
              <w:rPr>
                <w:rFonts w:ascii="Times New Roman" w:eastAsia="Times New Roman" w:hAnsi="Times New Roman" w:cs="Times New Roman"/>
                <w:b/>
                <w:color w:val="000000" w:themeColor="text1"/>
                <w:sz w:val="24"/>
                <w:szCs w:val="24"/>
              </w:rPr>
            </w:pPr>
            <w:r w:rsidRPr="00055E2F">
              <w:rPr>
                <w:rFonts w:ascii="Times New Roman" w:eastAsia="Times New Roman" w:hAnsi="Times New Roman" w:cs="Times New Roman"/>
                <w:b/>
                <w:color w:val="000000" w:themeColor="text1"/>
                <w:sz w:val="24"/>
                <w:szCs w:val="24"/>
              </w:rPr>
              <w:t>Rank</w:t>
            </w:r>
          </w:p>
        </w:tc>
      </w:tr>
      <w:tr w:rsidR="001040E1" w:rsidRPr="008E23A2" w:rsidTr="00693307">
        <w:trPr>
          <w:trHeight w:val="251"/>
        </w:trPr>
        <w:tc>
          <w:tcPr>
            <w:tcW w:w="4037" w:type="dxa"/>
            <w:tcBorders>
              <w:top w:val="nil"/>
              <w:left w:val="single" w:sz="4" w:space="0" w:color="auto"/>
              <w:bottom w:val="single" w:sz="4" w:space="0" w:color="auto"/>
              <w:right w:val="single" w:sz="4" w:space="0" w:color="auto"/>
            </w:tcBorders>
            <w:shd w:val="clear" w:color="auto" w:fill="auto"/>
            <w:noWrap/>
            <w:vAlign w:val="center"/>
            <w:hideMark/>
          </w:tcPr>
          <w:p w:rsidR="001040E1" w:rsidRPr="00055E2F" w:rsidRDefault="001040E1" w:rsidP="00693307">
            <w:pPr>
              <w:spacing w:after="0" w:line="240" w:lineRule="auto"/>
              <w:rPr>
                <w:rFonts w:ascii="Times New Roman" w:eastAsia="Times New Roman" w:hAnsi="Times New Roman" w:cs="Times New Roman"/>
                <w:color w:val="000000" w:themeColor="text1"/>
                <w:sz w:val="24"/>
                <w:szCs w:val="24"/>
              </w:rPr>
            </w:pPr>
            <w:r w:rsidRPr="00055E2F">
              <w:rPr>
                <w:rFonts w:ascii="Times New Roman" w:eastAsia="Times New Roman" w:hAnsi="Times New Roman" w:cs="Times New Roman"/>
                <w:color w:val="000000" w:themeColor="text1"/>
                <w:sz w:val="24"/>
                <w:szCs w:val="24"/>
              </w:rPr>
              <w:lastRenderedPageBreak/>
              <w:t>40 to 93</w:t>
            </w:r>
          </w:p>
        </w:tc>
        <w:tc>
          <w:tcPr>
            <w:tcW w:w="1391" w:type="dxa"/>
            <w:tcBorders>
              <w:top w:val="nil"/>
              <w:left w:val="nil"/>
              <w:bottom w:val="single" w:sz="4" w:space="0" w:color="auto"/>
              <w:right w:val="single" w:sz="4" w:space="0" w:color="auto"/>
            </w:tcBorders>
            <w:shd w:val="clear" w:color="auto" w:fill="auto"/>
            <w:noWrap/>
            <w:vAlign w:val="center"/>
            <w:hideMark/>
          </w:tcPr>
          <w:p w:rsidR="001040E1" w:rsidRPr="00055E2F" w:rsidRDefault="001040E1" w:rsidP="00693307">
            <w:pPr>
              <w:spacing w:after="0" w:line="240" w:lineRule="auto"/>
              <w:rPr>
                <w:rFonts w:ascii="Times New Roman" w:eastAsia="Times New Roman" w:hAnsi="Times New Roman" w:cs="Times New Roman"/>
                <w:color w:val="000000" w:themeColor="text1"/>
                <w:sz w:val="24"/>
                <w:szCs w:val="24"/>
              </w:rPr>
            </w:pPr>
            <w:r w:rsidRPr="00055E2F">
              <w:rPr>
                <w:rFonts w:ascii="Times New Roman" w:eastAsia="Times New Roman" w:hAnsi="Times New Roman" w:cs="Times New Roman"/>
                <w:color w:val="000000" w:themeColor="text1"/>
                <w:sz w:val="24"/>
                <w:szCs w:val="24"/>
              </w:rPr>
              <w:t>Low</w:t>
            </w:r>
          </w:p>
        </w:tc>
      </w:tr>
      <w:tr w:rsidR="001040E1" w:rsidRPr="008E23A2" w:rsidTr="00693307">
        <w:trPr>
          <w:trHeight w:val="251"/>
        </w:trPr>
        <w:tc>
          <w:tcPr>
            <w:tcW w:w="4037" w:type="dxa"/>
            <w:tcBorders>
              <w:top w:val="nil"/>
              <w:left w:val="single" w:sz="4" w:space="0" w:color="auto"/>
              <w:bottom w:val="single" w:sz="4" w:space="0" w:color="auto"/>
              <w:right w:val="single" w:sz="4" w:space="0" w:color="auto"/>
            </w:tcBorders>
            <w:shd w:val="clear" w:color="auto" w:fill="auto"/>
            <w:noWrap/>
            <w:vAlign w:val="center"/>
            <w:hideMark/>
          </w:tcPr>
          <w:p w:rsidR="001040E1" w:rsidRPr="00055E2F" w:rsidRDefault="001040E1" w:rsidP="00693307">
            <w:pPr>
              <w:spacing w:after="0" w:line="240" w:lineRule="auto"/>
              <w:rPr>
                <w:rFonts w:ascii="Times New Roman" w:eastAsia="Times New Roman" w:hAnsi="Times New Roman" w:cs="Times New Roman"/>
                <w:color w:val="000000" w:themeColor="text1"/>
                <w:sz w:val="24"/>
                <w:szCs w:val="24"/>
              </w:rPr>
            </w:pPr>
            <w:r w:rsidRPr="00055E2F">
              <w:rPr>
                <w:rFonts w:ascii="Times New Roman" w:eastAsia="Times New Roman" w:hAnsi="Times New Roman" w:cs="Times New Roman"/>
                <w:color w:val="000000" w:themeColor="text1"/>
                <w:sz w:val="24"/>
                <w:szCs w:val="24"/>
              </w:rPr>
              <w:t>94 to 147</w:t>
            </w:r>
          </w:p>
        </w:tc>
        <w:tc>
          <w:tcPr>
            <w:tcW w:w="1391" w:type="dxa"/>
            <w:tcBorders>
              <w:top w:val="nil"/>
              <w:left w:val="nil"/>
              <w:bottom w:val="single" w:sz="4" w:space="0" w:color="auto"/>
              <w:right w:val="single" w:sz="4" w:space="0" w:color="auto"/>
            </w:tcBorders>
            <w:shd w:val="clear" w:color="auto" w:fill="auto"/>
            <w:noWrap/>
            <w:vAlign w:val="center"/>
            <w:hideMark/>
          </w:tcPr>
          <w:p w:rsidR="001040E1" w:rsidRPr="00055E2F" w:rsidRDefault="001040E1" w:rsidP="00693307">
            <w:pPr>
              <w:spacing w:after="0" w:line="240" w:lineRule="auto"/>
              <w:rPr>
                <w:rFonts w:ascii="Times New Roman" w:eastAsia="Times New Roman" w:hAnsi="Times New Roman" w:cs="Times New Roman"/>
                <w:color w:val="000000" w:themeColor="text1"/>
                <w:sz w:val="24"/>
                <w:szCs w:val="24"/>
              </w:rPr>
            </w:pPr>
            <w:r w:rsidRPr="00055E2F">
              <w:rPr>
                <w:rFonts w:ascii="Times New Roman" w:eastAsia="Times New Roman" w:hAnsi="Times New Roman" w:cs="Times New Roman"/>
                <w:color w:val="000000" w:themeColor="text1"/>
                <w:sz w:val="24"/>
                <w:szCs w:val="24"/>
              </w:rPr>
              <w:t>Moderate</w:t>
            </w:r>
          </w:p>
        </w:tc>
      </w:tr>
      <w:tr w:rsidR="001040E1" w:rsidRPr="008E23A2" w:rsidTr="00693307">
        <w:trPr>
          <w:trHeight w:val="251"/>
        </w:trPr>
        <w:tc>
          <w:tcPr>
            <w:tcW w:w="4037" w:type="dxa"/>
            <w:tcBorders>
              <w:top w:val="nil"/>
              <w:left w:val="single" w:sz="4" w:space="0" w:color="auto"/>
              <w:bottom w:val="single" w:sz="4" w:space="0" w:color="auto"/>
              <w:right w:val="single" w:sz="4" w:space="0" w:color="auto"/>
            </w:tcBorders>
            <w:shd w:val="clear" w:color="auto" w:fill="auto"/>
            <w:noWrap/>
            <w:vAlign w:val="center"/>
            <w:hideMark/>
          </w:tcPr>
          <w:p w:rsidR="001040E1" w:rsidRPr="00055E2F" w:rsidRDefault="001040E1" w:rsidP="00693307">
            <w:pPr>
              <w:spacing w:after="0" w:line="240" w:lineRule="auto"/>
              <w:rPr>
                <w:rFonts w:ascii="Times New Roman" w:eastAsia="Times New Roman" w:hAnsi="Times New Roman" w:cs="Times New Roman"/>
                <w:color w:val="000000" w:themeColor="text1"/>
                <w:sz w:val="24"/>
                <w:szCs w:val="24"/>
              </w:rPr>
            </w:pPr>
            <w:r w:rsidRPr="00055E2F">
              <w:rPr>
                <w:rFonts w:ascii="Times New Roman" w:eastAsia="Times New Roman" w:hAnsi="Times New Roman" w:cs="Times New Roman"/>
                <w:color w:val="000000" w:themeColor="text1"/>
                <w:sz w:val="24"/>
                <w:szCs w:val="24"/>
              </w:rPr>
              <w:t>148 to 200</w:t>
            </w:r>
          </w:p>
        </w:tc>
        <w:tc>
          <w:tcPr>
            <w:tcW w:w="1391" w:type="dxa"/>
            <w:tcBorders>
              <w:top w:val="nil"/>
              <w:left w:val="nil"/>
              <w:bottom w:val="single" w:sz="4" w:space="0" w:color="auto"/>
              <w:right w:val="single" w:sz="4" w:space="0" w:color="auto"/>
            </w:tcBorders>
            <w:shd w:val="clear" w:color="auto" w:fill="auto"/>
            <w:noWrap/>
            <w:vAlign w:val="center"/>
            <w:hideMark/>
          </w:tcPr>
          <w:p w:rsidR="001040E1" w:rsidRPr="00055E2F" w:rsidRDefault="001040E1" w:rsidP="00693307">
            <w:pPr>
              <w:spacing w:after="0" w:line="240" w:lineRule="auto"/>
              <w:rPr>
                <w:rFonts w:ascii="Times New Roman" w:eastAsia="Times New Roman" w:hAnsi="Times New Roman" w:cs="Times New Roman"/>
                <w:color w:val="000000" w:themeColor="text1"/>
                <w:sz w:val="24"/>
                <w:szCs w:val="24"/>
              </w:rPr>
            </w:pPr>
            <w:r w:rsidRPr="00055E2F">
              <w:rPr>
                <w:rFonts w:ascii="Times New Roman" w:eastAsia="Times New Roman" w:hAnsi="Times New Roman" w:cs="Times New Roman"/>
                <w:color w:val="000000" w:themeColor="text1"/>
                <w:sz w:val="24"/>
                <w:szCs w:val="24"/>
              </w:rPr>
              <w:t>High</w:t>
            </w:r>
          </w:p>
        </w:tc>
      </w:tr>
    </w:tbl>
    <w:p w:rsidR="001040E1" w:rsidRPr="00AA0E7E" w:rsidRDefault="001040E1" w:rsidP="001040E1">
      <w:pPr>
        <w:pStyle w:val="ListParagraph"/>
        <w:spacing w:after="0" w:line="360" w:lineRule="auto"/>
        <w:ind w:left="360"/>
        <w:jc w:val="both"/>
        <w:rPr>
          <w:rFonts w:ascii="Times New Roman" w:eastAsia="Calibri" w:hAnsi="Times New Roman" w:cs="Times New Roman"/>
          <w:color w:val="000000" w:themeColor="text1"/>
          <w:sz w:val="24"/>
          <w:szCs w:val="24"/>
        </w:rPr>
      </w:pPr>
    </w:p>
    <w:p w:rsidR="001040E1" w:rsidRDefault="001040E1" w:rsidP="001040E1">
      <w:pPr>
        <w:pStyle w:val="ListParagraph"/>
        <w:numPr>
          <w:ilvl w:val="1"/>
          <w:numId w:val="16"/>
        </w:numPr>
        <w:spacing w:line="360" w:lineRule="auto"/>
        <w:jc w:val="both"/>
        <w:rPr>
          <w:rFonts w:ascii="Times New Roman" w:eastAsia="Calibri" w:hAnsi="Times New Roman" w:cs="Times New Roman"/>
          <w:b/>
          <w:color w:val="000000" w:themeColor="text1"/>
          <w:sz w:val="24"/>
          <w:szCs w:val="24"/>
        </w:rPr>
      </w:pPr>
      <w:r w:rsidRPr="008668B7">
        <w:rPr>
          <w:rFonts w:ascii="Times New Roman" w:eastAsia="Calibri" w:hAnsi="Times New Roman" w:cs="Times New Roman"/>
          <w:b/>
          <w:color w:val="000000" w:themeColor="text1"/>
          <w:sz w:val="24"/>
          <w:szCs w:val="24"/>
        </w:rPr>
        <w:t>PILOT STUDY</w:t>
      </w:r>
    </w:p>
    <w:p w:rsidR="001040E1" w:rsidRPr="008668B7" w:rsidRDefault="001040E1" w:rsidP="001040E1">
      <w:pPr>
        <w:spacing w:line="360" w:lineRule="auto"/>
        <w:jc w:val="both"/>
        <w:rPr>
          <w:rFonts w:ascii="Times New Roman" w:eastAsia="Calibri" w:hAnsi="Times New Roman" w:cs="Times New Roman"/>
          <w:color w:val="000000" w:themeColor="text1"/>
          <w:sz w:val="24"/>
          <w:szCs w:val="24"/>
        </w:rPr>
      </w:pPr>
      <w:r w:rsidRPr="008668B7">
        <w:rPr>
          <w:rFonts w:ascii="Times New Roman" w:eastAsia="Calibri" w:hAnsi="Times New Roman" w:cs="Times New Roman"/>
          <w:color w:val="000000" w:themeColor="text1"/>
          <w:sz w:val="24"/>
          <w:szCs w:val="24"/>
        </w:rPr>
        <w:t xml:space="preserve">                     The pilot study is carried out before entering straightly into main study. It is also called trial run, because it is carried out to try out the proposal procedure on a sample. The following are the objectives of pilot study procedure.</w:t>
      </w:r>
    </w:p>
    <w:p w:rsidR="001040E1" w:rsidRPr="008668B7" w:rsidRDefault="001040E1" w:rsidP="001040E1">
      <w:pPr>
        <w:pStyle w:val="ListParagraph"/>
        <w:numPr>
          <w:ilvl w:val="0"/>
          <w:numId w:val="19"/>
        </w:numPr>
        <w:spacing w:line="360" w:lineRule="auto"/>
        <w:jc w:val="both"/>
        <w:rPr>
          <w:rFonts w:ascii="Times New Roman" w:eastAsia="Calibri" w:hAnsi="Times New Roman" w:cs="Times New Roman"/>
          <w:color w:val="000000" w:themeColor="text1"/>
          <w:sz w:val="24"/>
          <w:szCs w:val="24"/>
        </w:rPr>
      </w:pPr>
      <w:r w:rsidRPr="008668B7">
        <w:rPr>
          <w:rFonts w:ascii="Times New Roman" w:eastAsia="Calibri" w:hAnsi="Times New Roman" w:cs="Times New Roman"/>
          <w:color w:val="000000" w:themeColor="text1"/>
          <w:sz w:val="24"/>
          <w:szCs w:val="24"/>
        </w:rPr>
        <w:t>To confirm the practicability of the data collecting procedure.</w:t>
      </w:r>
    </w:p>
    <w:p w:rsidR="001040E1" w:rsidRPr="008668B7" w:rsidRDefault="001040E1" w:rsidP="001040E1">
      <w:pPr>
        <w:pStyle w:val="ListParagraph"/>
        <w:numPr>
          <w:ilvl w:val="0"/>
          <w:numId w:val="19"/>
        </w:numPr>
        <w:spacing w:line="360" w:lineRule="auto"/>
        <w:jc w:val="both"/>
        <w:rPr>
          <w:rFonts w:ascii="Times New Roman" w:eastAsia="Calibri" w:hAnsi="Times New Roman" w:cs="Times New Roman"/>
          <w:color w:val="000000" w:themeColor="text1"/>
          <w:sz w:val="24"/>
          <w:szCs w:val="24"/>
        </w:rPr>
      </w:pPr>
      <w:r w:rsidRPr="008668B7">
        <w:rPr>
          <w:rFonts w:ascii="Times New Roman" w:eastAsia="Calibri" w:hAnsi="Times New Roman" w:cs="Times New Roman"/>
          <w:color w:val="000000" w:themeColor="text1"/>
          <w:sz w:val="24"/>
          <w:szCs w:val="24"/>
        </w:rPr>
        <w:t>To evaluate the instrument chosen for the study and to ascertain the reliability and validity of the tool.</w:t>
      </w:r>
    </w:p>
    <w:p w:rsidR="001040E1" w:rsidRPr="008668B7" w:rsidRDefault="001040E1" w:rsidP="001040E1">
      <w:pPr>
        <w:pStyle w:val="ListParagraph"/>
        <w:numPr>
          <w:ilvl w:val="0"/>
          <w:numId w:val="19"/>
        </w:numPr>
        <w:spacing w:line="360" w:lineRule="auto"/>
        <w:jc w:val="both"/>
        <w:rPr>
          <w:rFonts w:ascii="Times New Roman" w:eastAsia="Calibri" w:hAnsi="Times New Roman" w:cs="Times New Roman"/>
          <w:color w:val="000000" w:themeColor="text1"/>
          <w:sz w:val="24"/>
          <w:szCs w:val="24"/>
        </w:rPr>
      </w:pPr>
      <w:r w:rsidRPr="008668B7">
        <w:rPr>
          <w:rFonts w:ascii="Times New Roman" w:eastAsia="Calibri" w:hAnsi="Times New Roman" w:cs="Times New Roman"/>
          <w:color w:val="000000" w:themeColor="text1"/>
          <w:sz w:val="24"/>
          <w:szCs w:val="24"/>
        </w:rPr>
        <w:t>To know about the adequacy of the research procedure and the measurement of variables.</w:t>
      </w:r>
    </w:p>
    <w:p w:rsidR="001040E1" w:rsidRPr="008668B7" w:rsidRDefault="001040E1" w:rsidP="001040E1">
      <w:pPr>
        <w:pStyle w:val="ListParagraph"/>
        <w:numPr>
          <w:ilvl w:val="0"/>
          <w:numId w:val="19"/>
        </w:numPr>
        <w:spacing w:line="360" w:lineRule="auto"/>
        <w:jc w:val="both"/>
        <w:rPr>
          <w:rFonts w:ascii="Times New Roman" w:eastAsia="Calibri" w:hAnsi="Times New Roman" w:cs="Times New Roman"/>
          <w:color w:val="000000" w:themeColor="text1"/>
          <w:sz w:val="24"/>
          <w:szCs w:val="24"/>
        </w:rPr>
      </w:pPr>
      <w:r w:rsidRPr="008668B7">
        <w:rPr>
          <w:rFonts w:ascii="Times New Roman" w:eastAsia="Calibri" w:hAnsi="Times New Roman" w:cs="Times New Roman"/>
          <w:color w:val="000000" w:themeColor="text1"/>
          <w:sz w:val="24"/>
          <w:szCs w:val="24"/>
        </w:rPr>
        <w:t>To know about the problems that are to be and thereby saving the time and effect of the research.</w:t>
      </w:r>
    </w:p>
    <w:p w:rsidR="001040E1" w:rsidRPr="008668B7" w:rsidRDefault="001040E1" w:rsidP="001040E1">
      <w:pPr>
        <w:pStyle w:val="ListParagraph"/>
        <w:numPr>
          <w:ilvl w:val="0"/>
          <w:numId w:val="19"/>
        </w:numPr>
        <w:spacing w:line="360" w:lineRule="auto"/>
        <w:jc w:val="both"/>
        <w:rPr>
          <w:rFonts w:ascii="Times New Roman" w:eastAsia="Calibri" w:hAnsi="Times New Roman" w:cs="Times New Roman"/>
          <w:color w:val="000000" w:themeColor="text1"/>
          <w:sz w:val="24"/>
          <w:szCs w:val="24"/>
        </w:rPr>
      </w:pPr>
      <w:r w:rsidRPr="008668B7">
        <w:rPr>
          <w:rFonts w:ascii="Times New Roman" w:eastAsia="Calibri" w:hAnsi="Times New Roman" w:cs="Times New Roman"/>
          <w:color w:val="000000" w:themeColor="text1"/>
          <w:sz w:val="24"/>
          <w:szCs w:val="24"/>
        </w:rPr>
        <w:t>The reliability of the test depends upon various factors. The skill and the case exercised for the preparation of each item decide partly the reliability of the test.</w:t>
      </w:r>
    </w:p>
    <w:p w:rsidR="001040E1" w:rsidRPr="008668B7" w:rsidRDefault="001040E1" w:rsidP="001040E1">
      <w:pPr>
        <w:spacing w:line="360" w:lineRule="auto"/>
        <w:jc w:val="both"/>
        <w:rPr>
          <w:rFonts w:ascii="Times New Roman" w:eastAsia="Calibri" w:hAnsi="Times New Roman" w:cs="Times New Roman"/>
          <w:color w:val="000000" w:themeColor="text1"/>
          <w:sz w:val="24"/>
          <w:szCs w:val="24"/>
        </w:rPr>
      </w:pPr>
      <w:r w:rsidRPr="008668B7">
        <w:rPr>
          <w:rFonts w:ascii="Times New Roman" w:eastAsia="Calibri" w:hAnsi="Times New Roman" w:cs="Times New Roman"/>
          <w:color w:val="000000" w:themeColor="text1"/>
          <w:sz w:val="24"/>
          <w:szCs w:val="24"/>
        </w:rPr>
        <w:t xml:space="preserve">                    In the present study the investigator paid maximum effort for the preparation of the items with the help of the supervisor. Certain words and sentences were eliminated. Some errors of unreliability like complex and ambiguous items and inadequate.</w:t>
      </w:r>
    </w:p>
    <w:p w:rsidR="001040E1" w:rsidRPr="008668B7" w:rsidRDefault="001040E1" w:rsidP="001040E1">
      <w:pPr>
        <w:spacing w:line="360" w:lineRule="auto"/>
        <w:jc w:val="both"/>
        <w:rPr>
          <w:rFonts w:ascii="Times New Roman" w:eastAsia="Calibri" w:hAnsi="Times New Roman" w:cs="Times New Roman"/>
          <w:color w:val="000000" w:themeColor="text1"/>
          <w:sz w:val="24"/>
          <w:szCs w:val="24"/>
        </w:rPr>
      </w:pPr>
    </w:p>
    <w:p w:rsidR="001040E1" w:rsidRDefault="001040E1" w:rsidP="001040E1">
      <w:pPr>
        <w:pStyle w:val="ListParagraph"/>
        <w:numPr>
          <w:ilvl w:val="1"/>
          <w:numId w:val="16"/>
        </w:numPr>
        <w:spacing w:line="360" w:lineRule="auto"/>
        <w:jc w:val="both"/>
        <w:rPr>
          <w:rFonts w:ascii="Times New Roman" w:eastAsia="Calibri" w:hAnsi="Times New Roman" w:cs="Times New Roman"/>
          <w:b/>
          <w:color w:val="000000" w:themeColor="text1"/>
          <w:sz w:val="24"/>
          <w:szCs w:val="24"/>
        </w:rPr>
      </w:pPr>
      <w:r w:rsidRPr="008668B7">
        <w:rPr>
          <w:rFonts w:ascii="Times New Roman" w:eastAsia="Calibri" w:hAnsi="Times New Roman" w:cs="Times New Roman"/>
          <w:b/>
          <w:color w:val="000000" w:themeColor="text1"/>
          <w:sz w:val="24"/>
          <w:szCs w:val="24"/>
        </w:rPr>
        <w:t>EVALUATION OF THE TOOL</w:t>
      </w:r>
    </w:p>
    <w:p w:rsidR="001040E1" w:rsidRPr="008668B7" w:rsidRDefault="001040E1" w:rsidP="001040E1">
      <w:pPr>
        <w:tabs>
          <w:tab w:val="left" w:pos="6600"/>
        </w:tabs>
        <w:spacing w:after="0" w:line="480" w:lineRule="auto"/>
        <w:jc w:val="both"/>
        <w:rPr>
          <w:rFonts w:ascii="Times New Roman" w:hAnsi="Times New Roman" w:cs="Times New Roman"/>
          <w:sz w:val="24"/>
          <w:szCs w:val="24"/>
        </w:rPr>
      </w:pPr>
      <w:r w:rsidRPr="008668B7">
        <w:rPr>
          <w:rFonts w:ascii="Times New Roman" w:hAnsi="Times New Roman" w:cs="Times New Roman"/>
          <w:b/>
          <w:bCs/>
          <w:sz w:val="24"/>
          <w:szCs w:val="24"/>
        </w:rPr>
        <w:t>VALIDITY:</w:t>
      </w:r>
      <w:r w:rsidRPr="008668B7">
        <w:rPr>
          <w:rFonts w:ascii="Times New Roman" w:hAnsi="Times New Roman" w:cs="Times New Roman"/>
          <w:sz w:val="24"/>
          <w:szCs w:val="24"/>
        </w:rPr>
        <w:t>Lindquist has defined validity of a test as “the accuracy with which it measures that which is intended to measure or as the degree to which it approaches infallibility in measuring what it proposes to measure. “It provides a direct check on how well the test fulfills its functions.</w:t>
      </w:r>
    </w:p>
    <w:p w:rsidR="001040E1" w:rsidRPr="008668B7" w:rsidRDefault="001040E1" w:rsidP="001040E1">
      <w:pPr>
        <w:spacing w:after="0" w:line="480" w:lineRule="auto"/>
        <w:jc w:val="both"/>
        <w:rPr>
          <w:rFonts w:ascii="Times New Roman" w:hAnsi="Times New Roman" w:cs="Times New Roman"/>
          <w:sz w:val="24"/>
          <w:szCs w:val="24"/>
        </w:rPr>
      </w:pPr>
      <w:r w:rsidRPr="008668B7">
        <w:rPr>
          <w:rFonts w:ascii="Times New Roman" w:hAnsi="Times New Roman" w:cs="Times New Roman"/>
          <w:sz w:val="24"/>
          <w:szCs w:val="24"/>
        </w:rPr>
        <w:t xml:space="preserve">                       There are 4 types of validity</w:t>
      </w:r>
    </w:p>
    <w:p w:rsidR="001040E1" w:rsidRPr="008668B7" w:rsidRDefault="001040E1" w:rsidP="001040E1">
      <w:pPr>
        <w:numPr>
          <w:ilvl w:val="2"/>
          <w:numId w:val="20"/>
        </w:numPr>
        <w:spacing w:after="0" w:line="480" w:lineRule="auto"/>
        <w:jc w:val="both"/>
        <w:rPr>
          <w:rFonts w:ascii="Times New Roman" w:hAnsi="Times New Roman" w:cs="Times New Roman"/>
          <w:sz w:val="24"/>
          <w:szCs w:val="24"/>
        </w:rPr>
      </w:pPr>
      <w:r w:rsidRPr="008668B7">
        <w:rPr>
          <w:rFonts w:ascii="Times New Roman" w:hAnsi="Times New Roman" w:cs="Times New Roman"/>
          <w:sz w:val="24"/>
          <w:szCs w:val="24"/>
        </w:rPr>
        <w:t>Face Validity</w:t>
      </w:r>
    </w:p>
    <w:p w:rsidR="001040E1" w:rsidRPr="008668B7" w:rsidRDefault="001040E1" w:rsidP="001040E1">
      <w:pPr>
        <w:numPr>
          <w:ilvl w:val="2"/>
          <w:numId w:val="20"/>
        </w:numPr>
        <w:spacing w:after="0" w:line="480" w:lineRule="auto"/>
        <w:jc w:val="both"/>
        <w:rPr>
          <w:rFonts w:ascii="Times New Roman" w:hAnsi="Times New Roman" w:cs="Times New Roman"/>
          <w:sz w:val="24"/>
          <w:szCs w:val="24"/>
        </w:rPr>
      </w:pPr>
      <w:r w:rsidRPr="008668B7">
        <w:rPr>
          <w:rFonts w:ascii="Times New Roman" w:hAnsi="Times New Roman" w:cs="Times New Roman"/>
          <w:sz w:val="24"/>
          <w:szCs w:val="24"/>
        </w:rPr>
        <w:t>Content Validity</w:t>
      </w:r>
    </w:p>
    <w:p w:rsidR="001040E1" w:rsidRPr="008668B7" w:rsidRDefault="001040E1" w:rsidP="001040E1">
      <w:pPr>
        <w:numPr>
          <w:ilvl w:val="2"/>
          <w:numId w:val="20"/>
        </w:numPr>
        <w:spacing w:after="0" w:line="480" w:lineRule="auto"/>
        <w:jc w:val="both"/>
        <w:rPr>
          <w:rFonts w:ascii="Times New Roman" w:hAnsi="Times New Roman" w:cs="Times New Roman"/>
          <w:sz w:val="24"/>
          <w:szCs w:val="24"/>
        </w:rPr>
      </w:pPr>
      <w:r w:rsidRPr="008668B7">
        <w:rPr>
          <w:rFonts w:ascii="Times New Roman" w:hAnsi="Times New Roman" w:cs="Times New Roman"/>
          <w:sz w:val="24"/>
          <w:szCs w:val="24"/>
        </w:rPr>
        <w:lastRenderedPageBreak/>
        <w:t>Construct Validity</w:t>
      </w:r>
    </w:p>
    <w:p w:rsidR="001040E1" w:rsidRPr="008668B7" w:rsidRDefault="001040E1" w:rsidP="001040E1">
      <w:pPr>
        <w:numPr>
          <w:ilvl w:val="2"/>
          <w:numId w:val="20"/>
        </w:numPr>
        <w:spacing w:after="0" w:line="480" w:lineRule="auto"/>
        <w:jc w:val="both"/>
        <w:rPr>
          <w:rFonts w:ascii="Times New Roman" w:hAnsi="Times New Roman" w:cs="Times New Roman"/>
          <w:sz w:val="24"/>
          <w:szCs w:val="24"/>
        </w:rPr>
      </w:pPr>
      <w:r w:rsidRPr="008668B7">
        <w:rPr>
          <w:rFonts w:ascii="Times New Roman" w:hAnsi="Times New Roman" w:cs="Times New Roman"/>
          <w:sz w:val="24"/>
          <w:szCs w:val="24"/>
        </w:rPr>
        <w:t>Empirical Validity</w:t>
      </w:r>
    </w:p>
    <w:p w:rsidR="001040E1" w:rsidRPr="008668B7" w:rsidRDefault="001040E1" w:rsidP="001040E1">
      <w:pPr>
        <w:spacing w:after="0" w:line="360" w:lineRule="auto"/>
        <w:jc w:val="both"/>
        <w:rPr>
          <w:rFonts w:ascii="Times New Roman" w:hAnsi="Times New Roman" w:cs="Times New Roman"/>
          <w:sz w:val="24"/>
          <w:szCs w:val="24"/>
        </w:rPr>
      </w:pPr>
      <w:r w:rsidRPr="008668B7">
        <w:rPr>
          <w:rFonts w:ascii="Times New Roman" w:hAnsi="Times New Roman" w:cs="Times New Roman"/>
          <w:sz w:val="24"/>
          <w:szCs w:val="24"/>
        </w:rPr>
        <w:t>The questionnaire was validated by the investigator’s guide, experts and other staff members</w:t>
      </w:r>
      <w:r>
        <w:rPr>
          <w:rFonts w:ascii="Times New Roman" w:hAnsi="Times New Roman" w:cs="Times New Roman"/>
          <w:sz w:val="24"/>
          <w:szCs w:val="24"/>
        </w:rPr>
        <w:t>.</w:t>
      </w:r>
    </w:p>
    <w:p w:rsidR="001040E1" w:rsidRPr="008668B7" w:rsidRDefault="001040E1" w:rsidP="001040E1">
      <w:pPr>
        <w:spacing w:after="0" w:line="360" w:lineRule="auto"/>
        <w:jc w:val="both"/>
        <w:rPr>
          <w:rFonts w:ascii="Times New Roman" w:hAnsi="Times New Roman" w:cs="Times New Roman"/>
          <w:sz w:val="24"/>
          <w:szCs w:val="24"/>
        </w:rPr>
      </w:pPr>
      <w:r w:rsidRPr="008668B7">
        <w:rPr>
          <w:rFonts w:ascii="Times New Roman" w:hAnsi="Times New Roman" w:cs="Times New Roman"/>
          <w:b/>
          <w:bCs/>
          <w:sz w:val="24"/>
          <w:szCs w:val="24"/>
        </w:rPr>
        <w:t>RELIABILITY</w:t>
      </w:r>
      <w:r w:rsidRPr="008668B7">
        <w:rPr>
          <w:rFonts w:ascii="Times New Roman" w:hAnsi="Times New Roman" w:cs="Times New Roman"/>
          <w:sz w:val="24"/>
          <w:szCs w:val="24"/>
        </w:rPr>
        <w:t>:</w:t>
      </w:r>
    </w:p>
    <w:p w:rsidR="001040E1" w:rsidRPr="008668B7" w:rsidRDefault="001040E1" w:rsidP="001040E1">
      <w:pPr>
        <w:spacing w:after="0" w:line="360" w:lineRule="auto"/>
        <w:jc w:val="both"/>
        <w:rPr>
          <w:rFonts w:ascii="Times New Roman" w:hAnsi="Times New Roman" w:cs="Times New Roman"/>
          <w:sz w:val="24"/>
          <w:szCs w:val="24"/>
        </w:rPr>
      </w:pPr>
      <w:r w:rsidRPr="008668B7">
        <w:rPr>
          <w:rFonts w:ascii="Times New Roman" w:hAnsi="Times New Roman" w:cs="Times New Roman"/>
          <w:sz w:val="24"/>
          <w:szCs w:val="24"/>
        </w:rPr>
        <w:t xml:space="preserve"> “Reliability means consistency of scores obtained by same individual when re-examined with the test on different sets of equivalent items or under other variable examining conditions” (Anastasi, 1968)The reliability of a test is usually calculated by one of the following 4 Methods.</w:t>
      </w:r>
    </w:p>
    <w:p w:rsidR="001040E1" w:rsidRPr="008668B7" w:rsidRDefault="001040E1" w:rsidP="001040E1">
      <w:pPr>
        <w:pStyle w:val="ListParagraph"/>
        <w:numPr>
          <w:ilvl w:val="0"/>
          <w:numId w:val="21"/>
        </w:numPr>
        <w:spacing w:after="0" w:line="360" w:lineRule="auto"/>
        <w:jc w:val="both"/>
        <w:rPr>
          <w:rFonts w:ascii="Times New Roman" w:hAnsi="Times New Roman" w:cs="Times New Roman"/>
          <w:sz w:val="24"/>
          <w:szCs w:val="24"/>
        </w:rPr>
      </w:pPr>
      <w:r w:rsidRPr="008668B7">
        <w:rPr>
          <w:rFonts w:ascii="Times New Roman" w:hAnsi="Times New Roman" w:cs="Times New Roman"/>
          <w:sz w:val="24"/>
          <w:szCs w:val="24"/>
        </w:rPr>
        <w:t>Test-Retest Method</w:t>
      </w:r>
    </w:p>
    <w:p w:rsidR="001040E1" w:rsidRPr="008668B7" w:rsidRDefault="001040E1" w:rsidP="001040E1">
      <w:pPr>
        <w:pStyle w:val="ListParagraph"/>
        <w:numPr>
          <w:ilvl w:val="0"/>
          <w:numId w:val="21"/>
        </w:numPr>
        <w:spacing w:after="0" w:line="360" w:lineRule="auto"/>
        <w:jc w:val="both"/>
        <w:rPr>
          <w:rFonts w:ascii="Times New Roman" w:hAnsi="Times New Roman" w:cs="Times New Roman"/>
          <w:sz w:val="24"/>
          <w:szCs w:val="24"/>
        </w:rPr>
      </w:pPr>
      <w:r w:rsidRPr="008668B7">
        <w:rPr>
          <w:rFonts w:ascii="Times New Roman" w:hAnsi="Times New Roman" w:cs="Times New Roman"/>
          <w:sz w:val="24"/>
          <w:szCs w:val="24"/>
        </w:rPr>
        <w:t xml:space="preserve">Alternative or parallel form method </w:t>
      </w:r>
    </w:p>
    <w:p w:rsidR="001040E1" w:rsidRPr="008668B7" w:rsidRDefault="001040E1" w:rsidP="001040E1">
      <w:pPr>
        <w:pStyle w:val="ListParagraph"/>
        <w:numPr>
          <w:ilvl w:val="0"/>
          <w:numId w:val="21"/>
        </w:numPr>
        <w:spacing w:after="0" w:line="360" w:lineRule="auto"/>
        <w:jc w:val="both"/>
        <w:rPr>
          <w:rFonts w:ascii="Times New Roman" w:hAnsi="Times New Roman" w:cs="Times New Roman"/>
          <w:sz w:val="24"/>
          <w:szCs w:val="24"/>
        </w:rPr>
      </w:pPr>
      <w:r w:rsidRPr="008668B7">
        <w:rPr>
          <w:rFonts w:ascii="Times New Roman" w:hAnsi="Times New Roman" w:cs="Times New Roman"/>
          <w:sz w:val="24"/>
          <w:szCs w:val="24"/>
        </w:rPr>
        <w:t>The split half method</w:t>
      </w:r>
    </w:p>
    <w:p w:rsidR="001040E1" w:rsidRPr="008668B7" w:rsidRDefault="001040E1" w:rsidP="001040E1">
      <w:pPr>
        <w:pStyle w:val="ListParagraph"/>
        <w:numPr>
          <w:ilvl w:val="0"/>
          <w:numId w:val="21"/>
        </w:numPr>
        <w:spacing w:after="0" w:line="360" w:lineRule="auto"/>
        <w:jc w:val="both"/>
        <w:rPr>
          <w:rFonts w:ascii="Times New Roman" w:hAnsi="Times New Roman" w:cs="Times New Roman"/>
          <w:sz w:val="24"/>
          <w:szCs w:val="24"/>
        </w:rPr>
      </w:pPr>
      <w:r w:rsidRPr="008668B7">
        <w:rPr>
          <w:rFonts w:ascii="Times New Roman" w:hAnsi="Times New Roman" w:cs="Times New Roman"/>
          <w:sz w:val="24"/>
          <w:szCs w:val="24"/>
        </w:rPr>
        <w:t>Rational equivalent method</w:t>
      </w:r>
    </w:p>
    <w:p w:rsidR="001040E1" w:rsidRPr="008668B7" w:rsidRDefault="001040E1" w:rsidP="001040E1">
      <w:pPr>
        <w:spacing w:after="0" w:line="360" w:lineRule="auto"/>
        <w:jc w:val="both"/>
        <w:rPr>
          <w:rFonts w:ascii="Times New Roman" w:hAnsi="Times New Roman" w:cs="Times New Roman"/>
          <w:sz w:val="24"/>
          <w:szCs w:val="24"/>
        </w:rPr>
      </w:pPr>
      <w:r w:rsidRPr="008668B7">
        <w:rPr>
          <w:rFonts w:ascii="Times New Roman" w:hAnsi="Times New Roman" w:cs="Times New Roman"/>
          <w:sz w:val="24"/>
          <w:szCs w:val="24"/>
        </w:rPr>
        <w:t xml:space="preserve">   For this research the investigator has used the split-half method for finding the reliability.</w:t>
      </w:r>
    </w:p>
    <w:p w:rsidR="001040E1" w:rsidRPr="008668B7" w:rsidRDefault="001040E1" w:rsidP="001040E1">
      <w:pPr>
        <w:spacing w:after="0" w:line="360" w:lineRule="auto"/>
        <w:jc w:val="both"/>
        <w:rPr>
          <w:rFonts w:ascii="Times New Roman" w:hAnsi="Times New Roman" w:cs="Times New Roman"/>
          <w:b/>
          <w:bCs/>
          <w:sz w:val="24"/>
          <w:szCs w:val="24"/>
        </w:rPr>
      </w:pPr>
    </w:p>
    <w:p w:rsidR="001040E1" w:rsidRPr="008668B7" w:rsidRDefault="001040E1" w:rsidP="001040E1">
      <w:pPr>
        <w:spacing w:after="0" w:line="360" w:lineRule="auto"/>
        <w:jc w:val="both"/>
        <w:rPr>
          <w:rFonts w:ascii="Times New Roman" w:hAnsi="Times New Roman" w:cs="Times New Roman"/>
          <w:b/>
          <w:bCs/>
          <w:sz w:val="24"/>
          <w:szCs w:val="24"/>
        </w:rPr>
      </w:pPr>
      <w:r w:rsidRPr="008668B7">
        <w:rPr>
          <w:rFonts w:ascii="Times New Roman" w:hAnsi="Times New Roman" w:cs="Times New Roman"/>
          <w:b/>
          <w:bCs/>
          <w:sz w:val="24"/>
          <w:szCs w:val="24"/>
        </w:rPr>
        <w:t>Split-half method:</w:t>
      </w:r>
    </w:p>
    <w:p w:rsidR="001040E1" w:rsidRPr="008668B7" w:rsidRDefault="001040E1" w:rsidP="001040E1">
      <w:pPr>
        <w:spacing w:after="0" w:line="360" w:lineRule="auto"/>
        <w:jc w:val="both"/>
        <w:rPr>
          <w:rFonts w:ascii="Times New Roman" w:hAnsi="Times New Roman" w:cs="Times New Roman"/>
          <w:sz w:val="24"/>
          <w:szCs w:val="24"/>
        </w:rPr>
      </w:pPr>
      <w:r w:rsidRPr="008668B7">
        <w:rPr>
          <w:rFonts w:ascii="Times New Roman" w:hAnsi="Times New Roman" w:cs="Times New Roman"/>
          <w:sz w:val="24"/>
          <w:szCs w:val="24"/>
        </w:rPr>
        <w:t xml:space="preserve">             The split-half method is regarded by many as the best of the method for measuring test. Reliability one of its main advantages is the fact that data computing reliability are obtained upon one occasion, so that variations eliminated. Using product moment formula the investigator found out the reliability of half-test (0.69). Finally the investigator applied Spearman Brown formula.</w:t>
      </w:r>
    </w:p>
    <w:p w:rsidR="001040E1" w:rsidRPr="008668B7" w:rsidRDefault="001040E1" w:rsidP="001040E1">
      <w:pPr>
        <w:spacing w:after="0" w:line="360" w:lineRule="auto"/>
        <w:jc w:val="both"/>
        <w:rPr>
          <w:rFonts w:ascii="Times New Roman" w:hAnsi="Times New Roman" w:cs="Times New Roman"/>
          <w:sz w:val="24"/>
          <w:szCs w:val="24"/>
        </w:rPr>
      </w:pPr>
      <w:r w:rsidRPr="008668B7">
        <w:rPr>
          <w:rFonts w:ascii="Times New Roman" w:hAnsi="Times New Roman" w:cs="Times New Roman"/>
          <w:sz w:val="24"/>
          <w:szCs w:val="24"/>
        </w:rPr>
        <w:t xml:space="preserve">  Rtt   =   2r/1+r   ,    to found out the reliability of the whole test.</w:t>
      </w:r>
    </w:p>
    <w:p w:rsidR="001040E1" w:rsidRDefault="001040E1" w:rsidP="001040E1">
      <w:pPr>
        <w:spacing w:after="0" w:line="360" w:lineRule="auto"/>
        <w:jc w:val="both"/>
        <w:rPr>
          <w:rFonts w:ascii="Times New Roman" w:hAnsi="Times New Roman" w:cs="Times New Roman"/>
          <w:sz w:val="24"/>
          <w:szCs w:val="24"/>
        </w:rPr>
      </w:pPr>
      <w:r w:rsidRPr="008668B7">
        <w:rPr>
          <w:rFonts w:ascii="Times New Roman" w:hAnsi="Times New Roman" w:cs="Times New Roman"/>
          <w:sz w:val="24"/>
          <w:szCs w:val="24"/>
        </w:rPr>
        <w:t>The reliability of the test is 0.816.</w:t>
      </w:r>
    </w:p>
    <w:p w:rsidR="001040E1" w:rsidRPr="008668B7" w:rsidRDefault="001040E1" w:rsidP="001040E1">
      <w:pPr>
        <w:spacing w:after="0" w:line="360" w:lineRule="auto"/>
        <w:jc w:val="both"/>
        <w:rPr>
          <w:rFonts w:ascii="Times New Roman" w:hAnsi="Times New Roman" w:cs="Times New Roman"/>
          <w:sz w:val="24"/>
          <w:szCs w:val="24"/>
        </w:rPr>
      </w:pPr>
    </w:p>
    <w:p w:rsidR="001040E1" w:rsidRDefault="001040E1" w:rsidP="001040E1">
      <w:pPr>
        <w:pStyle w:val="ListParagraph"/>
        <w:numPr>
          <w:ilvl w:val="1"/>
          <w:numId w:val="16"/>
        </w:numPr>
        <w:spacing w:line="360" w:lineRule="auto"/>
        <w:jc w:val="both"/>
        <w:rPr>
          <w:rFonts w:ascii="Times New Roman" w:eastAsia="Calibri" w:hAnsi="Times New Roman" w:cs="Times New Roman"/>
          <w:b/>
          <w:color w:val="000000" w:themeColor="text1"/>
          <w:sz w:val="24"/>
          <w:szCs w:val="24"/>
        </w:rPr>
      </w:pPr>
      <w:r w:rsidRPr="008668B7">
        <w:rPr>
          <w:rFonts w:ascii="Times New Roman" w:eastAsia="Calibri" w:hAnsi="Times New Roman" w:cs="Times New Roman"/>
          <w:b/>
          <w:color w:val="000000" w:themeColor="text1"/>
          <w:sz w:val="24"/>
          <w:szCs w:val="24"/>
        </w:rPr>
        <w:t>DATA GATHERING PROCEDURE</w:t>
      </w:r>
    </w:p>
    <w:p w:rsidR="001040E1" w:rsidRPr="008668B7" w:rsidRDefault="001040E1" w:rsidP="001040E1">
      <w:pPr>
        <w:spacing w:after="0" w:line="360" w:lineRule="auto"/>
        <w:ind w:firstLine="360"/>
        <w:jc w:val="both"/>
        <w:rPr>
          <w:rFonts w:ascii="Times New Roman" w:hAnsi="Times New Roman" w:cs="Times New Roman"/>
          <w:sz w:val="24"/>
          <w:szCs w:val="24"/>
        </w:rPr>
      </w:pPr>
      <w:r w:rsidRPr="008668B7">
        <w:rPr>
          <w:rFonts w:ascii="Times New Roman" w:hAnsi="Times New Roman" w:cs="Times New Roman"/>
          <w:sz w:val="24"/>
          <w:szCs w:val="24"/>
        </w:rPr>
        <w:t>Since the tool is standardized by the investigator. The final form of the tool included, two parts, First part is the bio data, which consists of questions seeking personal information of the subjects, whereas the secon</w:t>
      </w:r>
      <w:r>
        <w:rPr>
          <w:rFonts w:ascii="Times New Roman" w:hAnsi="Times New Roman" w:cs="Times New Roman"/>
          <w:sz w:val="24"/>
          <w:szCs w:val="24"/>
        </w:rPr>
        <w:t>d part consist of 40</w:t>
      </w:r>
      <w:r w:rsidRPr="008668B7">
        <w:rPr>
          <w:rFonts w:ascii="Times New Roman" w:hAnsi="Times New Roman" w:cs="Times New Roman"/>
          <w:sz w:val="24"/>
          <w:szCs w:val="24"/>
        </w:rPr>
        <w:t xml:space="preserve"> statements, under </w:t>
      </w:r>
      <w:r>
        <w:rPr>
          <w:rFonts w:ascii="Times New Roman" w:hAnsi="Times New Roman" w:cs="Times New Roman"/>
          <w:sz w:val="24"/>
          <w:szCs w:val="24"/>
        </w:rPr>
        <w:t>four</w:t>
      </w:r>
      <w:r w:rsidRPr="008668B7">
        <w:rPr>
          <w:rFonts w:ascii="Times New Roman" w:hAnsi="Times New Roman" w:cs="Times New Roman"/>
          <w:sz w:val="24"/>
          <w:szCs w:val="24"/>
        </w:rPr>
        <w:t xml:space="preserve"> dimensions.</w:t>
      </w:r>
      <w:r>
        <w:rPr>
          <w:rFonts w:ascii="Times New Roman" w:hAnsi="Times New Roman" w:cs="Times New Roman"/>
          <w:sz w:val="24"/>
          <w:szCs w:val="24"/>
        </w:rPr>
        <w:t xml:space="preserve"> 300</w:t>
      </w:r>
      <w:r w:rsidRPr="008668B7">
        <w:rPr>
          <w:rFonts w:ascii="Times New Roman" w:hAnsi="Times New Roman" w:cs="Times New Roman"/>
          <w:sz w:val="24"/>
          <w:szCs w:val="24"/>
        </w:rPr>
        <w:t xml:space="preserve">copies of the final tools were made ready for administration.A sample is a small proportion of a population selected for observation and analysis.Sampling is a process of obtaining information about an entire population and examining only a part of it. The purpose of any sampling makes it possible to draw validate inferences on the basis of careful observation with in a relatively small population, the purpose of any sampling is to obtain a </w:t>
      </w:r>
      <w:r w:rsidRPr="008668B7">
        <w:rPr>
          <w:rFonts w:ascii="Times New Roman" w:hAnsi="Times New Roman" w:cs="Times New Roman"/>
          <w:sz w:val="24"/>
          <w:szCs w:val="24"/>
        </w:rPr>
        <w:lastRenderedPageBreak/>
        <w:t xml:space="preserve">sample which will reproduce the characteristics of populations with great possible accuracy (Barr and Davis, 1964).The investigator stratified data from the </w:t>
      </w:r>
      <w:r>
        <w:rPr>
          <w:rFonts w:ascii="Times New Roman" w:hAnsi="Times New Roman" w:cs="Times New Roman"/>
          <w:sz w:val="24"/>
          <w:szCs w:val="24"/>
        </w:rPr>
        <w:t>high school students</w:t>
      </w:r>
      <w:r w:rsidRPr="008668B7">
        <w:rPr>
          <w:rFonts w:ascii="Times New Roman" w:hAnsi="Times New Roman" w:cs="Times New Roman"/>
          <w:sz w:val="24"/>
          <w:szCs w:val="24"/>
        </w:rPr>
        <w:t xml:space="preserve"> in </w:t>
      </w:r>
      <w:r>
        <w:rPr>
          <w:rFonts w:ascii="Times New Roman" w:hAnsi="Times New Roman" w:cs="Times New Roman"/>
          <w:sz w:val="24"/>
          <w:szCs w:val="24"/>
        </w:rPr>
        <w:t>Coimbatore</w:t>
      </w:r>
      <w:r w:rsidRPr="008668B7">
        <w:rPr>
          <w:rFonts w:ascii="Times New Roman" w:hAnsi="Times New Roman" w:cs="Times New Roman"/>
          <w:sz w:val="24"/>
          <w:szCs w:val="24"/>
        </w:rPr>
        <w:t xml:space="preserve"> district according to their </w:t>
      </w:r>
      <w:r>
        <w:rPr>
          <w:rFonts w:ascii="Times New Roman" w:hAnsi="Times New Roman" w:cs="Times New Roman"/>
          <w:sz w:val="24"/>
          <w:szCs w:val="24"/>
        </w:rPr>
        <w:t>demographic variables. 300 students</w:t>
      </w:r>
      <w:r w:rsidRPr="008668B7">
        <w:rPr>
          <w:rFonts w:ascii="Times New Roman" w:hAnsi="Times New Roman" w:cs="Times New Roman"/>
          <w:sz w:val="24"/>
          <w:szCs w:val="24"/>
        </w:rPr>
        <w:t xml:space="preserve"> were selected as the sample for the research</w:t>
      </w:r>
      <w:r>
        <w:rPr>
          <w:rFonts w:ascii="Times New Roman" w:hAnsi="Times New Roman" w:cs="Times New Roman"/>
          <w:sz w:val="24"/>
          <w:szCs w:val="24"/>
        </w:rPr>
        <w:t xml:space="preserve">. </w:t>
      </w:r>
      <w:r w:rsidRPr="008668B7">
        <w:rPr>
          <w:rFonts w:ascii="Times New Roman" w:hAnsi="Times New Roman" w:cs="Times New Roman"/>
          <w:sz w:val="24"/>
          <w:szCs w:val="24"/>
        </w:rPr>
        <w:t>The questionnaire framed for the present study included dimensions which were taken from psychology books written by recognized authors.</w:t>
      </w:r>
    </w:p>
    <w:p w:rsidR="001040E1" w:rsidRPr="008668B7" w:rsidRDefault="001040E1" w:rsidP="001040E1">
      <w:pPr>
        <w:pStyle w:val="ListParagraph"/>
        <w:numPr>
          <w:ilvl w:val="1"/>
          <w:numId w:val="16"/>
        </w:numPr>
        <w:spacing w:line="360" w:lineRule="auto"/>
        <w:jc w:val="both"/>
        <w:rPr>
          <w:rFonts w:ascii="Times New Roman" w:eastAsia="Calibri" w:hAnsi="Times New Roman" w:cs="Times New Roman"/>
          <w:b/>
          <w:color w:val="000000" w:themeColor="text1"/>
          <w:sz w:val="24"/>
          <w:szCs w:val="24"/>
        </w:rPr>
      </w:pPr>
      <w:r w:rsidRPr="008668B7">
        <w:rPr>
          <w:rFonts w:ascii="Times New Roman" w:eastAsia="Calibri" w:hAnsi="Times New Roman" w:cs="Times New Roman"/>
          <w:b/>
          <w:color w:val="000000" w:themeColor="text1"/>
          <w:sz w:val="24"/>
          <w:szCs w:val="24"/>
        </w:rPr>
        <w:t xml:space="preserve">STATISTICAL TECHNIQUES USED IN THE STUDY </w:t>
      </w:r>
    </w:p>
    <w:p w:rsidR="001040E1" w:rsidRPr="008668B7" w:rsidRDefault="001040E1" w:rsidP="001040E1">
      <w:pPr>
        <w:spacing w:before="240" w:line="360" w:lineRule="auto"/>
        <w:ind w:right="29"/>
        <w:jc w:val="both"/>
        <w:rPr>
          <w:rFonts w:ascii="Times New Roman" w:hAnsi="Times New Roman" w:cs="Times New Roman"/>
          <w:color w:val="000000" w:themeColor="text1"/>
          <w:sz w:val="24"/>
          <w:szCs w:val="24"/>
        </w:rPr>
      </w:pPr>
      <w:r w:rsidRPr="00A70C28">
        <w:rPr>
          <w:rFonts w:ascii="Times New Roman" w:hAnsi="Times New Roman" w:cs="Times New Roman"/>
          <w:color w:val="000000" w:themeColor="text1"/>
          <w:sz w:val="24"/>
          <w:szCs w:val="24"/>
        </w:rPr>
        <w:tab/>
      </w:r>
      <w:r w:rsidRPr="008668B7">
        <w:rPr>
          <w:rFonts w:ascii="Times New Roman" w:hAnsi="Times New Roman" w:cs="Times New Roman"/>
          <w:color w:val="000000" w:themeColor="text1"/>
          <w:sz w:val="24"/>
          <w:szCs w:val="24"/>
        </w:rPr>
        <w:t>For the analysis of data, statistical methods have contributed a great deal. A number of methods are used to analyse the data statistically. The investigator has used descriptive and differential analysis. In the present study the investigator employed the following statistical techniques by using SPSS package.  Frequency and percentage differences in the level of social adjustment and academic achievement were found using statistical deviation.  T- test and F test was carried out for finding the significant differences present in the demographic variables.</w:t>
      </w:r>
    </w:p>
    <w:p w:rsidR="001040E1" w:rsidRPr="00A70C28" w:rsidRDefault="001040E1" w:rsidP="001040E1">
      <w:pPr>
        <w:spacing w:line="36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3.14.1 </w:t>
      </w:r>
      <w:r w:rsidRPr="00A70C28">
        <w:rPr>
          <w:rFonts w:ascii="Times New Roman" w:hAnsi="Times New Roman" w:cs="Times New Roman"/>
          <w:b/>
          <w:bCs/>
          <w:color w:val="000000" w:themeColor="text1"/>
          <w:sz w:val="24"/>
          <w:szCs w:val="24"/>
        </w:rPr>
        <w:t>Arithmetic Mean</w:t>
      </w:r>
    </w:p>
    <w:p w:rsidR="001040E1" w:rsidRPr="00A70C28" w:rsidRDefault="001040E1" w:rsidP="001040E1">
      <w:pPr>
        <w:spacing w:line="360" w:lineRule="auto"/>
        <w:jc w:val="both"/>
        <w:rPr>
          <w:rFonts w:ascii="Times New Roman" w:hAnsi="Times New Roman" w:cs="Times New Roman"/>
          <w:color w:val="000000" w:themeColor="text1"/>
          <w:sz w:val="24"/>
          <w:szCs w:val="24"/>
        </w:rPr>
      </w:pPr>
      <w:r w:rsidRPr="00A70C28">
        <w:rPr>
          <w:rFonts w:ascii="Times New Roman" w:hAnsi="Times New Roman" w:cs="Times New Roman"/>
          <w:color w:val="000000" w:themeColor="text1"/>
          <w:sz w:val="24"/>
          <w:szCs w:val="24"/>
        </w:rPr>
        <w:t xml:space="preserve">Arithmetic mean is a set of series grouped into a No. of Respondents distribution is calculated using the formula (Garret, 1971) </w:t>
      </w:r>
    </w:p>
    <w:p w:rsidR="001040E1" w:rsidRPr="00A70C28" w:rsidRDefault="001040E1" w:rsidP="001040E1">
      <w:pPr>
        <w:spacing w:line="360" w:lineRule="auto"/>
        <w:jc w:val="both"/>
        <w:rPr>
          <w:rFonts w:ascii="Times New Roman" w:hAnsi="Times New Roman" w:cs="Times New Roman"/>
          <w:color w:val="000000" w:themeColor="text1"/>
          <w:sz w:val="24"/>
          <w:szCs w:val="24"/>
        </w:rPr>
      </w:pPr>
      <w:r w:rsidRPr="00A70C28">
        <w:rPr>
          <w:rFonts w:ascii="Times New Roman" w:hAnsi="Times New Roman" w:cs="Times New Roman"/>
          <w:color w:val="000000" w:themeColor="text1"/>
          <w:sz w:val="24"/>
          <w:szCs w:val="24"/>
        </w:rPr>
        <w:tab/>
      </w:r>
      <w:r w:rsidRPr="00A70C28">
        <w:rPr>
          <w:rFonts w:ascii="Times New Roman" w:hAnsi="Times New Roman" w:cs="Times New Roman"/>
          <w:color w:val="000000" w:themeColor="text1"/>
          <w:sz w:val="24"/>
          <w:szCs w:val="24"/>
        </w:rPr>
        <w:tab/>
      </w:r>
      <w:r w:rsidRPr="00A70C28">
        <w:rPr>
          <w:rFonts w:ascii="Times New Roman" w:hAnsi="Times New Roman" w:cs="Times New Roman"/>
          <w:noProof/>
          <w:color w:val="000000" w:themeColor="text1"/>
          <w:sz w:val="24"/>
          <w:szCs w:val="24"/>
        </w:rPr>
        <w:drawing>
          <wp:inline distT="0" distB="0" distL="0" distR="0">
            <wp:extent cx="1212215" cy="602615"/>
            <wp:effectExtent l="0" t="0" r="6985" b="6985"/>
            <wp:docPr id="45" name="Picture 45" descr="http://s.wordpress.com/latex.php?latex=%20%5Cbar%7BX%7D%20%3D%20%5Cdfrac%7B%5Cdisplaystyle%5Csum%20fX%7D%7BN%7D&amp;bg=ffffff&amp;fg=000000&amp;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ordpress.com/latex.php?latex=%20%5Cbar%7BX%7D%20%3D%20%5Cdfrac%7B%5Cdisplaystyle%5Csum%20fX%7D%7BN%7D&amp;bg=ffffff&amp;fg=000000&amp;s=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12215" cy="602615"/>
                    </a:xfrm>
                    <a:prstGeom prst="rect">
                      <a:avLst/>
                    </a:prstGeom>
                    <a:noFill/>
                    <a:ln>
                      <a:noFill/>
                    </a:ln>
                  </pic:spPr>
                </pic:pic>
              </a:graphicData>
            </a:graphic>
          </wp:inline>
        </w:drawing>
      </w:r>
    </w:p>
    <w:p w:rsidR="001040E1" w:rsidRPr="00A70C28" w:rsidRDefault="001040E1" w:rsidP="001040E1">
      <w:pPr>
        <w:spacing w:line="360" w:lineRule="auto"/>
        <w:ind w:left="720"/>
        <w:jc w:val="both"/>
        <w:rPr>
          <w:rFonts w:ascii="Times New Roman" w:hAnsi="Times New Roman" w:cs="Times New Roman"/>
          <w:color w:val="000000" w:themeColor="text1"/>
          <w:sz w:val="24"/>
          <w:szCs w:val="24"/>
        </w:rPr>
      </w:pPr>
      <w:r w:rsidRPr="00A70C28">
        <w:rPr>
          <w:rFonts w:ascii="Times New Roman" w:hAnsi="Times New Roman" w:cs="Times New Roman"/>
          <w:color w:val="000000" w:themeColor="text1"/>
          <w:sz w:val="24"/>
          <w:szCs w:val="24"/>
        </w:rPr>
        <w:t>f</w:t>
      </w:r>
      <w:r w:rsidRPr="00A70C28">
        <w:rPr>
          <w:rFonts w:ascii="Times New Roman" w:hAnsi="Times New Roman" w:cs="Times New Roman"/>
          <w:color w:val="000000" w:themeColor="text1"/>
          <w:sz w:val="24"/>
          <w:szCs w:val="24"/>
        </w:rPr>
        <w:tab/>
        <w:t>- No. of Respondents of each class</w:t>
      </w:r>
    </w:p>
    <w:p w:rsidR="001040E1" w:rsidRPr="00A70C28" w:rsidRDefault="001040E1" w:rsidP="001040E1">
      <w:pPr>
        <w:spacing w:line="360" w:lineRule="auto"/>
        <w:ind w:left="720"/>
        <w:jc w:val="both"/>
        <w:rPr>
          <w:rFonts w:ascii="Times New Roman" w:hAnsi="Times New Roman" w:cs="Times New Roman"/>
          <w:color w:val="000000" w:themeColor="text1"/>
          <w:sz w:val="24"/>
          <w:szCs w:val="24"/>
        </w:rPr>
      </w:pPr>
      <w:r w:rsidRPr="00A70C28">
        <w:rPr>
          <w:rFonts w:ascii="Times New Roman" w:hAnsi="Times New Roman" w:cs="Times New Roman"/>
          <w:color w:val="000000" w:themeColor="text1"/>
          <w:sz w:val="24"/>
          <w:szCs w:val="24"/>
        </w:rPr>
        <w:t>x</w:t>
      </w:r>
      <w:r w:rsidRPr="00A70C28">
        <w:rPr>
          <w:rFonts w:ascii="Times New Roman" w:hAnsi="Times New Roman" w:cs="Times New Roman"/>
          <w:color w:val="000000" w:themeColor="text1"/>
          <w:sz w:val="24"/>
          <w:szCs w:val="24"/>
        </w:rPr>
        <w:tab/>
        <w:t>- Mid value of each class</w:t>
      </w:r>
    </w:p>
    <w:p w:rsidR="001040E1" w:rsidRDefault="001040E1" w:rsidP="001040E1">
      <w:pPr>
        <w:spacing w:line="360" w:lineRule="auto"/>
        <w:ind w:left="720"/>
        <w:jc w:val="both"/>
        <w:rPr>
          <w:rFonts w:ascii="Times New Roman" w:hAnsi="Times New Roman" w:cs="Times New Roman"/>
          <w:color w:val="000000" w:themeColor="text1"/>
          <w:sz w:val="24"/>
          <w:szCs w:val="24"/>
        </w:rPr>
      </w:pPr>
      <w:r w:rsidRPr="00A70C28">
        <w:rPr>
          <w:rFonts w:ascii="Times New Roman" w:hAnsi="Times New Roman" w:cs="Times New Roman"/>
          <w:color w:val="000000" w:themeColor="text1"/>
          <w:sz w:val="24"/>
          <w:szCs w:val="24"/>
        </w:rPr>
        <w:t>N</w:t>
      </w:r>
      <w:r w:rsidRPr="00A70C28">
        <w:rPr>
          <w:rFonts w:ascii="Times New Roman" w:hAnsi="Times New Roman" w:cs="Times New Roman"/>
          <w:color w:val="000000" w:themeColor="text1"/>
          <w:sz w:val="24"/>
          <w:szCs w:val="24"/>
        </w:rPr>
        <w:tab/>
        <w:t>- Total number of series (Garret, 1971)</w:t>
      </w:r>
    </w:p>
    <w:p w:rsidR="001040E1" w:rsidRPr="00A70C28" w:rsidRDefault="001040E1" w:rsidP="001040E1">
      <w:pPr>
        <w:spacing w:line="360" w:lineRule="auto"/>
        <w:ind w:left="720"/>
        <w:jc w:val="both"/>
        <w:rPr>
          <w:rFonts w:ascii="Times New Roman" w:hAnsi="Times New Roman" w:cs="Times New Roman"/>
          <w:color w:val="000000" w:themeColor="text1"/>
          <w:sz w:val="24"/>
          <w:szCs w:val="24"/>
        </w:rPr>
      </w:pPr>
    </w:p>
    <w:p w:rsidR="001040E1" w:rsidRPr="00A70C28" w:rsidRDefault="001040E1" w:rsidP="001040E1">
      <w:pPr>
        <w:tabs>
          <w:tab w:val="left" w:pos="7046"/>
        </w:tabs>
        <w:spacing w:line="36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3.14.2 </w:t>
      </w:r>
      <w:r w:rsidRPr="00A70C28">
        <w:rPr>
          <w:rFonts w:ascii="Times New Roman" w:hAnsi="Times New Roman" w:cs="Times New Roman"/>
          <w:b/>
          <w:bCs/>
          <w:color w:val="000000" w:themeColor="text1"/>
          <w:sz w:val="24"/>
          <w:szCs w:val="24"/>
        </w:rPr>
        <w:t>Standard Deviation</w:t>
      </w:r>
      <w:r w:rsidRPr="00A70C28">
        <w:rPr>
          <w:rFonts w:ascii="Times New Roman" w:hAnsi="Times New Roman" w:cs="Times New Roman"/>
          <w:b/>
          <w:bCs/>
          <w:color w:val="000000" w:themeColor="text1"/>
          <w:sz w:val="24"/>
          <w:szCs w:val="24"/>
        </w:rPr>
        <w:tab/>
      </w:r>
    </w:p>
    <w:p w:rsidR="001040E1" w:rsidRPr="00A70C28" w:rsidRDefault="001040E1" w:rsidP="001040E1">
      <w:pPr>
        <w:spacing w:line="360" w:lineRule="auto"/>
        <w:jc w:val="both"/>
        <w:rPr>
          <w:rFonts w:ascii="Times New Roman" w:hAnsi="Times New Roman" w:cs="Times New Roman"/>
          <w:color w:val="000000" w:themeColor="text1"/>
          <w:sz w:val="24"/>
          <w:szCs w:val="24"/>
        </w:rPr>
      </w:pPr>
      <w:r w:rsidRPr="00A70C28">
        <w:rPr>
          <w:rFonts w:ascii="Times New Roman" w:hAnsi="Times New Roman" w:cs="Times New Roman"/>
          <w:color w:val="000000" w:themeColor="text1"/>
          <w:sz w:val="24"/>
          <w:szCs w:val="24"/>
        </w:rPr>
        <w:tab/>
        <w:t xml:space="preserve">This measure of variability of scores from, arithmetic mean was found by the formula </w:t>
      </w:r>
    </w:p>
    <w:p w:rsidR="001040E1" w:rsidRPr="00A70C28" w:rsidRDefault="001040E1" w:rsidP="001040E1">
      <w:pPr>
        <w:spacing w:line="360" w:lineRule="auto"/>
        <w:ind w:left="2160"/>
        <w:jc w:val="both"/>
        <w:rPr>
          <w:rFonts w:ascii="Times New Roman" w:hAnsi="Times New Roman" w:cs="Times New Roman"/>
          <w:color w:val="000000" w:themeColor="text1"/>
          <w:sz w:val="24"/>
          <w:szCs w:val="24"/>
        </w:rPr>
      </w:pPr>
      <w:r w:rsidRPr="00A70C28">
        <w:rPr>
          <w:rFonts w:ascii="Times New Roman" w:hAnsi="Times New Roman" w:cs="Times New Roman"/>
          <w:noProof/>
          <w:color w:val="000000" w:themeColor="text1"/>
          <w:sz w:val="24"/>
          <w:szCs w:val="24"/>
        </w:rPr>
        <w:drawing>
          <wp:inline distT="0" distB="0" distL="0" distR="0">
            <wp:extent cx="1211580" cy="502920"/>
            <wp:effectExtent l="0" t="0" r="7620" b="0"/>
            <wp:docPr id="21" name="Picture 21" descr="var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ar6.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11580" cy="502920"/>
                    </a:xfrm>
                    <a:prstGeom prst="rect">
                      <a:avLst/>
                    </a:prstGeom>
                    <a:noFill/>
                    <a:ln>
                      <a:noFill/>
                    </a:ln>
                  </pic:spPr>
                </pic:pic>
              </a:graphicData>
            </a:graphic>
          </wp:inline>
        </w:drawing>
      </w:r>
    </w:p>
    <w:p w:rsidR="001040E1" w:rsidRPr="00A70C28" w:rsidRDefault="001040E1" w:rsidP="001040E1">
      <w:pPr>
        <w:spacing w:line="360" w:lineRule="auto"/>
        <w:ind w:firstLine="720"/>
        <w:jc w:val="both"/>
        <w:rPr>
          <w:rFonts w:ascii="Times New Roman" w:hAnsi="Times New Roman" w:cs="Times New Roman"/>
          <w:color w:val="000000" w:themeColor="text1"/>
          <w:sz w:val="24"/>
          <w:szCs w:val="24"/>
        </w:rPr>
      </w:pPr>
      <w:r w:rsidRPr="00A70C28">
        <w:rPr>
          <w:rFonts w:ascii="Times New Roman" w:hAnsi="Times New Roman" w:cs="Times New Roman"/>
          <w:color w:val="000000" w:themeColor="text1"/>
          <w:sz w:val="24"/>
          <w:szCs w:val="24"/>
        </w:rPr>
        <w:lastRenderedPageBreak/>
        <w:t>Where x represents each value in the population, μ is the mean value of the population, Σ is the summation (or total), and N is the number of values in the population.</w:t>
      </w:r>
    </w:p>
    <w:p w:rsidR="001040E1" w:rsidRPr="00A70C28" w:rsidRDefault="001040E1" w:rsidP="001040E1">
      <w:pPr>
        <w:spacing w:line="360" w:lineRule="auto"/>
        <w:jc w:val="both"/>
        <w:rPr>
          <w:rFonts w:ascii="Times New Roman" w:hAnsi="Times New Roman" w:cs="Times New Roman"/>
          <w:color w:val="000000" w:themeColor="text1"/>
          <w:sz w:val="24"/>
          <w:szCs w:val="24"/>
          <w:u w:val="single"/>
        </w:rPr>
      </w:pPr>
      <w:r>
        <w:rPr>
          <w:rFonts w:ascii="Times New Roman" w:hAnsi="Times New Roman" w:cs="Times New Roman"/>
          <w:b/>
          <w:color w:val="000000" w:themeColor="text1"/>
          <w:sz w:val="24"/>
          <w:szCs w:val="24"/>
        </w:rPr>
        <w:t>3.14.3</w:t>
      </w:r>
      <w:r w:rsidRPr="00A70C28">
        <w:rPr>
          <w:rFonts w:ascii="Times New Roman" w:hAnsi="Times New Roman" w:cs="Times New Roman"/>
          <w:b/>
          <w:color w:val="000000" w:themeColor="text1"/>
          <w:sz w:val="24"/>
          <w:szCs w:val="24"/>
        </w:rPr>
        <w:t xml:space="preserve"> t- TEST</w:t>
      </w:r>
    </w:p>
    <w:p w:rsidR="001040E1" w:rsidRPr="00A70C28" w:rsidRDefault="001040E1" w:rsidP="001040E1">
      <w:pPr>
        <w:spacing w:line="360" w:lineRule="auto"/>
        <w:jc w:val="both"/>
        <w:rPr>
          <w:rFonts w:ascii="Times New Roman" w:hAnsi="Times New Roman" w:cs="Times New Roman"/>
          <w:color w:val="000000" w:themeColor="text1"/>
          <w:sz w:val="24"/>
          <w:szCs w:val="24"/>
          <w:u w:val="single"/>
        </w:rPr>
      </w:pPr>
      <w:r w:rsidRPr="00A70C28">
        <w:rPr>
          <w:rFonts w:ascii="Times New Roman" w:hAnsi="Times New Roman" w:cs="Times New Roman"/>
          <w:color w:val="000000" w:themeColor="text1"/>
          <w:sz w:val="24"/>
          <w:szCs w:val="24"/>
        </w:rPr>
        <w:tab/>
        <w:t>It is calculated using the following formula,</w:t>
      </w:r>
    </w:p>
    <w:p w:rsidR="001040E1" w:rsidRPr="00A70C28" w:rsidRDefault="001040E1" w:rsidP="001040E1">
      <w:pPr>
        <w:spacing w:line="360" w:lineRule="auto"/>
        <w:ind w:left="1440"/>
        <w:jc w:val="both"/>
        <w:rPr>
          <w:rFonts w:ascii="Times New Roman" w:hAnsi="Times New Roman" w:cs="Times New Roman"/>
          <w:color w:val="000000" w:themeColor="text1"/>
          <w:sz w:val="24"/>
          <w:szCs w:val="24"/>
        </w:rPr>
      </w:pPr>
      <w:r w:rsidRPr="00A70C28">
        <w:rPr>
          <w:rFonts w:ascii="Times New Roman" w:hAnsi="Times New Roman" w:cs="Times New Roman"/>
          <w:noProof/>
          <w:color w:val="000000" w:themeColor="text1"/>
          <w:sz w:val="24"/>
          <w:szCs w:val="24"/>
        </w:rPr>
        <w:drawing>
          <wp:inline distT="0" distB="0" distL="0" distR="0">
            <wp:extent cx="1589658" cy="625928"/>
            <wp:effectExtent l="0" t="0" r="0" b="3175"/>
            <wp:docPr id="47" name="Picture 47" descr="http://www.psych.utoronto.ca/courses/c1/chap7/chapte2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psych.utoronto.ca/courses/c1/chap7/chapte23.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99270" cy="629713"/>
                    </a:xfrm>
                    <a:prstGeom prst="rect">
                      <a:avLst/>
                    </a:prstGeom>
                    <a:noFill/>
                    <a:ln>
                      <a:noFill/>
                    </a:ln>
                  </pic:spPr>
                </pic:pic>
              </a:graphicData>
            </a:graphic>
          </wp:inline>
        </w:drawing>
      </w:r>
    </w:p>
    <w:p w:rsidR="001040E1" w:rsidRPr="00A70C28" w:rsidRDefault="001040E1" w:rsidP="001040E1">
      <w:pPr>
        <w:spacing w:line="360" w:lineRule="auto"/>
        <w:jc w:val="both"/>
        <w:rPr>
          <w:rFonts w:ascii="Times New Roman" w:hAnsi="Times New Roman" w:cs="Times New Roman"/>
          <w:color w:val="000000" w:themeColor="text1"/>
          <w:sz w:val="24"/>
          <w:szCs w:val="24"/>
        </w:rPr>
      </w:pPr>
      <w:r w:rsidRPr="00A70C28">
        <w:rPr>
          <w:rFonts w:ascii="Times New Roman" w:hAnsi="Times New Roman" w:cs="Times New Roman"/>
          <w:color w:val="000000" w:themeColor="text1"/>
          <w:sz w:val="24"/>
          <w:szCs w:val="24"/>
        </w:rPr>
        <w:t>N</w:t>
      </w:r>
      <w:r w:rsidRPr="00A70C28">
        <w:rPr>
          <w:rFonts w:ascii="Times New Roman" w:hAnsi="Times New Roman" w:cs="Times New Roman"/>
          <w:color w:val="000000" w:themeColor="text1"/>
          <w:sz w:val="24"/>
          <w:szCs w:val="24"/>
          <w:vertAlign w:val="subscript"/>
        </w:rPr>
        <w:t xml:space="preserve">1 </w:t>
      </w:r>
      <w:r w:rsidRPr="00A70C28">
        <w:rPr>
          <w:rFonts w:ascii="Times New Roman" w:hAnsi="Times New Roman" w:cs="Times New Roman"/>
          <w:color w:val="000000" w:themeColor="text1"/>
          <w:sz w:val="24"/>
          <w:szCs w:val="24"/>
        </w:rPr>
        <w:t>and N</w:t>
      </w:r>
      <w:r w:rsidRPr="00A70C28">
        <w:rPr>
          <w:rFonts w:ascii="Times New Roman" w:hAnsi="Times New Roman" w:cs="Times New Roman"/>
          <w:color w:val="000000" w:themeColor="text1"/>
          <w:sz w:val="24"/>
          <w:szCs w:val="24"/>
          <w:vertAlign w:val="subscript"/>
        </w:rPr>
        <w:t>2</w:t>
      </w:r>
      <w:r w:rsidRPr="00A70C28">
        <w:rPr>
          <w:rFonts w:ascii="Times New Roman" w:hAnsi="Times New Roman" w:cs="Times New Roman"/>
          <w:color w:val="000000" w:themeColor="text1"/>
          <w:sz w:val="24"/>
          <w:szCs w:val="24"/>
          <w:vertAlign w:val="subscript"/>
        </w:rPr>
        <w:tab/>
      </w:r>
      <w:r w:rsidRPr="00A70C28">
        <w:rPr>
          <w:rFonts w:ascii="Times New Roman" w:hAnsi="Times New Roman" w:cs="Times New Roman"/>
          <w:color w:val="000000" w:themeColor="text1"/>
          <w:sz w:val="24"/>
          <w:szCs w:val="24"/>
        </w:rPr>
        <w:t xml:space="preserve">- Number </w:t>
      </w:r>
      <w:r w:rsidRPr="00A70C28">
        <w:rPr>
          <w:rFonts w:ascii="Times New Roman" w:hAnsi="Times New Roman" w:cs="Times New Roman"/>
          <w:b/>
          <w:color w:val="000000" w:themeColor="text1"/>
          <w:sz w:val="24"/>
          <w:szCs w:val="24"/>
        </w:rPr>
        <w:t>o</w:t>
      </w:r>
      <w:r w:rsidRPr="00A70C28">
        <w:rPr>
          <w:rFonts w:ascii="Times New Roman" w:hAnsi="Times New Roman" w:cs="Times New Roman"/>
          <w:color w:val="000000" w:themeColor="text1"/>
          <w:sz w:val="24"/>
          <w:szCs w:val="24"/>
        </w:rPr>
        <w:t>f samples in each group</w:t>
      </w:r>
    </w:p>
    <w:p w:rsidR="001040E1" w:rsidRPr="00A70C28" w:rsidRDefault="00F06E92" w:rsidP="001040E1">
      <w:pPr>
        <w:spacing w:line="360" w:lineRule="auto"/>
        <w:jc w:val="both"/>
        <w:rPr>
          <w:rFonts w:ascii="Times New Roman" w:hAnsi="Times New Roman" w:cs="Times New Roman"/>
          <w:color w:val="000000" w:themeColor="text1"/>
          <w:sz w:val="24"/>
          <w:szCs w:val="24"/>
        </w:rPr>
      </w:pPr>
      <w:r>
        <w:rPr>
          <w:noProof/>
        </w:rPr>
        <mc:AlternateContent>
          <mc:Choice Requires="wps">
            <w:drawing>
              <wp:anchor distT="4294967294" distB="4294967294" distL="114300" distR="114300" simplePos="0" relativeHeight="251667456" behindDoc="0" locked="0" layoutInCell="1" allowOverlap="1">
                <wp:simplePos x="0" y="0"/>
                <wp:positionH relativeFrom="column">
                  <wp:posOffset>514350</wp:posOffset>
                </wp:positionH>
                <wp:positionV relativeFrom="paragraph">
                  <wp:posOffset>20319</wp:posOffset>
                </wp:positionV>
                <wp:extent cx="133350" cy="0"/>
                <wp:effectExtent l="0" t="0" r="0" b="0"/>
                <wp:wrapNone/>
                <wp:docPr id="49" name="Straight Arrow Connector 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333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4EE18C5" id="Straight Arrow Connector 49" o:spid="_x0000_s1026" type="#_x0000_t32" style="position:absolute;margin-left:40.5pt;margin-top:1.6pt;width:10.5pt;height:0;z-index:2516674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">
                <o:lock v:ext="edit" shapetype="f"/>
              </v:shape>
            </w:pict>
          </mc:Fallback>
        </mc:AlternateContent>
      </w:r>
      <w:r>
        <w:rPr>
          <w:noProof/>
        </w:rPr>
        <mc:AlternateContent>
          <mc:Choice Requires="wps">
            <w:drawing>
              <wp:anchor distT="4294967294" distB="4294967294" distL="114300" distR="114300" simplePos="0" relativeHeight="251666432" behindDoc="0" locked="0" layoutInCell="1" allowOverlap="1">
                <wp:simplePos x="0" y="0"/>
                <wp:positionH relativeFrom="column">
                  <wp:posOffset>-19050</wp:posOffset>
                </wp:positionH>
                <wp:positionV relativeFrom="paragraph">
                  <wp:posOffset>20319</wp:posOffset>
                </wp:positionV>
                <wp:extent cx="133350" cy="0"/>
                <wp:effectExtent l="0" t="0" r="0" b="0"/>
                <wp:wrapNone/>
                <wp:docPr id="48" name="Straight Arrow Connector 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333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8AF0F5D" id="Straight Arrow Connector 48" o:spid="_x0000_s1026" type="#_x0000_t32" style="position:absolute;margin-left:-1.5pt;margin-top:1.6pt;width:10.5pt;height:0;z-index:2516664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">
                <o:lock v:ext="edit" shapetype="f"/>
              </v:shape>
            </w:pict>
          </mc:Fallback>
        </mc:AlternateContent>
      </w:r>
      <w:r w:rsidR="001040E1" w:rsidRPr="00A70C28">
        <w:rPr>
          <w:rFonts w:ascii="Times New Roman" w:hAnsi="Times New Roman" w:cs="Times New Roman"/>
          <w:color w:val="000000" w:themeColor="text1"/>
          <w:sz w:val="24"/>
          <w:szCs w:val="24"/>
        </w:rPr>
        <w:t>X</w:t>
      </w:r>
      <w:r w:rsidR="001040E1" w:rsidRPr="00A70C28">
        <w:rPr>
          <w:rFonts w:ascii="Times New Roman" w:hAnsi="Times New Roman" w:cs="Times New Roman"/>
          <w:color w:val="000000" w:themeColor="text1"/>
          <w:sz w:val="24"/>
          <w:szCs w:val="24"/>
          <w:vertAlign w:val="subscript"/>
        </w:rPr>
        <w:t>1</w:t>
      </w:r>
      <w:r w:rsidR="001040E1" w:rsidRPr="00A70C28">
        <w:rPr>
          <w:rFonts w:ascii="Times New Roman" w:hAnsi="Times New Roman" w:cs="Times New Roman"/>
          <w:color w:val="000000" w:themeColor="text1"/>
          <w:sz w:val="24"/>
          <w:szCs w:val="24"/>
        </w:rPr>
        <w:t xml:space="preserve"> and X</w:t>
      </w:r>
      <w:r w:rsidR="001040E1" w:rsidRPr="00A70C28">
        <w:rPr>
          <w:rFonts w:ascii="Times New Roman" w:hAnsi="Times New Roman" w:cs="Times New Roman"/>
          <w:color w:val="000000" w:themeColor="text1"/>
          <w:sz w:val="24"/>
          <w:szCs w:val="24"/>
          <w:vertAlign w:val="subscript"/>
        </w:rPr>
        <w:t>2</w:t>
      </w:r>
      <w:r w:rsidR="001040E1" w:rsidRPr="00A70C28">
        <w:rPr>
          <w:rFonts w:ascii="Times New Roman" w:hAnsi="Times New Roman" w:cs="Times New Roman"/>
          <w:color w:val="000000" w:themeColor="text1"/>
          <w:sz w:val="24"/>
          <w:szCs w:val="24"/>
          <w:vertAlign w:val="subscript"/>
        </w:rPr>
        <w:tab/>
      </w:r>
      <w:r w:rsidR="001040E1" w:rsidRPr="00A70C28">
        <w:rPr>
          <w:rFonts w:ascii="Times New Roman" w:hAnsi="Times New Roman" w:cs="Times New Roman"/>
          <w:color w:val="000000" w:themeColor="text1"/>
          <w:sz w:val="24"/>
          <w:szCs w:val="24"/>
        </w:rPr>
        <w:t>- Arithmetic mean of two groups</w:t>
      </w:r>
    </w:p>
    <w:p w:rsidR="001040E1" w:rsidRPr="00A70C28" w:rsidRDefault="001040E1" w:rsidP="001040E1">
      <w:pPr>
        <w:spacing w:line="360" w:lineRule="auto"/>
        <w:jc w:val="both"/>
        <w:rPr>
          <w:rFonts w:ascii="Times New Roman" w:hAnsi="Times New Roman" w:cs="Times New Roman"/>
          <w:color w:val="000000" w:themeColor="text1"/>
          <w:sz w:val="24"/>
          <w:szCs w:val="24"/>
        </w:rPr>
      </w:pPr>
      <w:r w:rsidRPr="00A70C28">
        <w:rPr>
          <w:rFonts w:ascii="Times New Roman" w:hAnsi="Times New Roman" w:cs="Times New Roman"/>
          <w:color w:val="000000" w:themeColor="text1"/>
          <w:sz w:val="24"/>
          <w:szCs w:val="24"/>
        </w:rPr>
        <w:t>S</w:t>
      </w:r>
      <w:r w:rsidRPr="00A70C28">
        <w:rPr>
          <w:rFonts w:ascii="Times New Roman" w:hAnsi="Times New Roman" w:cs="Times New Roman"/>
          <w:color w:val="000000" w:themeColor="text1"/>
          <w:sz w:val="24"/>
          <w:szCs w:val="24"/>
          <w:vertAlign w:val="subscript"/>
        </w:rPr>
        <w:t xml:space="preserve">1 </w:t>
      </w:r>
      <w:r w:rsidRPr="00A70C28">
        <w:rPr>
          <w:rFonts w:ascii="Times New Roman" w:hAnsi="Times New Roman" w:cs="Times New Roman"/>
          <w:color w:val="000000" w:themeColor="text1"/>
          <w:sz w:val="24"/>
          <w:szCs w:val="24"/>
        </w:rPr>
        <w:t xml:space="preserve"> and S</w:t>
      </w:r>
      <w:r w:rsidRPr="00A70C28">
        <w:rPr>
          <w:rFonts w:ascii="Times New Roman" w:hAnsi="Times New Roman" w:cs="Times New Roman"/>
          <w:color w:val="000000" w:themeColor="text1"/>
          <w:sz w:val="24"/>
          <w:szCs w:val="24"/>
          <w:vertAlign w:val="subscript"/>
        </w:rPr>
        <w:t>2</w:t>
      </w:r>
      <w:r w:rsidRPr="00A70C28">
        <w:rPr>
          <w:rFonts w:ascii="Times New Roman" w:hAnsi="Times New Roman" w:cs="Times New Roman"/>
          <w:color w:val="000000" w:themeColor="text1"/>
          <w:sz w:val="24"/>
          <w:szCs w:val="24"/>
          <w:vertAlign w:val="subscript"/>
        </w:rPr>
        <w:tab/>
      </w:r>
      <w:r w:rsidRPr="00A70C28">
        <w:rPr>
          <w:rFonts w:ascii="Times New Roman" w:hAnsi="Times New Roman" w:cs="Times New Roman"/>
          <w:color w:val="000000" w:themeColor="text1"/>
          <w:sz w:val="24"/>
          <w:szCs w:val="24"/>
        </w:rPr>
        <w:t xml:space="preserve">- Standard Deviation of two groups. </w:t>
      </w:r>
    </w:p>
    <w:p w:rsidR="001040E1" w:rsidRPr="00A70C28" w:rsidRDefault="001040E1" w:rsidP="001040E1">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3.14.4 </w:t>
      </w:r>
      <w:r w:rsidRPr="00A70C28">
        <w:rPr>
          <w:rFonts w:ascii="Times New Roman" w:hAnsi="Times New Roman" w:cs="Times New Roman"/>
          <w:b/>
          <w:color w:val="000000" w:themeColor="text1"/>
          <w:sz w:val="24"/>
          <w:szCs w:val="24"/>
        </w:rPr>
        <w:t>F-TEST</w:t>
      </w:r>
    </w:p>
    <w:p w:rsidR="001040E1" w:rsidRPr="00A70C28" w:rsidRDefault="001040E1" w:rsidP="001040E1">
      <w:pPr>
        <w:spacing w:line="360" w:lineRule="auto"/>
        <w:jc w:val="both"/>
        <w:rPr>
          <w:rFonts w:ascii="Times New Roman" w:hAnsi="Times New Roman" w:cs="Times New Roman"/>
          <w:color w:val="000000" w:themeColor="text1"/>
          <w:sz w:val="24"/>
          <w:szCs w:val="24"/>
        </w:rPr>
      </w:pPr>
      <w:r w:rsidRPr="00A70C28">
        <w:rPr>
          <w:rFonts w:ascii="Times New Roman" w:hAnsi="Times New Roman" w:cs="Times New Roman"/>
          <w:color w:val="000000" w:themeColor="text1"/>
          <w:sz w:val="24"/>
          <w:szCs w:val="24"/>
        </w:rPr>
        <w:tab/>
      </w:r>
      <w:r w:rsidRPr="00A70C28">
        <w:rPr>
          <w:rFonts w:ascii="Times New Roman" w:hAnsi="Times New Roman" w:cs="Times New Roman"/>
          <w:color w:val="000000" w:themeColor="text1"/>
          <w:sz w:val="24"/>
          <w:szCs w:val="24"/>
        </w:rPr>
        <w:tab/>
        <w:t>It is calculated using the following formula,</w:t>
      </w:r>
    </w:p>
    <w:p w:rsidR="001040E1" w:rsidRPr="00A70C28" w:rsidRDefault="001040E1" w:rsidP="001040E1">
      <w:pPr>
        <w:spacing w:line="360" w:lineRule="auto"/>
        <w:jc w:val="both"/>
        <w:rPr>
          <w:rFonts w:ascii="Times New Roman" w:hAnsi="Times New Roman" w:cs="Times New Roman"/>
          <w:color w:val="000000" w:themeColor="text1"/>
          <w:sz w:val="24"/>
          <w:szCs w:val="24"/>
        </w:rPr>
      </w:pPr>
      <w:r w:rsidRPr="00A70C28">
        <w:rPr>
          <w:rFonts w:ascii="Times New Roman" w:hAnsi="Times New Roman" w:cs="Times New Roman"/>
          <w:color w:val="000000" w:themeColor="text1"/>
          <w:sz w:val="24"/>
          <w:szCs w:val="24"/>
        </w:rPr>
        <w:tab/>
      </w:r>
      <m:oMath>
        <m:r>
          <w:rPr>
            <w:rFonts w:ascii="Cambria Math" w:hAnsi="Cambria Math" w:cs="Times New Roman"/>
            <w:color w:val="000000" w:themeColor="text1"/>
            <w:sz w:val="24"/>
            <w:szCs w:val="24"/>
          </w:rPr>
          <m:t xml:space="preserve">F= </m:t>
        </m:r>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Msb</m:t>
            </m:r>
          </m:num>
          <m:den>
            <m:r>
              <w:rPr>
                <w:rFonts w:ascii="Cambria Math" w:hAnsi="Cambria Math" w:cs="Times New Roman"/>
                <w:color w:val="000000" w:themeColor="text1"/>
                <w:sz w:val="24"/>
                <w:szCs w:val="24"/>
              </w:rPr>
              <m:t>MSW</m:t>
            </m:r>
          </m:den>
        </m:f>
      </m:oMath>
    </w:p>
    <w:p w:rsidR="001040E1" w:rsidRPr="00A70C28" w:rsidRDefault="001040E1" w:rsidP="001040E1">
      <w:pPr>
        <w:spacing w:line="360" w:lineRule="auto"/>
        <w:rPr>
          <w:rFonts w:ascii="Times New Roman" w:hAnsi="Times New Roman" w:cs="Times New Roman"/>
          <w:color w:val="000000" w:themeColor="text1"/>
          <w:sz w:val="24"/>
          <w:szCs w:val="24"/>
        </w:rPr>
      </w:pPr>
      <w:r w:rsidRPr="00A70C28">
        <w:rPr>
          <w:rFonts w:ascii="Times New Roman" w:hAnsi="Times New Roman" w:cs="Times New Roman"/>
          <w:color w:val="000000" w:themeColor="text1"/>
          <w:sz w:val="24"/>
          <w:szCs w:val="24"/>
        </w:rPr>
        <w:t>MS</w:t>
      </w:r>
      <w:r w:rsidRPr="00A70C28">
        <w:rPr>
          <w:rFonts w:ascii="Times New Roman" w:hAnsi="Times New Roman" w:cs="Times New Roman"/>
          <w:color w:val="000000" w:themeColor="text1"/>
          <w:sz w:val="24"/>
          <w:szCs w:val="24"/>
          <w:vertAlign w:val="subscript"/>
        </w:rPr>
        <w:t>b</w:t>
      </w:r>
      <w:r w:rsidRPr="00A70C28">
        <w:rPr>
          <w:rFonts w:ascii="Times New Roman" w:hAnsi="Times New Roman" w:cs="Times New Roman"/>
          <w:color w:val="000000" w:themeColor="text1"/>
          <w:sz w:val="24"/>
          <w:szCs w:val="24"/>
        </w:rPr>
        <w:tab/>
        <w:t xml:space="preserve">= Mean square between groups </w:t>
      </w:r>
      <w:r w:rsidRPr="00A70C28">
        <w:rPr>
          <w:rFonts w:ascii="Times New Roman" w:hAnsi="Times New Roman" w:cs="Times New Roman"/>
          <w:color w:val="000000" w:themeColor="text1"/>
          <w:sz w:val="24"/>
          <w:szCs w:val="24"/>
        </w:rPr>
        <w:tab/>
      </w:r>
    </w:p>
    <w:p w:rsidR="001040E1" w:rsidRPr="00A70C28" w:rsidRDefault="001040E1" w:rsidP="001040E1">
      <w:pPr>
        <w:spacing w:line="360" w:lineRule="auto"/>
        <w:rPr>
          <w:rFonts w:ascii="Times New Roman" w:hAnsi="Times New Roman" w:cs="Times New Roman"/>
          <w:color w:val="000000" w:themeColor="text1"/>
          <w:sz w:val="24"/>
          <w:szCs w:val="24"/>
        </w:rPr>
      </w:pPr>
      <w:r w:rsidRPr="00A70C28">
        <w:rPr>
          <w:rFonts w:ascii="Times New Roman" w:hAnsi="Times New Roman" w:cs="Times New Roman"/>
          <w:color w:val="000000" w:themeColor="text1"/>
          <w:sz w:val="24"/>
          <w:szCs w:val="24"/>
        </w:rPr>
        <w:t>MS</w:t>
      </w:r>
      <w:r w:rsidRPr="00A70C28">
        <w:rPr>
          <w:rFonts w:ascii="Times New Roman" w:hAnsi="Times New Roman" w:cs="Times New Roman"/>
          <w:color w:val="000000" w:themeColor="text1"/>
          <w:sz w:val="24"/>
          <w:szCs w:val="24"/>
          <w:vertAlign w:val="subscript"/>
        </w:rPr>
        <w:t>w</w:t>
      </w:r>
      <w:r w:rsidRPr="00A70C28">
        <w:rPr>
          <w:rFonts w:ascii="Times New Roman" w:hAnsi="Times New Roman" w:cs="Times New Roman"/>
          <w:color w:val="000000" w:themeColor="text1"/>
          <w:sz w:val="24"/>
          <w:szCs w:val="24"/>
        </w:rPr>
        <w:tab/>
        <w:t>= Mean square within groups</w:t>
      </w:r>
    </w:p>
    <w:p w:rsidR="001040E1" w:rsidRPr="008668B7" w:rsidRDefault="001040E1" w:rsidP="001040E1">
      <w:pPr>
        <w:pStyle w:val="ListParagraph"/>
        <w:numPr>
          <w:ilvl w:val="1"/>
          <w:numId w:val="16"/>
        </w:numPr>
        <w:spacing w:line="360" w:lineRule="auto"/>
        <w:jc w:val="both"/>
        <w:rPr>
          <w:rFonts w:ascii="Times New Roman" w:eastAsia="Calibri" w:hAnsi="Times New Roman" w:cs="Times New Roman"/>
          <w:b/>
          <w:color w:val="000000" w:themeColor="text1"/>
          <w:sz w:val="24"/>
          <w:szCs w:val="24"/>
        </w:rPr>
      </w:pPr>
      <w:r w:rsidRPr="008668B7">
        <w:rPr>
          <w:rFonts w:ascii="Times New Roman" w:eastAsia="Calibri" w:hAnsi="Times New Roman" w:cs="Times New Roman"/>
          <w:b/>
          <w:color w:val="000000" w:themeColor="text1"/>
          <w:sz w:val="24"/>
          <w:szCs w:val="24"/>
        </w:rPr>
        <w:t>CONCLUSION.</w:t>
      </w:r>
    </w:p>
    <w:p w:rsidR="001040E1" w:rsidRDefault="001040E1" w:rsidP="001040E1">
      <w:pPr>
        <w:tabs>
          <w:tab w:val="left" w:pos="1440"/>
        </w:tabs>
        <w:spacing w:line="360" w:lineRule="auto"/>
        <w:jc w:val="both"/>
        <w:rPr>
          <w:rFonts w:ascii="Times New Roman" w:eastAsia="Times New Roman" w:hAnsi="Times New Roman" w:cs="Times New Roman"/>
          <w:color w:val="000000" w:themeColor="text1"/>
          <w:sz w:val="24"/>
          <w:szCs w:val="24"/>
          <w:lang w:bidi="ta-IN"/>
        </w:rPr>
      </w:pPr>
      <w:r w:rsidRPr="008920D6">
        <w:rPr>
          <w:rFonts w:ascii="Times New Roman" w:hAnsi="Times New Roman" w:cs="Times New Roman"/>
          <w:color w:val="000000" w:themeColor="text1"/>
          <w:sz w:val="24"/>
          <w:szCs w:val="24"/>
        </w:rPr>
        <w:t xml:space="preserve">        In the present chapter the researcher has made an attempt to furnish the details regarding the </w:t>
      </w:r>
      <w:r w:rsidRPr="008668B7">
        <w:rPr>
          <w:rFonts w:ascii="Times New Roman" w:hAnsi="Times New Roman" w:cs="Times New Roman"/>
          <w:color w:val="000000" w:themeColor="text1"/>
          <w:sz w:val="24"/>
          <w:szCs w:val="24"/>
        </w:rPr>
        <w:t>Selection of Sample, Sampling Technique, Areas taken for Investigation, Method adopted for study, Survey Method, Characteristics of Survey Method, Selection of the Tool, Construction of the Tool, Rating Scale, Pilot Study, Evaluation of the Tool, Data Gathering Procedure, Statistical Techniques used in the study and the conclusion.</w:t>
      </w:r>
    </w:p>
    <w:p w:rsidR="001040E1" w:rsidRPr="00376969" w:rsidRDefault="001040E1" w:rsidP="001040E1">
      <w:pPr>
        <w:spacing w:before="240" w:line="360" w:lineRule="auto"/>
        <w:ind w:right="29"/>
        <w:jc w:val="center"/>
        <w:rPr>
          <w:rFonts w:ascii="Times New Roman" w:hAnsi="Times New Roman" w:cs="Times New Roman"/>
          <w:b/>
          <w:color w:val="000000" w:themeColor="text1"/>
          <w:sz w:val="32"/>
          <w:szCs w:val="24"/>
        </w:rPr>
      </w:pPr>
      <w:r w:rsidRPr="00376969">
        <w:rPr>
          <w:rFonts w:ascii="Times New Roman" w:hAnsi="Times New Roman" w:cs="Times New Roman"/>
          <w:b/>
          <w:color w:val="000000" w:themeColor="text1"/>
          <w:sz w:val="32"/>
          <w:szCs w:val="24"/>
        </w:rPr>
        <w:t>CHAPTER-IV</w:t>
      </w:r>
    </w:p>
    <w:p w:rsidR="001040E1" w:rsidRPr="00376969" w:rsidRDefault="001040E1" w:rsidP="001040E1">
      <w:pPr>
        <w:spacing w:line="360" w:lineRule="auto"/>
        <w:jc w:val="center"/>
        <w:rPr>
          <w:rFonts w:ascii="Times New Roman" w:hAnsi="Times New Roman" w:cs="Times New Roman"/>
          <w:b/>
          <w:color w:val="000000" w:themeColor="text1"/>
          <w:sz w:val="32"/>
          <w:szCs w:val="24"/>
        </w:rPr>
      </w:pPr>
      <w:r w:rsidRPr="00376969">
        <w:rPr>
          <w:rFonts w:ascii="Times New Roman" w:hAnsi="Times New Roman" w:cs="Times New Roman"/>
          <w:b/>
          <w:color w:val="000000" w:themeColor="text1"/>
          <w:sz w:val="32"/>
          <w:szCs w:val="24"/>
        </w:rPr>
        <w:t>ANALYSIS AND INTERPRETATION OF DATA</w:t>
      </w:r>
    </w:p>
    <w:p w:rsidR="001040E1" w:rsidRPr="00376969" w:rsidRDefault="00F06E92" w:rsidP="001040E1">
      <w:pPr>
        <w:spacing w:line="360" w:lineRule="auto"/>
        <w:jc w:val="center"/>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mc:AlternateContent>
          <mc:Choice Requires="wps">
            <w:drawing>
              <wp:anchor distT="0" distB="0" distL="114300" distR="114300" simplePos="0" relativeHeight="251662336" behindDoc="0" locked="0" layoutInCell="1" allowOverlap="1">
                <wp:simplePos x="0" y="0"/>
                <wp:positionH relativeFrom="column">
                  <wp:posOffset>-66675</wp:posOffset>
                </wp:positionH>
                <wp:positionV relativeFrom="paragraph">
                  <wp:posOffset>95885</wp:posOffset>
                </wp:positionV>
                <wp:extent cx="6019800" cy="635"/>
                <wp:effectExtent l="0" t="0" r="0" b="18415"/>
                <wp:wrapNone/>
                <wp:docPr id="13" name="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0198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3B74C87" id=" 4" o:spid="_x0000_s1026" type="#_x0000_t32" style="position:absolute;margin-left:-5.25pt;margin-top:7.55pt;width:474pt;height:.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">
                <o:lock v:ext="edit" shapetype="f"/>
              </v:shape>
            </w:pict>
          </mc:Fallback>
        </mc:AlternateContent>
      </w:r>
    </w:p>
    <w:p w:rsidR="001040E1" w:rsidRPr="00376969" w:rsidRDefault="001040E1" w:rsidP="001040E1">
      <w:pPr>
        <w:spacing w:line="360" w:lineRule="auto"/>
        <w:rPr>
          <w:rFonts w:ascii="Times New Roman" w:hAnsi="Times New Roman" w:cs="Times New Roman"/>
          <w:b/>
          <w:color w:val="000000" w:themeColor="text1"/>
          <w:sz w:val="24"/>
          <w:szCs w:val="24"/>
        </w:rPr>
      </w:pPr>
      <w:r w:rsidRPr="00376969">
        <w:rPr>
          <w:rFonts w:ascii="Times New Roman" w:hAnsi="Times New Roman" w:cs="Times New Roman"/>
          <w:b/>
          <w:color w:val="000000" w:themeColor="text1"/>
          <w:sz w:val="24"/>
          <w:szCs w:val="24"/>
        </w:rPr>
        <w:lastRenderedPageBreak/>
        <w:t>4.0 INTRODUCTION</w:t>
      </w:r>
    </w:p>
    <w:p w:rsidR="001040E1" w:rsidRPr="00341F47" w:rsidRDefault="001040E1" w:rsidP="001040E1">
      <w:pPr>
        <w:spacing w:line="360" w:lineRule="auto"/>
        <w:ind w:firstLine="720"/>
        <w:jc w:val="both"/>
        <w:rPr>
          <w:rFonts w:ascii="Times New Roman" w:hAnsi="Times New Roman" w:cs="Times New Roman"/>
          <w:color w:val="000000" w:themeColor="text1"/>
          <w:sz w:val="24"/>
          <w:szCs w:val="24"/>
        </w:rPr>
      </w:pPr>
      <w:r w:rsidRPr="00376969">
        <w:rPr>
          <w:rFonts w:ascii="Times New Roman" w:hAnsi="Times New Roman" w:cs="Times New Roman"/>
          <w:color w:val="000000" w:themeColor="text1"/>
          <w:sz w:val="24"/>
          <w:szCs w:val="24"/>
        </w:rPr>
        <w:t xml:space="preserve">After collecting and analyzing the data, the researcher has to accomplish the task of drawing inferences followed by report writing.  This has to to be done very carefully.  Otherwise, misleading conclusion may be drawn and the whole purpose of doing research may get visited. It is only through interpretation and analysis that the researcher can expose the processes that underlines his findings.  “interpretation means an adequate exposition of </w:t>
      </w:r>
      <w:r w:rsidRPr="00341F47">
        <w:rPr>
          <w:rFonts w:ascii="Times New Roman" w:hAnsi="Times New Roman" w:cs="Times New Roman"/>
          <w:color w:val="000000" w:themeColor="text1"/>
          <w:sz w:val="24"/>
          <w:szCs w:val="24"/>
        </w:rPr>
        <w:t>the true meaning of the material presented in terms of the purpose of the study reported and of the chapter and selection  of topic involved” (whitney,2005).</w:t>
      </w:r>
    </w:p>
    <w:p w:rsidR="001040E1" w:rsidRPr="00341F47" w:rsidRDefault="001040E1" w:rsidP="001040E1">
      <w:pPr>
        <w:spacing w:line="360" w:lineRule="auto"/>
        <w:ind w:firstLine="720"/>
        <w:jc w:val="both"/>
        <w:rPr>
          <w:rFonts w:ascii="Times New Roman" w:hAnsi="Times New Roman" w:cs="Times New Roman"/>
          <w:color w:val="000000" w:themeColor="text1"/>
          <w:sz w:val="24"/>
          <w:szCs w:val="24"/>
        </w:rPr>
      </w:pPr>
      <w:r w:rsidRPr="00341F47">
        <w:rPr>
          <w:rFonts w:ascii="Times New Roman" w:hAnsi="Times New Roman" w:cs="Times New Roman"/>
          <w:color w:val="000000" w:themeColor="text1"/>
          <w:sz w:val="24"/>
          <w:szCs w:val="24"/>
        </w:rPr>
        <w:t>In the present study, data were collected from 3 various</w:t>
      </w:r>
      <w:r>
        <w:rPr>
          <w:rFonts w:ascii="Times New Roman" w:hAnsi="Times New Roman" w:cs="Times New Roman"/>
          <w:color w:val="000000" w:themeColor="text1"/>
          <w:sz w:val="24"/>
          <w:szCs w:val="24"/>
        </w:rPr>
        <w:t xml:space="preserve">Government </w:t>
      </w:r>
      <w:r w:rsidRPr="00341F47">
        <w:rPr>
          <w:rFonts w:ascii="Times New Roman" w:hAnsi="Times New Roman" w:cs="Times New Roman"/>
          <w:color w:val="000000" w:themeColor="text1"/>
          <w:sz w:val="24"/>
          <w:szCs w:val="24"/>
        </w:rPr>
        <w:t xml:space="preserve">schools from Coimbatore district.  The information gathered from the sample through the rating scale and questionaire are quantified and interpreted here.  </w:t>
      </w:r>
    </w:p>
    <w:p w:rsidR="001040E1" w:rsidRPr="008E23A2" w:rsidRDefault="001040E1" w:rsidP="001040E1">
      <w:pPr>
        <w:spacing w:line="360" w:lineRule="auto"/>
        <w:ind w:firstLine="720"/>
        <w:jc w:val="both"/>
        <w:rPr>
          <w:rFonts w:ascii="Times New Roman" w:hAnsi="Times New Roman" w:cs="Times New Roman"/>
          <w:color w:val="FF0000"/>
          <w:sz w:val="24"/>
          <w:szCs w:val="24"/>
        </w:rPr>
      </w:pPr>
    </w:p>
    <w:p w:rsidR="001040E1" w:rsidRPr="008E23A2" w:rsidRDefault="001040E1" w:rsidP="001040E1">
      <w:pPr>
        <w:spacing w:line="360" w:lineRule="auto"/>
        <w:ind w:firstLine="720"/>
        <w:jc w:val="both"/>
        <w:rPr>
          <w:rFonts w:ascii="Times New Roman" w:hAnsi="Times New Roman" w:cs="Times New Roman"/>
          <w:color w:val="FF0000"/>
          <w:sz w:val="24"/>
          <w:szCs w:val="24"/>
        </w:rPr>
      </w:pPr>
    </w:p>
    <w:p w:rsidR="001040E1" w:rsidRPr="008E23A2" w:rsidRDefault="001040E1" w:rsidP="001040E1">
      <w:pPr>
        <w:spacing w:line="360" w:lineRule="auto"/>
        <w:ind w:firstLine="720"/>
        <w:jc w:val="both"/>
        <w:rPr>
          <w:rFonts w:ascii="Times New Roman" w:hAnsi="Times New Roman" w:cs="Times New Roman"/>
          <w:color w:val="FF0000"/>
          <w:sz w:val="24"/>
          <w:szCs w:val="24"/>
        </w:rPr>
      </w:pPr>
    </w:p>
    <w:p w:rsidR="001040E1" w:rsidRPr="008E23A2" w:rsidRDefault="001040E1" w:rsidP="001040E1">
      <w:pPr>
        <w:spacing w:line="360" w:lineRule="auto"/>
        <w:ind w:firstLine="720"/>
        <w:jc w:val="both"/>
        <w:rPr>
          <w:rFonts w:ascii="Times New Roman" w:hAnsi="Times New Roman" w:cs="Times New Roman"/>
          <w:color w:val="FF0000"/>
          <w:sz w:val="24"/>
          <w:szCs w:val="24"/>
        </w:rPr>
      </w:pPr>
    </w:p>
    <w:p w:rsidR="001040E1" w:rsidRPr="008E23A2" w:rsidRDefault="001040E1" w:rsidP="001040E1">
      <w:pPr>
        <w:spacing w:line="360" w:lineRule="auto"/>
        <w:ind w:firstLine="720"/>
        <w:jc w:val="both"/>
        <w:rPr>
          <w:rFonts w:ascii="Times New Roman" w:hAnsi="Times New Roman" w:cs="Times New Roman"/>
          <w:color w:val="FF0000"/>
          <w:sz w:val="24"/>
          <w:szCs w:val="24"/>
        </w:rPr>
      </w:pPr>
    </w:p>
    <w:p w:rsidR="001040E1" w:rsidRPr="008E23A2" w:rsidRDefault="001040E1" w:rsidP="001040E1">
      <w:pPr>
        <w:spacing w:line="360" w:lineRule="auto"/>
        <w:ind w:firstLine="720"/>
        <w:jc w:val="both"/>
        <w:rPr>
          <w:rFonts w:ascii="Times New Roman" w:hAnsi="Times New Roman" w:cs="Times New Roman"/>
          <w:color w:val="FF0000"/>
          <w:sz w:val="24"/>
          <w:szCs w:val="24"/>
        </w:rPr>
      </w:pPr>
    </w:p>
    <w:p w:rsidR="001040E1" w:rsidRPr="008E23A2" w:rsidRDefault="001040E1" w:rsidP="001040E1">
      <w:pPr>
        <w:spacing w:line="360" w:lineRule="auto"/>
        <w:ind w:firstLine="720"/>
        <w:jc w:val="both"/>
        <w:rPr>
          <w:rFonts w:ascii="Times New Roman" w:hAnsi="Times New Roman" w:cs="Times New Roman"/>
          <w:color w:val="FF0000"/>
          <w:sz w:val="24"/>
          <w:szCs w:val="24"/>
        </w:rPr>
      </w:pPr>
    </w:p>
    <w:p w:rsidR="001040E1" w:rsidRPr="008E23A2" w:rsidRDefault="001040E1" w:rsidP="001040E1">
      <w:pPr>
        <w:spacing w:line="360" w:lineRule="auto"/>
        <w:ind w:firstLine="720"/>
        <w:jc w:val="both"/>
        <w:rPr>
          <w:rFonts w:ascii="Times New Roman" w:hAnsi="Times New Roman" w:cs="Times New Roman"/>
          <w:color w:val="FF0000"/>
          <w:sz w:val="24"/>
          <w:szCs w:val="24"/>
        </w:rPr>
      </w:pPr>
    </w:p>
    <w:p w:rsidR="001040E1" w:rsidRPr="008E23A2" w:rsidRDefault="001040E1" w:rsidP="001040E1">
      <w:pPr>
        <w:spacing w:line="360" w:lineRule="auto"/>
        <w:ind w:firstLine="720"/>
        <w:jc w:val="both"/>
        <w:rPr>
          <w:rFonts w:ascii="Times New Roman" w:hAnsi="Times New Roman" w:cs="Times New Roman"/>
          <w:color w:val="FF0000"/>
          <w:sz w:val="24"/>
          <w:szCs w:val="24"/>
        </w:rPr>
      </w:pPr>
    </w:p>
    <w:p w:rsidR="001040E1" w:rsidRPr="008E23A2" w:rsidRDefault="001040E1" w:rsidP="001040E1">
      <w:pPr>
        <w:spacing w:line="360" w:lineRule="auto"/>
        <w:ind w:firstLine="720"/>
        <w:jc w:val="both"/>
        <w:rPr>
          <w:rFonts w:ascii="Times New Roman" w:hAnsi="Times New Roman" w:cs="Times New Roman"/>
          <w:color w:val="FF0000"/>
          <w:sz w:val="24"/>
          <w:szCs w:val="24"/>
        </w:rPr>
      </w:pPr>
    </w:p>
    <w:p w:rsidR="001040E1" w:rsidRPr="00341F47"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sidRPr="00341F47">
        <w:rPr>
          <w:rFonts w:ascii="Times New Roman" w:hAnsi="Times New Roman" w:cs="Times New Roman"/>
          <w:b/>
          <w:bCs/>
          <w:color w:val="000000" w:themeColor="text1"/>
          <w:sz w:val="24"/>
          <w:szCs w:val="24"/>
        </w:rPr>
        <w:t>4.1 ANALYSIS AND INTERPRETATION OF DATA</w:t>
      </w: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I. DESCRIPTIVE ANALYSIS</w:t>
      </w: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TABLE 4.1 LOCALITY OF LIVING</w:t>
      </w:r>
    </w:p>
    <w:p w:rsidR="001040E1" w:rsidRPr="00D75DAA"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2436"/>
        <w:gridCol w:w="3513"/>
        <w:gridCol w:w="3067"/>
      </w:tblGrid>
      <w:tr w:rsidR="001040E1" w:rsidRPr="00D75DAA" w:rsidTr="00693307">
        <w:trPr>
          <w:cantSplit/>
          <w:tblHeader/>
        </w:trPr>
        <w:tc>
          <w:tcPr>
            <w:tcW w:w="1351"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240" w:lineRule="auto"/>
              <w:rPr>
                <w:rFonts w:ascii="Times New Roman" w:hAnsi="Times New Roman" w:cs="Times New Roman"/>
                <w:b/>
                <w:sz w:val="24"/>
                <w:szCs w:val="24"/>
              </w:rPr>
            </w:pPr>
            <w:r w:rsidRPr="00D75DAA">
              <w:rPr>
                <w:rFonts w:ascii="Times New Roman" w:hAnsi="Times New Roman" w:cs="Times New Roman"/>
                <w:b/>
                <w:sz w:val="24"/>
                <w:szCs w:val="24"/>
              </w:rPr>
              <w:t>Locality</w:t>
            </w:r>
          </w:p>
        </w:tc>
        <w:tc>
          <w:tcPr>
            <w:tcW w:w="1948" w:type="pct"/>
            <w:shd w:val="clear" w:color="auto" w:fill="FFFFFF"/>
            <w:tcMar>
              <w:top w:w="30" w:type="dxa"/>
              <w:left w:w="30" w:type="dxa"/>
              <w:bottom w:w="30" w:type="dxa"/>
              <w:right w:w="30" w:type="dxa"/>
            </w:tcMar>
            <w:vAlign w:val="bottom"/>
          </w:tcPr>
          <w:p w:rsidR="001040E1" w:rsidRPr="00D75DAA" w:rsidRDefault="001040E1" w:rsidP="00693307">
            <w:pPr>
              <w:autoSpaceDE w:val="0"/>
              <w:autoSpaceDN w:val="0"/>
              <w:adjustRightInd w:val="0"/>
              <w:spacing w:after="0" w:line="320" w:lineRule="atLeast"/>
              <w:jc w:val="center"/>
              <w:rPr>
                <w:rFonts w:ascii="Times New Roman" w:hAnsi="Times New Roman" w:cs="Times New Roman"/>
                <w:b/>
                <w:color w:val="000000"/>
                <w:sz w:val="24"/>
                <w:szCs w:val="24"/>
              </w:rPr>
            </w:pPr>
            <w:r w:rsidRPr="00D75DAA">
              <w:rPr>
                <w:rFonts w:ascii="Times New Roman" w:hAnsi="Times New Roman" w:cs="Times New Roman"/>
                <w:b/>
                <w:color w:val="000000"/>
                <w:sz w:val="24"/>
                <w:szCs w:val="24"/>
              </w:rPr>
              <w:t>No. of Respondents</w:t>
            </w:r>
          </w:p>
        </w:tc>
        <w:tc>
          <w:tcPr>
            <w:tcW w:w="1701" w:type="pct"/>
            <w:shd w:val="clear" w:color="auto" w:fill="FFFFFF"/>
            <w:tcMar>
              <w:top w:w="30" w:type="dxa"/>
              <w:left w:w="30" w:type="dxa"/>
              <w:bottom w:w="30" w:type="dxa"/>
              <w:right w:w="30" w:type="dxa"/>
            </w:tcMar>
            <w:vAlign w:val="bottom"/>
          </w:tcPr>
          <w:p w:rsidR="001040E1" w:rsidRPr="00D75DAA" w:rsidRDefault="001040E1" w:rsidP="00693307">
            <w:pPr>
              <w:autoSpaceDE w:val="0"/>
              <w:autoSpaceDN w:val="0"/>
              <w:adjustRightInd w:val="0"/>
              <w:spacing w:after="0" w:line="320" w:lineRule="atLeast"/>
              <w:jc w:val="center"/>
              <w:rPr>
                <w:rFonts w:ascii="Times New Roman" w:hAnsi="Times New Roman" w:cs="Times New Roman"/>
                <w:b/>
                <w:color w:val="000000"/>
                <w:sz w:val="24"/>
                <w:szCs w:val="24"/>
              </w:rPr>
            </w:pPr>
            <w:r w:rsidRPr="00D75DAA">
              <w:rPr>
                <w:rFonts w:ascii="Times New Roman" w:hAnsi="Times New Roman" w:cs="Times New Roman"/>
                <w:b/>
                <w:color w:val="000000"/>
                <w:sz w:val="24"/>
                <w:szCs w:val="24"/>
              </w:rPr>
              <w:t>Percent</w:t>
            </w:r>
          </w:p>
        </w:tc>
      </w:tr>
      <w:tr w:rsidR="001040E1" w:rsidRPr="00D75DAA" w:rsidTr="00693307">
        <w:trPr>
          <w:cantSplit/>
          <w:tblHeader/>
        </w:trPr>
        <w:tc>
          <w:tcPr>
            <w:tcW w:w="1351"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sz w:val="24"/>
                <w:szCs w:val="24"/>
              </w:rPr>
            </w:pPr>
            <w:r w:rsidRPr="00D75DAA">
              <w:rPr>
                <w:rFonts w:ascii="Times New Roman" w:hAnsi="Times New Roman" w:cs="Times New Roman"/>
                <w:color w:val="000000"/>
                <w:sz w:val="24"/>
                <w:szCs w:val="24"/>
              </w:rPr>
              <w:lastRenderedPageBreak/>
              <w:t>Rural</w:t>
            </w:r>
          </w:p>
        </w:tc>
        <w:tc>
          <w:tcPr>
            <w:tcW w:w="1948"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sidRPr="00D75DAA">
              <w:rPr>
                <w:rFonts w:ascii="Times New Roman" w:hAnsi="Times New Roman" w:cs="Times New Roman"/>
                <w:color w:val="000000"/>
                <w:sz w:val="24"/>
                <w:szCs w:val="24"/>
              </w:rPr>
              <w:t>145</w:t>
            </w:r>
          </w:p>
        </w:tc>
        <w:tc>
          <w:tcPr>
            <w:tcW w:w="1701"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sidRPr="00D75DAA">
              <w:rPr>
                <w:rFonts w:ascii="Times New Roman" w:hAnsi="Times New Roman" w:cs="Times New Roman"/>
                <w:color w:val="000000"/>
                <w:sz w:val="24"/>
                <w:szCs w:val="24"/>
              </w:rPr>
              <w:t>48.3</w:t>
            </w:r>
          </w:p>
        </w:tc>
      </w:tr>
      <w:tr w:rsidR="001040E1" w:rsidRPr="00D75DAA" w:rsidTr="00693307">
        <w:trPr>
          <w:cantSplit/>
          <w:tblHeader/>
        </w:trPr>
        <w:tc>
          <w:tcPr>
            <w:tcW w:w="1351"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sz w:val="24"/>
                <w:szCs w:val="24"/>
              </w:rPr>
            </w:pPr>
            <w:r w:rsidRPr="00D75DAA">
              <w:rPr>
                <w:rFonts w:ascii="Times New Roman" w:hAnsi="Times New Roman" w:cs="Times New Roman"/>
                <w:color w:val="000000"/>
                <w:sz w:val="24"/>
                <w:szCs w:val="24"/>
              </w:rPr>
              <w:t>Urban</w:t>
            </w:r>
          </w:p>
        </w:tc>
        <w:tc>
          <w:tcPr>
            <w:tcW w:w="1948"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sidRPr="00D75DAA">
              <w:rPr>
                <w:rFonts w:ascii="Times New Roman" w:hAnsi="Times New Roman" w:cs="Times New Roman"/>
                <w:color w:val="000000"/>
                <w:sz w:val="24"/>
                <w:szCs w:val="24"/>
              </w:rPr>
              <w:t>155</w:t>
            </w:r>
          </w:p>
        </w:tc>
        <w:tc>
          <w:tcPr>
            <w:tcW w:w="1701"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sidRPr="00D75DAA">
              <w:rPr>
                <w:rFonts w:ascii="Times New Roman" w:hAnsi="Times New Roman" w:cs="Times New Roman"/>
                <w:color w:val="000000"/>
                <w:sz w:val="24"/>
                <w:szCs w:val="24"/>
              </w:rPr>
              <w:t>51.7</w:t>
            </w:r>
          </w:p>
        </w:tc>
      </w:tr>
      <w:tr w:rsidR="001040E1" w:rsidRPr="00D75DAA" w:rsidTr="00693307">
        <w:trPr>
          <w:cantSplit/>
        </w:trPr>
        <w:tc>
          <w:tcPr>
            <w:tcW w:w="1351"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sz w:val="24"/>
                <w:szCs w:val="24"/>
              </w:rPr>
            </w:pPr>
            <w:r w:rsidRPr="00D75DAA">
              <w:rPr>
                <w:rFonts w:ascii="Times New Roman" w:hAnsi="Times New Roman" w:cs="Times New Roman"/>
                <w:color w:val="000000"/>
                <w:sz w:val="24"/>
                <w:szCs w:val="24"/>
              </w:rPr>
              <w:t>Total</w:t>
            </w:r>
          </w:p>
        </w:tc>
        <w:tc>
          <w:tcPr>
            <w:tcW w:w="1948"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sidRPr="00D75DAA">
              <w:rPr>
                <w:rFonts w:ascii="Times New Roman" w:hAnsi="Times New Roman" w:cs="Times New Roman"/>
                <w:color w:val="000000"/>
                <w:sz w:val="24"/>
                <w:szCs w:val="24"/>
              </w:rPr>
              <w:t>300</w:t>
            </w:r>
          </w:p>
        </w:tc>
        <w:tc>
          <w:tcPr>
            <w:tcW w:w="1701"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sidRPr="00D75DAA">
              <w:rPr>
                <w:rFonts w:ascii="Times New Roman" w:hAnsi="Times New Roman" w:cs="Times New Roman"/>
                <w:color w:val="000000"/>
                <w:sz w:val="24"/>
                <w:szCs w:val="24"/>
              </w:rPr>
              <w:t>100.0</w:t>
            </w:r>
          </w:p>
        </w:tc>
      </w:tr>
    </w:tbl>
    <w:p w:rsidR="001040E1" w:rsidRDefault="001040E1" w:rsidP="001040E1">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Source: P</w:t>
      </w:r>
      <w:r w:rsidRPr="009F7B32">
        <w:rPr>
          <w:rFonts w:ascii="Times New Roman" w:hAnsi="Times New Roman" w:cs="Times New Roman"/>
          <w:b/>
          <w:sz w:val="24"/>
          <w:szCs w:val="24"/>
        </w:rPr>
        <w:t>rimary Data</w:t>
      </w:r>
    </w:p>
    <w:p w:rsidR="001040E1" w:rsidRDefault="001040E1" w:rsidP="001040E1">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INTERPRETATION : </w:t>
      </w:r>
    </w:p>
    <w:p w:rsidR="001040E1" w:rsidRPr="009F7B32" w:rsidRDefault="001040E1" w:rsidP="001040E1">
      <w:pPr>
        <w:autoSpaceDE w:val="0"/>
        <w:autoSpaceDN w:val="0"/>
        <w:adjustRightInd w:val="0"/>
        <w:spacing w:after="0" w:line="360" w:lineRule="auto"/>
        <w:ind w:firstLine="720"/>
        <w:jc w:val="both"/>
        <w:rPr>
          <w:rFonts w:ascii="Times New Roman" w:hAnsi="Times New Roman" w:cs="Times New Roman"/>
          <w:sz w:val="24"/>
          <w:szCs w:val="24"/>
        </w:rPr>
      </w:pPr>
      <w:r w:rsidRPr="009F7B32">
        <w:rPr>
          <w:rFonts w:ascii="Times New Roman" w:hAnsi="Times New Roman" w:cs="Times New Roman"/>
          <w:sz w:val="24"/>
          <w:szCs w:val="24"/>
        </w:rPr>
        <w:t xml:space="preserve">The above table 4.1 depicts that 48.3% of the students are from </w:t>
      </w:r>
      <w:r>
        <w:rPr>
          <w:rFonts w:ascii="Times New Roman" w:hAnsi="Times New Roman" w:cs="Times New Roman"/>
          <w:sz w:val="24"/>
          <w:szCs w:val="24"/>
        </w:rPr>
        <w:t>‘</w:t>
      </w:r>
      <w:r w:rsidRPr="009F7B32">
        <w:rPr>
          <w:rFonts w:ascii="Times New Roman" w:hAnsi="Times New Roman" w:cs="Times New Roman"/>
          <w:sz w:val="24"/>
          <w:szCs w:val="24"/>
        </w:rPr>
        <w:t>Rural</w:t>
      </w:r>
      <w:r>
        <w:rPr>
          <w:rFonts w:ascii="Times New Roman" w:hAnsi="Times New Roman" w:cs="Times New Roman"/>
          <w:sz w:val="24"/>
          <w:szCs w:val="24"/>
        </w:rPr>
        <w:t>’</w:t>
      </w:r>
      <w:r w:rsidRPr="009F7B32">
        <w:rPr>
          <w:rFonts w:ascii="Times New Roman" w:hAnsi="Times New Roman" w:cs="Times New Roman"/>
          <w:sz w:val="24"/>
          <w:szCs w:val="24"/>
        </w:rPr>
        <w:t xml:space="preserve"> area whereas 51.7% of the respondents are from ‘Urban’ area.</w:t>
      </w:r>
    </w:p>
    <w:p w:rsidR="001040E1" w:rsidRPr="00D75DAA" w:rsidRDefault="001040E1" w:rsidP="001040E1">
      <w:pPr>
        <w:autoSpaceDE w:val="0"/>
        <w:autoSpaceDN w:val="0"/>
        <w:adjustRightInd w:val="0"/>
        <w:spacing w:after="0" w:line="360" w:lineRule="auto"/>
        <w:ind w:firstLine="720"/>
        <w:jc w:val="both"/>
        <w:rPr>
          <w:rFonts w:ascii="Times New Roman" w:hAnsi="Times New Roman" w:cs="Times New Roman"/>
          <w:sz w:val="24"/>
          <w:szCs w:val="24"/>
        </w:rPr>
      </w:pPr>
      <w:r w:rsidRPr="009F7B32">
        <w:rPr>
          <w:rFonts w:ascii="Times New Roman" w:hAnsi="Times New Roman" w:cs="Times New Roman"/>
          <w:sz w:val="24"/>
          <w:szCs w:val="24"/>
        </w:rPr>
        <w:t xml:space="preserve">The result inferred that majority </w:t>
      </w:r>
      <w:r>
        <w:rPr>
          <w:rFonts w:ascii="Times New Roman" w:hAnsi="Times New Roman" w:cs="Times New Roman"/>
          <w:sz w:val="24"/>
          <w:szCs w:val="24"/>
        </w:rPr>
        <w:t>51.7% of the respondents are from ‘Urban’ area only.</w:t>
      </w: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CHART 4.1 LOCALITY OF LIVING</w:t>
      </w: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Pr="00D75DAA"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Pr>
          <w:noProof/>
        </w:rPr>
        <w:drawing>
          <wp:inline distT="0" distB="0" distL="0" distR="0">
            <wp:extent cx="5856514" cy="27432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040E1" w:rsidRDefault="001040E1" w:rsidP="001040E1">
      <w:pPr>
        <w:autoSpaceDE w:val="0"/>
        <w:autoSpaceDN w:val="0"/>
        <w:adjustRightInd w:val="0"/>
        <w:spacing w:after="0" w:line="240" w:lineRule="auto"/>
        <w:rPr>
          <w:rFonts w:ascii="Times New Roman" w:hAnsi="Times New Roman" w:cs="Times New Roman"/>
          <w:b/>
          <w:sz w:val="24"/>
          <w:szCs w:val="24"/>
        </w:rPr>
      </w:pPr>
    </w:p>
    <w:p w:rsidR="001040E1" w:rsidRDefault="001040E1" w:rsidP="001040E1">
      <w:pPr>
        <w:autoSpaceDE w:val="0"/>
        <w:autoSpaceDN w:val="0"/>
        <w:adjustRightInd w:val="0"/>
        <w:spacing w:after="0" w:line="240" w:lineRule="auto"/>
        <w:rPr>
          <w:rFonts w:ascii="Times New Roman" w:hAnsi="Times New Roman" w:cs="Times New Roman"/>
          <w:b/>
          <w:sz w:val="24"/>
          <w:szCs w:val="24"/>
        </w:rPr>
      </w:pPr>
    </w:p>
    <w:p w:rsidR="001040E1" w:rsidRDefault="001040E1" w:rsidP="001040E1">
      <w:pPr>
        <w:autoSpaceDE w:val="0"/>
        <w:autoSpaceDN w:val="0"/>
        <w:adjustRightInd w:val="0"/>
        <w:spacing w:after="0" w:line="240" w:lineRule="auto"/>
        <w:rPr>
          <w:rFonts w:ascii="Times New Roman" w:hAnsi="Times New Roman" w:cs="Times New Roman"/>
          <w:b/>
          <w:sz w:val="24"/>
          <w:szCs w:val="24"/>
        </w:rPr>
      </w:pPr>
    </w:p>
    <w:p w:rsidR="001040E1" w:rsidRDefault="001040E1" w:rsidP="001040E1">
      <w:pPr>
        <w:autoSpaceDE w:val="0"/>
        <w:autoSpaceDN w:val="0"/>
        <w:adjustRightInd w:val="0"/>
        <w:spacing w:after="0" w:line="240" w:lineRule="auto"/>
        <w:rPr>
          <w:rFonts w:ascii="Times New Roman" w:hAnsi="Times New Roman" w:cs="Times New Roman"/>
          <w:b/>
          <w:sz w:val="24"/>
          <w:szCs w:val="24"/>
        </w:rPr>
      </w:pPr>
    </w:p>
    <w:p w:rsidR="001040E1" w:rsidRDefault="001040E1" w:rsidP="001040E1">
      <w:pPr>
        <w:autoSpaceDE w:val="0"/>
        <w:autoSpaceDN w:val="0"/>
        <w:adjustRightInd w:val="0"/>
        <w:spacing w:after="0" w:line="240" w:lineRule="auto"/>
        <w:rPr>
          <w:rFonts w:ascii="Times New Roman" w:hAnsi="Times New Roman" w:cs="Times New Roman"/>
          <w:b/>
          <w:sz w:val="24"/>
          <w:szCs w:val="24"/>
        </w:rPr>
      </w:pPr>
    </w:p>
    <w:p w:rsidR="001040E1" w:rsidRDefault="001040E1" w:rsidP="001040E1">
      <w:pPr>
        <w:autoSpaceDE w:val="0"/>
        <w:autoSpaceDN w:val="0"/>
        <w:adjustRightInd w:val="0"/>
        <w:spacing w:after="0" w:line="240" w:lineRule="auto"/>
        <w:rPr>
          <w:rFonts w:ascii="Times New Roman" w:hAnsi="Times New Roman" w:cs="Times New Roman"/>
          <w:b/>
          <w:sz w:val="24"/>
          <w:szCs w:val="24"/>
        </w:rPr>
      </w:pPr>
    </w:p>
    <w:p w:rsidR="001040E1" w:rsidRDefault="001040E1" w:rsidP="001040E1">
      <w:pPr>
        <w:autoSpaceDE w:val="0"/>
        <w:autoSpaceDN w:val="0"/>
        <w:adjustRightInd w:val="0"/>
        <w:spacing w:after="0" w:line="240" w:lineRule="auto"/>
        <w:rPr>
          <w:rFonts w:ascii="Times New Roman" w:hAnsi="Times New Roman" w:cs="Times New Roman"/>
          <w:b/>
          <w:sz w:val="24"/>
          <w:szCs w:val="24"/>
        </w:rPr>
      </w:pPr>
    </w:p>
    <w:p w:rsidR="001040E1" w:rsidRDefault="001040E1" w:rsidP="001040E1">
      <w:pPr>
        <w:autoSpaceDE w:val="0"/>
        <w:autoSpaceDN w:val="0"/>
        <w:adjustRightInd w:val="0"/>
        <w:spacing w:after="0" w:line="240" w:lineRule="auto"/>
        <w:rPr>
          <w:rFonts w:ascii="Times New Roman" w:hAnsi="Times New Roman" w:cs="Times New Roman"/>
          <w:b/>
          <w:sz w:val="24"/>
          <w:szCs w:val="24"/>
        </w:rPr>
      </w:pPr>
    </w:p>
    <w:p w:rsidR="001040E1" w:rsidRDefault="001040E1" w:rsidP="001040E1">
      <w:pPr>
        <w:autoSpaceDE w:val="0"/>
        <w:autoSpaceDN w:val="0"/>
        <w:adjustRightInd w:val="0"/>
        <w:spacing w:after="0" w:line="240" w:lineRule="auto"/>
        <w:rPr>
          <w:rFonts w:ascii="Times New Roman" w:hAnsi="Times New Roman" w:cs="Times New Roman"/>
          <w:b/>
          <w:sz w:val="24"/>
          <w:szCs w:val="24"/>
        </w:rPr>
      </w:pPr>
      <w:r w:rsidRPr="00680133">
        <w:rPr>
          <w:rFonts w:ascii="Times New Roman" w:hAnsi="Times New Roman" w:cs="Times New Roman"/>
          <w:b/>
          <w:sz w:val="24"/>
          <w:szCs w:val="24"/>
        </w:rPr>
        <w:t>TABLE 4.2  GENDER</w:t>
      </w:r>
    </w:p>
    <w:p w:rsidR="001040E1" w:rsidRPr="00D75DAA" w:rsidRDefault="001040E1" w:rsidP="001040E1">
      <w:pPr>
        <w:autoSpaceDE w:val="0"/>
        <w:autoSpaceDN w:val="0"/>
        <w:adjustRightInd w:val="0"/>
        <w:spacing w:after="0" w:line="240" w:lineRule="auto"/>
        <w:rPr>
          <w:rFonts w:ascii="Times New Roman" w:hAnsi="Times New Roman" w:cs="Times New Roman"/>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2695"/>
        <w:gridCol w:w="3376"/>
        <w:gridCol w:w="2945"/>
      </w:tblGrid>
      <w:tr w:rsidR="001040E1" w:rsidRPr="00D75DAA" w:rsidTr="00693307">
        <w:trPr>
          <w:cantSplit/>
          <w:tblHeader/>
        </w:trPr>
        <w:tc>
          <w:tcPr>
            <w:tcW w:w="1495"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240" w:lineRule="auto"/>
              <w:rPr>
                <w:rFonts w:ascii="Times New Roman" w:hAnsi="Times New Roman" w:cs="Times New Roman"/>
                <w:b/>
                <w:sz w:val="24"/>
                <w:szCs w:val="24"/>
              </w:rPr>
            </w:pPr>
            <w:r w:rsidRPr="00D75DAA">
              <w:rPr>
                <w:rFonts w:ascii="Times New Roman" w:hAnsi="Times New Roman" w:cs="Times New Roman"/>
                <w:b/>
                <w:sz w:val="24"/>
                <w:szCs w:val="24"/>
              </w:rPr>
              <w:t>Gender</w:t>
            </w:r>
          </w:p>
        </w:tc>
        <w:tc>
          <w:tcPr>
            <w:tcW w:w="1872" w:type="pct"/>
            <w:shd w:val="clear" w:color="auto" w:fill="FFFFFF"/>
            <w:tcMar>
              <w:top w:w="30" w:type="dxa"/>
              <w:left w:w="30" w:type="dxa"/>
              <w:bottom w:w="30" w:type="dxa"/>
              <w:right w:w="30" w:type="dxa"/>
            </w:tcMar>
            <w:vAlign w:val="bottom"/>
          </w:tcPr>
          <w:p w:rsidR="001040E1" w:rsidRPr="00D75DAA" w:rsidRDefault="001040E1" w:rsidP="00693307">
            <w:pPr>
              <w:autoSpaceDE w:val="0"/>
              <w:autoSpaceDN w:val="0"/>
              <w:adjustRightInd w:val="0"/>
              <w:spacing w:after="0" w:line="320" w:lineRule="atLeast"/>
              <w:jc w:val="center"/>
              <w:rPr>
                <w:rFonts w:ascii="Times New Roman" w:hAnsi="Times New Roman" w:cs="Times New Roman"/>
                <w:b/>
                <w:color w:val="000000"/>
                <w:sz w:val="24"/>
                <w:szCs w:val="24"/>
              </w:rPr>
            </w:pPr>
            <w:r w:rsidRPr="00D75DAA">
              <w:rPr>
                <w:rFonts w:ascii="Times New Roman" w:hAnsi="Times New Roman" w:cs="Times New Roman"/>
                <w:b/>
                <w:color w:val="000000"/>
                <w:sz w:val="24"/>
                <w:szCs w:val="24"/>
              </w:rPr>
              <w:t>No. of Respondents</w:t>
            </w:r>
          </w:p>
        </w:tc>
        <w:tc>
          <w:tcPr>
            <w:tcW w:w="1633" w:type="pct"/>
            <w:shd w:val="clear" w:color="auto" w:fill="FFFFFF"/>
            <w:tcMar>
              <w:top w:w="30" w:type="dxa"/>
              <w:left w:w="30" w:type="dxa"/>
              <w:bottom w:w="30" w:type="dxa"/>
              <w:right w:w="30" w:type="dxa"/>
            </w:tcMar>
            <w:vAlign w:val="bottom"/>
          </w:tcPr>
          <w:p w:rsidR="001040E1" w:rsidRPr="00D75DAA" w:rsidRDefault="001040E1" w:rsidP="00693307">
            <w:pPr>
              <w:autoSpaceDE w:val="0"/>
              <w:autoSpaceDN w:val="0"/>
              <w:adjustRightInd w:val="0"/>
              <w:spacing w:after="0" w:line="320" w:lineRule="atLeast"/>
              <w:jc w:val="center"/>
              <w:rPr>
                <w:rFonts w:ascii="Times New Roman" w:hAnsi="Times New Roman" w:cs="Times New Roman"/>
                <w:b/>
                <w:color w:val="000000"/>
                <w:sz w:val="24"/>
                <w:szCs w:val="24"/>
              </w:rPr>
            </w:pPr>
            <w:r w:rsidRPr="00D75DAA">
              <w:rPr>
                <w:rFonts w:ascii="Times New Roman" w:hAnsi="Times New Roman" w:cs="Times New Roman"/>
                <w:b/>
                <w:color w:val="000000"/>
                <w:sz w:val="24"/>
                <w:szCs w:val="24"/>
              </w:rPr>
              <w:t>Percent</w:t>
            </w:r>
          </w:p>
        </w:tc>
      </w:tr>
      <w:tr w:rsidR="001040E1" w:rsidRPr="00D75DAA" w:rsidTr="00693307">
        <w:trPr>
          <w:cantSplit/>
          <w:tblHeader/>
        </w:trPr>
        <w:tc>
          <w:tcPr>
            <w:tcW w:w="1495"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sz w:val="24"/>
                <w:szCs w:val="24"/>
              </w:rPr>
            </w:pPr>
            <w:r w:rsidRPr="00D75DAA">
              <w:rPr>
                <w:rFonts w:ascii="Times New Roman" w:hAnsi="Times New Roman" w:cs="Times New Roman"/>
                <w:color w:val="000000"/>
                <w:sz w:val="24"/>
                <w:szCs w:val="24"/>
              </w:rPr>
              <w:t>Male</w:t>
            </w:r>
          </w:p>
        </w:tc>
        <w:tc>
          <w:tcPr>
            <w:tcW w:w="1872"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sidRPr="00D75DAA">
              <w:rPr>
                <w:rFonts w:ascii="Times New Roman" w:hAnsi="Times New Roman" w:cs="Times New Roman"/>
                <w:color w:val="000000"/>
                <w:sz w:val="24"/>
                <w:szCs w:val="24"/>
              </w:rPr>
              <w:t>150</w:t>
            </w:r>
          </w:p>
        </w:tc>
        <w:tc>
          <w:tcPr>
            <w:tcW w:w="1633"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sidRPr="00D75DAA">
              <w:rPr>
                <w:rFonts w:ascii="Times New Roman" w:hAnsi="Times New Roman" w:cs="Times New Roman"/>
                <w:color w:val="000000"/>
                <w:sz w:val="24"/>
                <w:szCs w:val="24"/>
              </w:rPr>
              <w:t>50.0</w:t>
            </w:r>
          </w:p>
        </w:tc>
      </w:tr>
      <w:tr w:rsidR="001040E1" w:rsidRPr="00D75DAA" w:rsidTr="00693307">
        <w:trPr>
          <w:cantSplit/>
          <w:tblHeader/>
        </w:trPr>
        <w:tc>
          <w:tcPr>
            <w:tcW w:w="1495"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sz w:val="24"/>
                <w:szCs w:val="24"/>
              </w:rPr>
            </w:pPr>
            <w:r w:rsidRPr="00D75DAA">
              <w:rPr>
                <w:rFonts w:ascii="Times New Roman" w:hAnsi="Times New Roman" w:cs="Times New Roman"/>
                <w:color w:val="000000"/>
                <w:sz w:val="24"/>
                <w:szCs w:val="24"/>
              </w:rPr>
              <w:t>Female</w:t>
            </w:r>
          </w:p>
        </w:tc>
        <w:tc>
          <w:tcPr>
            <w:tcW w:w="1872"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sidRPr="00D75DAA">
              <w:rPr>
                <w:rFonts w:ascii="Times New Roman" w:hAnsi="Times New Roman" w:cs="Times New Roman"/>
                <w:color w:val="000000"/>
                <w:sz w:val="24"/>
                <w:szCs w:val="24"/>
              </w:rPr>
              <w:t>150</w:t>
            </w:r>
          </w:p>
        </w:tc>
        <w:tc>
          <w:tcPr>
            <w:tcW w:w="1633"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sidRPr="00D75DAA">
              <w:rPr>
                <w:rFonts w:ascii="Times New Roman" w:hAnsi="Times New Roman" w:cs="Times New Roman"/>
                <w:color w:val="000000"/>
                <w:sz w:val="24"/>
                <w:szCs w:val="24"/>
              </w:rPr>
              <w:t>50.0</w:t>
            </w:r>
          </w:p>
        </w:tc>
      </w:tr>
      <w:tr w:rsidR="001040E1" w:rsidRPr="00D75DAA" w:rsidTr="00693307">
        <w:trPr>
          <w:cantSplit/>
        </w:trPr>
        <w:tc>
          <w:tcPr>
            <w:tcW w:w="1495"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sz w:val="24"/>
                <w:szCs w:val="24"/>
              </w:rPr>
            </w:pPr>
            <w:r w:rsidRPr="00D75DAA">
              <w:rPr>
                <w:rFonts w:ascii="Times New Roman" w:hAnsi="Times New Roman" w:cs="Times New Roman"/>
                <w:color w:val="000000"/>
                <w:sz w:val="24"/>
                <w:szCs w:val="24"/>
              </w:rPr>
              <w:t>Total</w:t>
            </w:r>
          </w:p>
        </w:tc>
        <w:tc>
          <w:tcPr>
            <w:tcW w:w="1872"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sidRPr="00D75DAA">
              <w:rPr>
                <w:rFonts w:ascii="Times New Roman" w:hAnsi="Times New Roman" w:cs="Times New Roman"/>
                <w:color w:val="000000"/>
                <w:sz w:val="24"/>
                <w:szCs w:val="24"/>
              </w:rPr>
              <w:t>300</w:t>
            </w:r>
          </w:p>
        </w:tc>
        <w:tc>
          <w:tcPr>
            <w:tcW w:w="1633"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sidRPr="00D75DAA">
              <w:rPr>
                <w:rFonts w:ascii="Times New Roman" w:hAnsi="Times New Roman" w:cs="Times New Roman"/>
                <w:color w:val="000000"/>
                <w:sz w:val="24"/>
                <w:szCs w:val="24"/>
              </w:rPr>
              <w:t>100.0</w:t>
            </w:r>
          </w:p>
        </w:tc>
      </w:tr>
    </w:tbl>
    <w:p w:rsidR="001040E1" w:rsidRDefault="001040E1" w:rsidP="001040E1">
      <w:pPr>
        <w:autoSpaceDE w:val="0"/>
        <w:autoSpaceDN w:val="0"/>
        <w:adjustRightInd w:val="0"/>
        <w:spacing w:after="0" w:line="400" w:lineRule="atLeast"/>
        <w:rPr>
          <w:rFonts w:ascii="Times New Roman" w:hAnsi="Times New Roman" w:cs="Times New Roman"/>
          <w:b/>
          <w:sz w:val="24"/>
          <w:szCs w:val="24"/>
        </w:rPr>
      </w:pPr>
      <w:r>
        <w:rPr>
          <w:rFonts w:ascii="Times New Roman" w:hAnsi="Times New Roman" w:cs="Times New Roman"/>
          <w:b/>
          <w:sz w:val="24"/>
          <w:szCs w:val="24"/>
        </w:rPr>
        <w:t>Source: P</w:t>
      </w:r>
      <w:r w:rsidRPr="009F7B32">
        <w:rPr>
          <w:rFonts w:ascii="Times New Roman" w:hAnsi="Times New Roman" w:cs="Times New Roman"/>
          <w:b/>
          <w:sz w:val="24"/>
          <w:szCs w:val="24"/>
        </w:rPr>
        <w:t>rimary Data</w:t>
      </w:r>
    </w:p>
    <w:p w:rsidR="001040E1" w:rsidRDefault="001040E1" w:rsidP="001040E1">
      <w:pPr>
        <w:autoSpaceDE w:val="0"/>
        <w:autoSpaceDN w:val="0"/>
        <w:adjustRightInd w:val="0"/>
        <w:spacing w:after="0" w:line="400" w:lineRule="atLeast"/>
        <w:rPr>
          <w:rFonts w:ascii="Times New Roman" w:hAnsi="Times New Roman" w:cs="Times New Roman"/>
          <w:b/>
          <w:sz w:val="24"/>
          <w:szCs w:val="24"/>
        </w:rPr>
      </w:pPr>
      <w:r>
        <w:rPr>
          <w:rFonts w:ascii="Times New Roman" w:hAnsi="Times New Roman" w:cs="Times New Roman"/>
          <w:b/>
          <w:sz w:val="24"/>
          <w:szCs w:val="24"/>
        </w:rPr>
        <w:lastRenderedPageBreak/>
        <w:t>INTERPRETATION :</w:t>
      </w:r>
    </w:p>
    <w:p w:rsidR="001040E1" w:rsidRPr="009F7B32" w:rsidRDefault="001040E1" w:rsidP="001040E1">
      <w:pPr>
        <w:autoSpaceDE w:val="0"/>
        <w:autoSpaceDN w:val="0"/>
        <w:adjustRightInd w:val="0"/>
        <w:spacing w:after="0" w:line="400" w:lineRule="atLeast"/>
        <w:ind w:firstLine="720"/>
        <w:jc w:val="both"/>
        <w:rPr>
          <w:rFonts w:ascii="Times New Roman" w:hAnsi="Times New Roman" w:cs="Times New Roman"/>
          <w:sz w:val="24"/>
          <w:szCs w:val="24"/>
        </w:rPr>
      </w:pPr>
      <w:r w:rsidRPr="009F7B32">
        <w:rPr>
          <w:rFonts w:ascii="Times New Roman" w:hAnsi="Times New Roman" w:cs="Times New Roman"/>
          <w:sz w:val="24"/>
          <w:szCs w:val="24"/>
        </w:rPr>
        <w:t>The above table</w:t>
      </w:r>
      <w:r>
        <w:rPr>
          <w:rFonts w:ascii="Times New Roman" w:hAnsi="Times New Roman" w:cs="Times New Roman"/>
          <w:sz w:val="24"/>
          <w:szCs w:val="24"/>
        </w:rPr>
        <w:t xml:space="preserve"> 4.2</w:t>
      </w:r>
      <w:r w:rsidRPr="009F7B32">
        <w:rPr>
          <w:rFonts w:ascii="Times New Roman" w:hAnsi="Times New Roman" w:cs="Times New Roman"/>
          <w:sz w:val="24"/>
          <w:szCs w:val="24"/>
        </w:rPr>
        <w:t xml:space="preserve"> depicts that</w:t>
      </w:r>
      <w:r>
        <w:rPr>
          <w:rFonts w:ascii="Times New Roman" w:hAnsi="Times New Roman" w:cs="Times New Roman"/>
          <w:sz w:val="24"/>
          <w:szCs w:val="24"/>
        </w:rPr>
        <w:t xml:space="preserve"> 50% of the students are ‘Male’ and the remaining 50% of the students are ‘Female’.</w:t>
      </w:r>
    </w:p>
    <w:p w:rsidR="001040E1" w:rsidRDefault="001040E1" w:rsidP="001040E1">
      <w:pPr>
        <w:tabs>
          <w:tab w:val="left" w:pos="1002"/>
          <w:tab w:val="left" w:pos="2479"/>
        </w:tabs>
        <w:spacing w:after="0" w:line="360" w:lineRule="auto"/>
        <w:rPr>
          <w:rFonts w:ascii="Times New Roman" w:hAnsi="Times New Roman" w:cs="Times New Roman"/>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Default="001040E1" w:rsidP="001040E1">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CHART</w:t>
      </w:r>
      <w:r w:rsidRPr="00680133">
        <w:rPr>
          <w:rFonts w:ascii="Times New Roman" w:hAnsi="Times New Roman" w:cs="Times New Roman"/>
          <w:b/>
          <w:sz w:val="24"/>
          <w:szCs w:val="24"/>
        </w:rPr>
        <w:t>4.2  GENDER</w:t>
      </w: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color w:val="000000" w:themeColor="text1"/>
          <w:sz w:val="24"/>
          <w:szCs w:val="24"/>
        </w:rPr>
      </w:pPr>
      <w:r>
        <w:rPr>
          <w:noProof/>
        </w:rPr>
        <w:drawing>
          <wp:inline distT="0" distB="0" distL="0" distR="0">
            <wp:extent cx="5779477" cy="2625725"/>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EE7FBC">
        <w:rPr>
          <w:rFonts w:ascii="Times New Roman" w:hAnsi="Times New Roman" w:cs="Times New Roman"/>
          <w:b/>
          <w:bCs/>
          <w:color w:val="000000" w:themeColor="text1"/>
          <w:sz w:val="24"/>
          <w:szCs w:val="24"/>
        </w:rPr>
        <w:br/>
      </w:r>
    </w:p>
    <w:p w:rsidR="001040E1" w:rsidRDefault="001040E1" w:rsidP="001040E1">
      <w:pPr>
        <w:tabs>
          <w:tab w:val="left" w:pos="1002"/>
          <w:tab w:val="left" w:pos="2479"/>
        </w:tabs>
        <w:spacing w:after="0" w:line="360" w:lineRule="auto"/>
        <w:rPr>
          <w:rFonts w:ascii="Times New Roman" w:hAnsi="Times New Roman" w:cs="Times New Roman"/>
          <w:b/>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color w:val="000000" w:themeColor="text1"/>
          <w:sz w:val="24"/>
          <w:szCs w:val="24"/>
        </w:rPr>
      </w:pPr>
    </w:p>
    <w:p w:rsidR="001040E1" w:rsidRPr="00D75DAA" w:rsidRDefault="001040E1" w:rsidP="001040E1">
      <w:pPr>
        <w:tabs>
          <w:tab w:val="left" w:pos="1002"/>
          <w:tab w:val="left" w:pos="2479"/>
        </w:tabs>
        <w:spacing w:after="0" w:line="360" w:lineRule="auto"/>
        <w:rPr>
          <w:rFonts w:ascii="Times New Roman" w:hAnsi="Times New Roman" w:cs="Times New Roman"/>
          <w:b/>
          <w:color w:val="000000" w:themeColor="text1"/>
          <w:sz w:val="24"/>
          <w:szCs w:val="24"/>
        </w:rPr>
      </w:pPr>
      <w:r w:rsidRPr="00EE7FBC">
        <w:rPr>
          <w:rFonts w:ascii="Times New Roman" w:hAnsi="Times New Roman" w:cs="Times New Roman"/>
          <w:b/>
          <w:color w:val="000000" w:themeColor="text1"/>
          <w:sz w:val="24"/>
          <w:szCs w:val="24"/>
        </w:rPr>
        <w:t>TABLE 4.3 MEDIUM OF INSTRUCTION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2695"/>
        <w:gridCol w:w="3376"/>
        <w:gridCol w:w="2945"/>
      </w:tblGrid>
      <w:tr w:rsidR="001040E1" w:rsidRPr="00EE7FBC" w:rsidTr="00693307">
        <w:trPr>
          <w:cantSplit/>
          <w:tblHeader/>
        </w:trPr>
        <w:tc>
          <w:tcPr>
            <w:tcW w:w="1495"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240" w:lineRule="auto"/>
              <w:rPr>
                <w:rFonts w:ascii="Times New Roman" w:hAnsi="Times New Roman" w:cs="Times New Roman"/>
                <w:b/>
                <w:color w:val="000000" w:themeColor="text1"/>
                <w:sz w:val="24"/>
                <w:szCs w:val="24"/>
              </w:rPr>
            </w:pPr>
            <w:r w:rsidRPr="00EE7FBC">
              <w:rPr>
                <w:rFonts w:ascii="Times New Roman" w:hAnsi="Times New Roman" w:cs="Times New Roman"/>
                <w:b/>
                <w:color w:val="000000" w:themeColor="text1"/>
                <w:sz w:val="24"/>
                <w:szCs w:val="24"/>
              </w:rPr>
              <w:t>Medium of instruction</w:t>
            </w:r>
          </w:p>
        </w:tc>
        <w:tc>
          <w:tcPr>
            <w:tcW w:w="1872" w:type="pct"/>
            <w:shd w:val="clear" w:color="auto" w:fill="FFFFFF"/>
            <w:tcMar>
              <w:top w:w="30" w:type="dxa"/>
              <w:left w:w="30" w:type="dxa"/>
              <w:bottom w:w="30" w:type="dxa"/>
              <w:right w:w="30" w:type="dxa"/>
            </w:tcMar>
            <w:vAlign w:val="bottom"/>
          </w:tcPr>
          <w:p w:rsidR="001040E1" w:rsidRPr="00D75DAA" w:rsidRDefault="001040E1" w:rsidP="00693307">
            <w:pPr>
              <w:autoSpaceDE w:val="0"/>
              <w:autoSpaceDN w:val="0"/>
              <w:adjustRightInd w:val="0"/>
              <w:spacing w:after="0" w:line="320" w:lineRule="atLeast"/>
              <w:jc w:val="center"/>
              <w:rPr>
                <w:rFonts w:ascii="Times New Roman" w:hAnsi="Times New Roman" w:cs="Times New Roman"/>
                <w:b/>
                <w:color w:val="000000" w:themeColor="text1"/>
                <w:sz w:val="24"/>
                <w:szCs w:val="24"/>
              </w:rPr>
            </w:pPr>
            <w:r w:rsidRPr="00EE7FBC">
              <w:rPr>
                <w:rFonts w:ascii="Times New Roman" w:hAnsi="Times New Roman" w:cs="Times New Roman"/>
                <w:b/>
                <w:color w:val="000000" w:themeColor="text1"/>
                <w:sz w:val="24"/>
                <w:szCs w:val="24"/>
              </w:rPr>
              <w:t>No. of Respondents</w:t>
            </w:r>
          </w:p>
        </w:tc>
        <w:tc>
          <w:tcPr>
            <w:tcW w:w="1633" w:type="pct"/>
            <w:shd w:val="clear" w:color="auto" w:fill="FFFFFF"/>
            <w:tcMar>
              <w:top w:w="30" w:type="dxa"/>
              <w:left w:w="30" w:type="dxa"/>
              <w:bottom w:w="30" w:type="dxa"/>
              <w:right w:w="30" w:type="dxa"/>
            </w:tcMar>
            <w:vAlign w:val="bottom"/>
          </w:tcPr>
          <w:p w:rsidR="001040E1" w:rsidRPr="00D75DAA" w:rsidRDefault="001040E1" w:rsidP="00693307">
            <w:pPr>
              <w:autoSpaceDE w:val="0"/>
              <w:autoSpaceDN w:val="0"/>
              <w:adjustRightInd w:val="0"/>
              <w:spacing w:after="0" w:line="320" w:lineRule="atLeast"/>
              <w:jc w:val="center"/>
              <w:rPr>
                <w:rFonts w:ascii="Times New Roman" w:hAnsi="Times New Roman" w:cs="Times New Roman"/>
                <w:b/>
                <w:color w:val="000000" w:themeColor="text1"/>
                <w:sz w:val="24"/>
                <w:szCs w:val="24"/>
              </w:rPr>
            </w:pPr>
            <w:r w:rsidRPr="00D75DAA">
              <w:rPr>
                <w:rFonts w:ascii="Times New Roman" w:hAnsi="Times New Roman" w:cs="Times New Roman"/>
                <w:b/>
                <w:color w:val="000000" w:themeColor="text1"/>
                <w:sz w:val="24"/>
                <w:szCs w:val="24"/>
              </w:rPr>
              <w:t>Percent</w:t>
            </w:r>
          </w:p>
        </w:tc>
      </w:tr>
      <w:tr w:rsidR="001040E1" w:rsidRPr="00EE7FBC" w:rsidTr="00693307">
        <w:trPr>
          <w:cantSplit/>
          <w:tblHeader/>
        </w:trPr>
        <w:tc>
          <w:tcPr>
            <w:tcW w:w="1495"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Tamil</w:t>
            </w:r>
          </w:p>
        </w:tc>
        <w:tc>
          <w:tcPr>
            <w:tcW w:w="1872"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142</w:t>
            </w:r>
          </w:p>
        </w:tc>
        <w:tc>
          <w:tcPr>
            <w:tcW w:w="1633"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47.3</w:t>
            </w:r>
          </w:p>
        </w:tc>
      </w:tr>
      <w:tr w:rsidR="001040E1" w:rsidRPr="00EE7FBC" w:rsidTr="00693307">
        <w:trPr>
          <w:cantSplit/>
          <w:tblHeader/>
        </w:trPr>
        <w:tc>
          <w:tcPr>
            <w:tcW w:w="1495"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English</w:t>
            </w:r>
          </w:p>
        </w:tc>
        <w:tc>
          <w:tcPr>
            <w:tcW w:w="1872"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158</w:t>
            </w:r>
          </w:p>
        </w:tc>
        <w:tc>
          <w:tcPr>
            <w:tcW w:w="1633"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52.7</w:t>
            </w:r>
          </w:p>
        </w:tc>
      </w:tr>
      <w:tr w:rsidR="001040E1" w:rsidRPr="00EE7FBC" w:rsidTr="00693307">
        <w:trPr>
          <w:cantSplit/>
          <w:trHeight w:val="455"/>
        </w:trPr>
        <w:tc>
          <w:tcPr>
            <w:tcW w:w="1495"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Total</w:t>
            </w:r>
          </w:p>
        </w:tc>
        <w:tc>
          <w:tcPr>
            <w:tcW w:w="1872"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300</w:t>
            </w:r>
          </w:p>
        </w:tc>
        <w:tc>
          <w:tcPr>
            <w:tcW w:w="1633"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100.0</w:t>
            </w:r>
          </w:p>
        </w:tc>
      </w:tr>
    </w:tbl>
    <w:p w:rsidR="001040E1" w:rsidRDefault="001040E1" w:rsidP="001040E1">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Source: P</w:t>
      </w:r>
      <w:r w:rsidRPr="009F7B32">
        <w:rPr>
          <w:rFonts w:ascii="Times New Roman" w:hAnsi="Times New Roman" w:cs="Times New Roman"/>
          <w:b/>
          <w:sz w:val="24"/>
          <w:szCs w:val="24"/>
        </w:rPr>
        <w:t>rimary Data</w:t>
      </w:r>
    </w:p>
    <w:p w:rsidR="001040E1" w:rsidRDefault="001040E1" w:rsidP="001040E1">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INTERPRETATION :</w:t>
      </w:r>
    </w:p>
    <w:p w:rsidR="001040E1" w:rsidRPr="009F7B32" w:rsidRDefault="001040E1" w:rsidP="001040E1">
      <w:pPr>
        <w:autoSpaceDE w:val="0"/>
        <w:autoSpaceDN w:val="0"/>
        <w:adjustRightInd w:val="0"/>
        <w:spacing w:after="0" w:line="360" w:lineRule="auto"/>
        <w:ind w:firstLine="720"/>
        <w:jc w:val="both"/>
        <w:rPr>
          <w:rFonts w:ascii="Times New Roman" w:hAnsi="Times New Roman" w:cs="Times New Roman"/>
          <w:sz w:val="24"/>
          <w:szCs w:val="24"/>
        </w:rPr>
      </w:pPr>
      <w:r w:rsidRPr="009F7B32">
        <w:rPr>
          <w:rFonts w:ascii="Times New Roman" w:hAnsi="Times New Roman" w:cs="Times New Roman"/>
          <w:sz w:val="24"/>
          <w:szCs w:val="24"/>
        </w:rPr>
        <w:lastRenderedPageBreak/>
        <w:t>The above table</w:t>
      </w:r>
      <w:r>
        <w:rPr>
          <w:rFonts w:ascii="Times New Roman" w:hAnsi="Times New Roman" w:cs="Times New Roman"/>
          <w:sz w:val="24"/>
          <w:szCs w:val="24"/>
        </w:rPr>
        <w:t xml:space="preserve"> 4.3</w:t>
      </w:r>
      <w:r w:rsidRPr="009F7B32">
        <w:rPr>
          <w:rFonts w:ascii="Times New Roman" w:hAnsi="Times New Roman" w:cs="Times New Roman"/>
          <w:sz w:val="24"/>
          <w:szCs w:val="24"/>
        </w:rPr>
        <w:t xml:space="preserve"> depicts that</w:t>
      </w:r>
      <w:r>
        <w:rPr>
          <w:rFonts w:ascii="Times New Roman" w:hAnsi="Times New Roman" w:cs="Times New Roman"/>
          <w:sz w:val="24"/>
          <w:szCs w:val="24"/>
        </w:rPr>
        <w:t xml:space="preserve"> 47.3</w:t>
      </w:r>
      <w:r w:rsidRPr="009F7B32">
        <w:rPr>
          <w:rFonts w:ascii="Times New Roman" w:hAnsi="Times New Roman" w:cs="Times New Roman"/>
          <w:sz w:val="24"/>
          <w:szCs w:val="24"/>
        </w:rPr>
        <w:t>% of the students are from</w:t>
      </w:r>
      <w:r>
        <w:rPr>
          <w:rFonts w:ascii="Times New Roman" w:hAnsi="Times New Roman" w:cs="Times New Roman"/>
          <w:sz w:val="24"/>
          <w:szCs w:val="24"/>
        </w:rPr>
        <w:t xml:space="preserve"> ‘Tamil’ medium of instruction whereas 52.7% of the students are from ‘English’ medium of instruction.</w:t>
      </w:r>
    </w:p>
    <w:p w:rsidR="001040E1" w:rsidRPr="00D75DAA" w:rsidRDefault="001040E1" w:rsidP="001040E1">
      <w:pPr>
        <w:autoSpaceDE w:val="0"/>
        <w:autoSpaceDN w:val="0"/>
        <w:adjustRightInd w:val="0"/>
        <w:spacing w:after="0" w:line="360" w:lineRule="auto"/>
        <w:ind w:firstLine="720"/>
        <w:jc w:val="both"/>
        <w:rPr>
          <w:rFonts w:ascii="Times New Roman" w:hAnsi="Times New Roman" w:cs="Times New Roman"/>
          <w:sz w:val="24"/>
          <w:szCs w:val="24"/>
        </w:rPr>
      </w:pPr>
      <w:r w:rsidRPr="009F7B32">
        <w:rPr>
          <w:rFonts w:ascii="Times New Roman" w:hAnsi="Times New Roman" w:cs="Times New Roman"/>
          <w:sz w:val="24"/>
          <w:szCs w:val="24"/>
        </w:rPr>
        <w:t xml:space="preserve">The result inferred that majority </w:t>
      </w:r>
      <w:r>
        <w:rPr>
          <w:rFonts w:ascii="Times New Roman" w:hAnsi="Times New Roman" w:cs="Times New Roman"/>
          <w:sz w:val="24"/>
          <w:szCs w:val="24"/>
        </w:rPr>
        <w:t>52.7% of the respondents are from ‘English’ medium of instruction only.</w:t>
      </w:r>
    </w:p>
    <w:p w:rsidR="001040E1" w:rsidRPr="00D75DAA" w:rsidRDefault="001040E1" w:rsidP="001040E1">
      <w:pPr>
        <w:autoSpaceDE w:val="0"/>
        <w:autoSpaceDN w:val="0"/>
        <w:adjustRightInd w:val="0"/>
        <w:spacing w:after="0" w:line="400" w:lineRule="atLeast"/>
        <w:rPr>
          <w:rFonts w:ascii="Times New Roman" w:hAnsi="Times New Roman" w:cs="Times New Roman"/>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color w:val="000000" w:themeColor="text1"/>
          <w:sz w:val="24"/>
          <w:szCs w:val="24"/>
        </w:rPr>
      </w:pPr>
    </w:p>
    <w:p w:rsidR="001040E1" w:rsidRPr="00D75DAA" w:rsidRDefault="001040E1" w:rsidP="001040E1">
      <w:pPr>
        <w:tabs>
          <w:tab w:val="left" w:pos="1002"/>
          <w:tab w:val="left" w:pos="2479"/>
        </w:tabs>
        <w:spacing w:after="0"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CHART</w:t>
      </w:r>
      <w:r w:rsidRPr="00EE7FBC">
        <w:rPr>
          <w:rFonts w:ascii="Times New Roman" w:hAnsi="Times New Roman" w:cs="Times New Roman"/>
          <w:b/>
          <w:color w:val="000000" w:themeColor="text1"/>
          <w:sz w:val="24"/>
          <w:szCs w:val="24"/>
        </w:rPr>
        <w:t xml:space="preserve"> 4.3 MEDIUM OF INSTRUCTION</w:t>
      </w: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Pr>
          <w:noProof/>
        </w:rPr>
        <w:drawing>
          <wp:inline distT="0" distB="0" distL="0" distR="0">
            <wp:extent cx="5846618" cy="27432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040E1" w:rsidRPr="00EE7FBC"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Pr="00EE7FBC"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sidRPr="00EE7FBC">
        <w:rPr>
          <w:rFonts w:ascii="Times New Roman" w:hAnsi="Times New Roman" w:cs="Times New Roman"/>
          <w:b/>
          <w:bCs/>
          <w:color w:val="000000" w:themeColor="text1"/>
          <w:sz w:val="24"/>
          <w:szCs w:val="24"/>
        </w:rPr>
        <w:t>TABLE 4.4 QUALIFICATION OF THE PARENTS</w:t>
      </w:r>
    </w:p>
    <w:p w:rsidR="001040E1" w:rsidRPr="00D75DAA" w:rsidRDefault="001040E1" w:rsidP="001040E1">
      <w:pPr>
        <w:autoSpaceDE w:val="0"/>
        <w:autoSpaceDN w:val="0"/>
        <w:adjustRightInd w:val="0"/>
        <w:spacing w:after="0" w:line="240" w:lineRule="auto"/>
        <w:rPr>
          <w:rFonts w:ascii="Times New Roman" w:hAnsi="Times New Roman" w:cs="Times New Roman"/>
          <w:color w:val="000000" w:themeColor="text1"/>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4063"/>
        <w:gridCol w:w="2647"/>
        <w:gridCol w:w="2306"/>
      </w:tblGrid>
      <w:tr w:rsidR="001040E1" w:rsidRPr="00EE7FBC" w:rsidTr="00693307">
        <w:trPr>
          <w:cantSplit/>
          <w:tblHeader/>
        </w:trPr>
        <w:tc>
          <w:tcPr>
            <w:tcW w:w="2253"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240" w:lineRule="auto"/>
              <w:rPr>
                <w:rFonts w:ascii="Times New Roman" w:hAnsi="Times New Roman" w:cs="Times New Roman"/>
                <w:b/>
                <w:color w:val="000000" w:themeColor="text1"/>
                <w:sz w:val="24"/>
                <w:szCs w:val="24"/>
              </w:rPr>
            </w:pPr>
            <w:r w:rsidRPr="00EE7FBC">
              <w:rPr>
                <w:rFonts w:ascii="Times New Roman" w:hAnsi="Times New Roman" w:cs="Times New Roman"/>
                <w:b/>
                <w:color w:val="000000" w:themeColor="text1"/>
                <w:sz w:val="24"/>
                <w:szCs w:val="24"/>
              </w:rPr>
              <w:t>Qualification of the Parents</w:t>
            </w:r>
          </w:p>
        </w:tc>
        <w:tc>
          <w:tcPr>
            <w:tcW w:w="1468" w:type="pct"/>
            <w:shd w:val="clear" w:color="auto" w:fill="FFFFFF"/>
            <w:tcMar>
              <w:top w:w="30" w:type="dxa"/>
              <w:left w:w="30" w:type="dxa"/>
              <w:bottom w:w="30" w:type="dxa"/>
              <w:right w:w="30" w:type="dxa"/>
            </w:tcMar>
            <w:vAlign w:val="bottom"/>
          </w:tcPr>
          <w:p w:rsidR="001040E1" w:rsidRPr="00D75DAA" w:rsidRDefault="001040E1" w:rsidP="00693307">
            <w:pPr>
              <w:autoSpaceDE w:val="0"/>
              <w:autoSpaceDN w:val="0"/>
              <w:adjustRightInd w:val="0"/>
              <w:spacing w:after="0" w:line="320" w:lineRule="atLeast"/>
              <w:jc w:val="center"/>
              <w:rPr>
                <w:rFonts w:ascii="Times New Roman" w:hAnsi="Times New Roman" w:cs="Times New Roman"/>
                <w:b/>
                <w:color w:val="000000" w:themeColor="text1"/>
                <w:sz w:val="24"/>
                <w:szCs w:val="24"/>
              </w:rPr>
            </w:pPr>
            <w:r w:rsidRPr="00EE7FBC">
              <w:rPr>
                <w:rFonts w:ascii="Times New Roman" w:hAnsi="Times New Roman" w:cs="Times New Roman"/>
                <w:b/>
                <w:color w:val="000000" w:themeColor="text1"/>
                <w:sz w:val="24"/>
                <w:szCs w:val="24"/>
              </w:rPr>
              <w:t>No. of Respondents</w:t>
            </w:r>
          </w:p>
        </w:tc>
        <w:tc>
          <w:tcPr>
            <w:tcW w:w="1279" w:type="pct"/>
            <w:shd w:val="clear" w:color="auto" w:fill="FFFFFF"/>
            <w:tcMar>
              <w:top w:w="30" w:type="dxa"/>
              <w:left w:w="30" w:type="dxa"/>
              <w:bottom w:w="30" w:type="dxa"/>
              <w:right w:w="30" w:type="dxa"/>
            </w:tcMar>
            <w:vAlign w:val="bottom"/>
          </w:tcPr>
          <w:p w:rsidR="001040E1" w:rsidRPr="00D75DAA" w:rsidRDefault="001040E1" w:rsidP="00693307">
            <w:pPr>
              <w:autoSpaceDE w:val="0"/>
              <w:autoSpaceDN w:val="0"/>
              <w:adjustRightInd w:val="0"/>
              <w:spacing w:after="0" w:line="320" w:lineRule="atLeast"/>
              <w:jc w:val="center"/>
              <w:rPr>
                <w:rFonts w:ascii="Times New Roman" w:hAnsi="Times New Roman" w:cs="Times New Roman"/>
                <w:b/>
                <w:color w:val="000000" w:themeColor="text1"/>
                <w:sz w:val="24"/>
                <w:szCs w:val="24"/>
              </w:rPr>
            </w:pPr>
            <w:r w:rsidRPr="00D75DAA">
              <w:rPr>
                <w:rFonts w:ascii="Times New Roman" w:hAnsi="Times New Roman" w:cs="Times New Roman"/>
                <w:b/>
                <w:color w:val="000000" w:themeColor="text1"/>
                <w:sz w:val="24"/>
                <w:szCs w:val="24"/>
              </w:rPr>
              <w:t>Percent</w:t>
            </w:r>
          </w:p>
        </w:tc>
      </w:tr>
      <w:tr w:rsidR="001040E1" w:rsidRPr="00EE7FBC" w:rsidTr="00693307">
        <w:trPr>
          <w:cantSplit/>
          <w:tblHeader/>
        </w:trPr>
        <w:tc>
          <w:tcPr>
            <w:tcW w:w="2253"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Elementary</w:t>
            </w:r>
          </w:p>
        </w:tc>
        <w:tc>
          <w:tcPr>
            <w:tcW w:w="1468"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68</w:t>
            </w:r>
          </w:p>
        </w:tc>
        <w:tc>
          <w:tcPr>
            <w:tcW w:w="1279"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22.7</w:t>
            </w:r>
          </w:p>
        </w:tc>
      </w:tr>
      <w:tr w:rsidR="001040E1" w:rsidRPr="00EE7FBC" w:rsidTr="00693307">
        <w:trPr>
          <w:cantSplit/>
          <w:tblHeader/>
        </w:trPr>
        <w:tc>
          <w:tcPr>
            <w:tcW w:w="2253"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Higher Secondar</w:t>
            </w:r>
            <w:r>
              <w:rPr>
                <w:rFonts w:ascii="Times New Roman" w:hAnsi="Times New Roman" w:cs="Times New Roman"/>
                <w:color w:val="000000" w:themeColor="text1"/>
                <w:sz w:val="24"/>
                <w:szCs w:val="24"/>
              </w:rPr>
              <w:t>y</w:t>
            </w:r>
          </w:p>
        </w:tc>
        <w:tc>
          <w:tcPr>
            <w:tcW w:w="1468"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123</w:t>
            </w:r>
          </w:p>
        </w:tc>
        <w:tc>
          <w:tcPr>
            <w:tcW w:w="1279"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41.0</w:t>
            </w:r>
          </w:p>
        </w:tc>
      </w:tr>
      <w:tr w:rsidR="001040E1" w:rsidRPr="00EE7FBC" w:rsidTr="00693307">
        <w:trPr>
          <w:cantSplit/>
          <w:tblHeader/>
        </w:trPr>
        <w:tc>
          <w:tcPr>
            <w:tcW w:w="2253"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Degree</w:t>
            </w:r>
          </w:p>
        </w:tc>
        <w:tc>
          <w:tcPr>
            <w:tcW w:w="1468"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109</w:t>
            </w:r>
          </w:p>
        </w:tc>
        <w:tc>
          <w:tcPr>
            <w:tcW w:w="1279"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36.3</w:t>
            </w:r>
          </w:p>
        </w:tc>
      </w:tr>
      <w:tr w:rsidR="001040E1" w:rsidRPr="00EE7FBC" w:rsidTr="00693307">
        <w:trPr>
          <w:cantSplit/>
        </w:trPr>
        <w:tc>
          <w:tcPr>
            <w:tcW w:w="2253"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Total</w:t>
            </w:r>
          </w:p>
        </w:tc>
        <w:tc>
          <w:tcPr>
            <w:tcW w:w="1468"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300</w:t>
            </w:r>
          </w:p>
        </w:tc>
        <w:tc>
          <w:tcPr>
            <w:tcW w:w="1279"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100.0</w:t>
            </w:r>
          </w:p>
        </w:tc>
      </w:tr>
    </w:tbl>
    <w:p w:rsidR="001040E1" w:rsidRDefault="001040E1" w:rsidP="001040E1">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Source: P</w:t>
      </w:r>
      <w:r w:rsidRPr="009F7B32">
        <w:rPr>
          <w:rFonts w:ascii="Times New Roman" w:hAnsi="Times New Roman" w:cs="Times New Roman"/>
          <w:b/>
          <w:sz w:val="24"/>
          <w:szCs w:val="24"/>
        </w:rPr>
        <w:t>rimary Data</w:t>
      </w:r>
    </w:p>
    <w:p w:rsidR="001040E1" w:rsidRDefault="001040E1" w:rsidP="001040E1">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INTERPRETATION :</w:t>
      </w:r>
    </w:p>
    <w:p w:rsidR="001040E1" w:rsidRPr="009F7B32" w:rsidRDefault="001040E1" w:rsidP="001040E1">
      <w:pPr>
        <w:autoSpaceDE w:val="0"/>
        <w:autoSpaceDN w:val="0"/>
        <w:adjustRightInd w:val="0"/>
        <w:spacing w:after="0" w:line="360" w:lineRule="auto"/>
        <w:ind w:firstLine="720"/>
        <w:jc w:val="both"/>
        <w:rPr>
          <w:rFonts w:ascii="Times New Roman" w:hAnsi="Times New Roman" w:cs="Times New Roman"/>
          <w:sz w:val="24"/>
          <w:szCs w:val="24"/>
        </w:rPr>
      </w:pPr>
      <w:r w:rsidRPr="009F7B32">
        <w:rPr>
          <w:rFonts w:ascii="Times New Roman" w:hAnsi="Times New Roman" w:cs="Times New Roman"/>
          <w:sz w:val="24"/>
          <w:szCs w:val="24"/>
        </w:rPr>
        <w:lastRenderedPageBreak/>
        <w:t>The above table</w:t>
      </w:r>
      <w:r>
        <w:rPr>
          <w:rFonts w:ascii="Times New Roman" w:hAnsi="Times New Roman" w:cs="Times New Roman"/>
          <w:sz w:val="24"/>
          <w:szCs w:val="24"/>
        </w:rPr>
        <w:t xml:space="preserve"> 4.4</w:t>
      </w:r>
      <w:r w:rsidRPr="009F7B32">
        <w:rPr>
          <w:rFonts w:ascii="Times New Roman" w:hAnsi="Times New Roman" w:cs="Times New Roman"/>
          <w:sz w:val="24"/>
          <w:szCs w:val="24"/>
        </w:rPr>
        <w:t xml:space="preserve"> depicts that</w:t>
      </w:r>
      <w:r>
        <w:rPr>
          <w:rFonts w:ascii="Times New Roman" w:hAnsi="Times New Roman" w:cs="Times New Roman"/>
          <w:sz w:val="24"/>
          <w:szCs w:val="24"/>
        </w:rPr>
        <w:t xml:space="preserve"> 22.7% of the respondents’ Parents are qualified only in ‘Elementary’ level whereas 41% of the respondents’ parents are qualified with ‘Higher Secondary’ level and the remaining 36.3% of the respondents’ parents are qualified with ‘Degree’ level.</w:t>
      </w:r>
    </w:p>
    <w:p w:rsidR="001040E1" w:rsidRPr="00D75DAA" w:rsidRDefault="001040E1" w:rsidP="001040E1">
      <w:pPr>
        <w:autoSpaceDE w:val="0"/>
        <w:autoSpaceDN w:val="0"/>
        <w:adjustRightInd w:val="0"/>
        <w:spacing w:after="0" w:line="360" w:lineRule="auto"/>
        <w:ind w:firstLine="720"/>
        <w:jc w:val="both"/>
        <w:rPr>
          <w:rFonts w:ascii="Times New Roman" w:hAnsi="Times New Roman" w:cs="Times New Roman"/>
          <w:sz w:val="24"/>
          <w:szCs w:val="24"/>
        </w:rPr>
      </w:pPr>
      <w:r w:rsidRPr="009F7B32">
        <w:rPr>
          <w:rFonts w:ascii="Times New Roman" w:hAnsi="Times New Roman" w:cs="Times New Roman"/>
          <w:sz w:val="24"/>
          <w:szCs w:val="24"/>
        </w:rPr>
        <w:t xml:space="preserve">The result inferred that majority </w:t>
      </w:r>
      <w:r>
        <w:rPr>
          <w:rFonts w:ascii="Times New Roman" w:hAnsi="Times New Roman" w:cs="Times New Roman"/>
          <w:sz w:val="24"/>
          <w:szCs w:val="24"/>
        </w:rPr>
        <w:t>41% of the respondents’ parents are qualified with ‘Higher Secondary’ level.</w:t>
      </w:r>
    </w:p>
    <w:p w:rsidR="001040E1" w:rsidRDefault="001040E1" w:rsidP="001040E1">
      <w:pPr>
        <w:autoSpaceDE w:val="0"/>
        <w:autoSpaceDN w:val="0"/>
        <w:adjustRightInd w:val="0"/>
        <w:spacing w:after="0" w:line="400" w:lineRule="atLeast"/>
        <w:rPr>
          <w:rFonts w:ascii="Times New Roman" w:hAnsi="Times New Roman" w:cs="Times New Roman"/>
          <w:color w:val="000000" w:themeColor="text1"/>
          <w:sz w:val="24"/>
          <w:szCs w:val="24"/>
        </w:rPr>
      </w:pPr>
    </w:p>
    <w:p w:rsidR="001040E1" w:rsidRPr="00EE7FBC"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CHART</w:t>
      </w:r>
      <w:r w:rsidRPr="00EE7FBC">
        <w:rPr>
          <w:rFonts w:ascii="Times New Roman" w:hAnsi="Times New Roman" w:cs="Times New Roman"/>
          <w:b/>
          <w:bCs/>
          <w:color w:val="000000" w:themeColor="text1"/>
          <w:sz w:val="24"/>
          <w:szCs w:val="24"/>
        </w:rPr>
        <w:t xml:space="preserve"> 4.4 QUALIFICATION OF THE PARENTS</w:t>
      </w:r>
    </w:p>
    <w:p w:rsidR="001040E1" w:rsidRPr="00EE7FBC" w:rsidRDefault="001040E1" w:rsidP="001040E1">
      <w:pPr>
        <w:autoSpaceDE w:val="0"/>
        <w:autoSpaceDN w:val="0"/>
        <w:adjustRightInd w:val="0"/>
        <w:spacing w:after="0" w:line="400" w:lineRule="atLeast"/>
        <w:rPr>
          <w:rFonts w:ascii="Times New Roman" w:hAnsi="Times New Roman" w:cs="Times New Roman"/>
          <w:color w:val="000000" w:themeColor="text1"/>
          <w:sz w:val="24"/>
          <w:szCs w:val="24"/>
        </w:rPr>
      </w:pPr>
      <w:r>
        <w:rPr>
          <w:noProof/>
        </w:rPr>
        <w:drawing>
          <wp:inline distT="0" distB="0" distL="0" distR="0">
            <wp:extent cx="5694218" cy="2812472"/>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040E1" w:rsidRPr="00EE7FBC" w:rsidRDefault="001040E1" w:rsidP="001040E1">
      <w:pPr>
        <w:autoSpaceDE w:val="0"/>
        <w:autoSpaceDN w:val="0"/>
        <w:adjustRightInd w:val="0"/>
        <w:spacing w:after="0" w:line="400" w:lineRule="atLeast"/>
        <w:rPr>
          <w:rFonts w:ascii="Times New Roman" w:hAnsi="Times New Roman" w:cs="Times New Roman"/>
          <w:color w:val="000000" w:themeColor="text1"/>
          <w:sz w:val="24"/>
          <w:szCs w:val="24"/>
        </w:rPr>
      </w:pPr>
    </w:p>
    <w:p w:rsidR="001040E1" w:rsidRDefault="001040E1" w:rsidP="001040E1">
      <w:pPr>
        <w:autoSpaceDE w:val="0"/>
        <w:autoSpaceDN w:val="0"/>
        <w:adjustRightInd w:val="0"/>
        <w:spacing w:after="0" w:line="400" w:lineRule="atLeast"/>
        <w:rPr>
          <w:rFonts w:ascii="Times New Roman" w:hAnsi="Times New Roman" w:cs="Times New Roman"/>
          <w:color w:val="000000" w:themeColor="text1"/>
          <w:sz w:val="24"/>
          <w:szCs w:val="24"/>
        </w:rPr>
      </w:pPr>
    </w:p>
    <w:p w:rsidR="001040E1" w:rsidRDefault="001040E1" w:rsidP="001040E1">
      <w:pPr>
        <w:autoSpaceDE w:val="0"/>
        <w:autoSpaceDN w:val="0"/>
        <w:adjustRightInd w:val="0"/>
        <w:spacing w:after="0" w:line="400" w:lineRule="atLeast"/>
        <w:rPr>
          <w:rFonts w:ascii="Times New Roman" w:hAnsi="Times New Roman" w:cs="Times New Roman"/>
          <w:color w:val="000000" w:themeColor="text1"/>
          <w:sz w:val="24"/>
          <w:szCs w:val="24"/>
        </w:rPr>
      </w:pPr>
    </w:p>
    <w:p w:rsidR="001040E1" w:rsidRDefault="001040E1" w:rsidP="001040E1">
      <w:pPr>
        <w:autoSpaceDE w:val="0"/>
        <w:autoSpaceDN w:val="0"/>
        <w:adjustRightInd w:val="0"/>
        <w:spacing w:after="0" w:line="400" w:lineRule="atLeast"/>
        <w:rPr>
          <w:rFonts w:ascii="Times New Roman" w:hAnsi="Times New Roman" w:cs="Times New Roman"/>
          <w:color w:val="000000" w:themeColor="text1"/>
          <w:sz w:val="24"/>
          <w:szCs w:val="24"/>
        </w:rPr>
      </w:pPr>
    </w:p>
    <w:p w:rsidR="001040E1" w:rsidRDefault="001040E1" w:rsidP="001040E1">
      <w:pPr>
        <w:autoSpaceDE w:val="0"/>
        <w:autoSpaceDN w:val="0"/>
        <w:adjustRightInd w:val="0"/>
        <w:spacing w:after="0" w:line="400" w:lineRule="atLeast"/>
        <w:rPr>
          <w:rFonts w:ascii="Times New Roman" w:hAnsi="Times New Roman" w:cs="Times New Roman"/>
          <w:color w:val="000000" w:themeColor="text1"/>
          <w:sz w:val="24"/>
          <w:szCs w:val="24"/>
        </w:rPr>
      </w:pPr>
    </w:p>
    <w:p w:rsidR="001040E1" w:rsidRPr="00EE7FBC" w:rsidRDefault="001040E1" w:rsidP="001040E1">
      <w:pPr>
        <w:autoSpaceDE w:val="0"/>
        <w:autoSpaceDN w:val="0"/>
        <w:adjustRightInd w:val="0"/>
        <w:spacing w:after="0" w:line="400" w:lineRule="atLeast"/>
        <w:rPr>
          <w:rFonts w:ascii="Times New Roman" w:hAnsi="Times New Roman" w:cs="Times New Roman"/>
          <w:color w:val="000000" w:themeColor="text1"/>
          <w:sz w:val="24"/>
          <w:szCs w:val="24"/>
        </w:rPr>
      </w:pPr>
    </w:p>
    <w:p w:rsidR="001040E1" w:rsidRPr="00EE7FBC"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sidRPr="00EE7FBC">
        <w:rPr>
          <w:rFonts w:ascii="Times New Roman" w:hAnsi="Times New Roman" w:cs="Times New Roman"/>
          <w:b/>
          <w:bCs/>
          <w:color w:val="000000" w:themeColor="text1"/>
          <w:sz w:val="24"/>
          <w:szCs w:val="24"/>
        </w:rPr>
        <w:t>TABLE 4.5 INCOME OF THE PARENTS</w:t>
      </w:r>
    </w:p>
    <w:p w:rsidR="001040E1" w:rsidRPr="00EE7FBC" w:rsidRDefault="001040E1" w:rsidP="001040E1">
      <w:pPr>
        <w:autoSpaceDE w:val="0"/>
        <w:autoSpaceDN w:val="0"/>
        <w:adjustRightInd w:val="0"/>
        <w:spacing w:after="0" w:line="240" w:lineRule="auto"/>
        <w:rPr>
          <w:rFonts w:ascii="Times New Roman" w:hAnsi="Times New Roman" w:cs="Times New Roman"/>
          <w:color w:val="000000" w:themeColor="text1"/>
          <w:sz w:val="24"/>
          <w:szCs w:val="24"/>
        </w:rPr>
      </w:pPr>
    </w:p>
    <w:p w:rsidR="001040E1" w:rsidRPr="00D75DAA" w:rsidRDefault="001040E1" w:rsidP="001040E1">
      <w:pPr>
        <w:autoSpaceDE w:val="0"/>
        <w:autoSpaceDN w:val="0"/>
        <w:adjustRightInd w:val="0"/>
        <w:spacing w:after="0" w:line="240" w:lineRule="auto"/>
        <w:rPr>
          <w:rFonts w:ascii="Times New Roman" w:hAnsi="Times New Roman" w:cs="Times New Roman"/>
          <w:color w:val="000000" w:themeColor="text1"/>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3983"/>
        <w:gridCol w:w="2685"/>
        <w:gridCol w:w="2348"/>
      </w:tblGrid>
      <w:tr w:rsidR="001040E1" w:rsidRPr="00EE7FBC" w:rsidTr="00693307">
        <w:trPr>
          <w:cantSplit/>
          <w:tblHeader/>
        </w:trPr>
        <w:tc>
          <w:tcPr>
            <w:tcW w:w="2209"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240" w:lineRule="auto"/>
              <w:rPr>
                <w:rFonts w:ascii="Times New Roman" w:hAnsi="Times New Roman" w:cs="Times New Roman"/>
                <w:b/>
                <w:color w:val="000000" w:themeColor="text1"/>
                <w:sz w:val="24"/>
                <w:szCs w:val="24"/>
              </w:rPr>
            </w:pPr>
            <w:r w:rsidRPr="00EE7FBC">
              <w:rPr>
                <w:rFonts w:ascii="Times New Roman" w:hAnsi="Times New Roman" w:cs="Times New Roman"/>
                <w:b/>
                <w:color w:val="000000" w:themeColor="text1"/>
                <w:sz w:val="24"/>
                <w:szCs w:val="24"/>
              </w:rPr>
              <w:t>Income of the Parents</w:t>
            </w:r>
          </w:p>
        </w:tc>
        <w:tc>
          <w:tcPr>
            <w:tcW w:w="1489" w:type="pct"/>
            <w:shd w:val="clear" w:color="auto" w:fill="FFFFFF"/>
            <w:tcMar>
              <w:top w:w="30" w:type="dxa"/>
              <w:left w:w="30" w:type="dxa"/>
              <w:bottom w:w="30" w:type="dxa"/>
              <w:right w:w="30" w:type="dxa"/>
            </w:tcMar>
            <w:vAlign w:val="bottom"/>
          </w:tcPr>
          <w:p w:rsidR="001040E1" w:rsidRPr="00D75DAA" w:rsidRDefault="001040E1" w:rsidP="00693307">
            <w:pPr>
              <w:autoSpaceDE w:val="0"/>
              <w:autoSpaceDN w:val="0"/>
              <w:adjustRightInd w:val="0"/>
              <w:spacing w:after="0" w:line="320" w:lineRule="atLeast"/>
              <w:jc w:val="center"/>
              <w:rPr>
                <w:rFonts w:ascii="Times New Roman" w:hAnsi="Times New Roman" w:cs="Times New Roman"/>
                <w:b/>
                <w:color w:val="000000" w:themeColor="text1"/>
                <w:sz w:val="24"/>
                <w:szCs w:val="24"/>
              </w:rPr>
            </w:pPr>
            <w:r w:rsidRPr="00EE7FBC">
              <w:rPr>
                <w:rFonts w:ascii="Times New Roman" w:hAnsi="Times New Roman" w:cs="Times New Roman"/>
                <w:b/>
                <w:color w:val="000000" w:themeColor="text1"/>
                <w:sz w:val="24"/>
                <w:szCs w:val="24"/>
              </w:rPr>
              <w:t>No. of Respondents</w:t>
            </w:r>
          </w:p>
        </w:tc>
        <w:tc>
          <w:tcPr>
            <w:tcW w:w="1302" w:type="pct"/>
            <w:shd w:val="clear" w:color="auto" w:fill="FFFFFF"/>
            <w:tcMar>
              <w:top w:w="30" w:type="dxa"/>
              <w:left w:w="30" w:type="dxa"/>
              <w:bottom w:w="30" w:type="dxa"/>
              <w:right w:w="30" w:type="dxa"/>
            </w:tcMar>
            <w:vAlign w:val="bottom"/>
          </w:tcPr>
          <w:p w:rsidR="001040E1" w:rsidRPr="00D75DAA" w:rsidRDefault="001040E1" w:rsidP="00693307">
            <w:pPr>
              <w:autoSpaceDE w:val="0"/>
              <w:autoSpaceDN w:val="0"/>
              <w:adjustRightInd w:val="0"/>
              <w:spacing w:after="0" w:line="320" w:lineRule="atLeast"/>
              <w:jc w:val="center"/>
              <w:rPr>
                <w:rFonts w:ascii="Times New Roman" w:hAnsi="Times New Roman" w:cs="Times New Roman"/>
                <w:b/>
                <w:color w:val="000000" w:themeColor="text1"/>
                <w:sz w:val="24"/>
                <w:szCs w:val="24"/>
              </w:rPr>
            </w:pPr>
            <w:r w:rsidRPr="00D75DAA">
              <w:rPr>
                <w:rFonts w:ascii="Times New Roman" w:hAnsi="Times New Roman" w:cs="Times New Roman"/>
                <w:b/>
                <w:color w:val="000000" w:themeColor="text1"/>
                <w:sz w:val="24"/>
                <w:szCs w:val="24"/>
              </w:rPr>
              <w:t>Percent</w:t>
            </w:r>
          </w:p>
        </w:tc>
      </w:tr>
      <w:tr w:rsidR="001040E1" w:rsidRPr="00EE7FBC" w:rsidTr="00693307">
        <w:trPr>
          <w:cantSplit/>
          <w:tblHeader/>
        </w:trPr>
        <w:tc>
          <w:tcPr>
            <w:tcW w:w="2209"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 xml:space="preserve">Below </w:t>
            </w:r>
            <w:r>
              <w:rPr>
                <w:rFonts w:ascii="Times New Roman" w:hAnsi="Times New Roman" w:cs="Times New Roman"/>
                <w:color w:val="000000" w:themeColor="text1"/>
                <w:sz w:val="24"/>
                <w:szCs w:val="24"/>
              </w:rPr>
              <w:t>Rs.</w:t>
            </w:r>
            <w:r w:rsidRPr="00D75DAA">
              <w:rPr>
                <w:rFonts w:ascii="Times New Roman" w:hAnsi="Times New Roman" w:cs="Times New Roman"/>
                <w:color w:val="000000" w:themeColor="text1"/>
                <w:sz w:val="24"/>
                <w:szCs w:val="24"/>
              </w:rPr>
              <w:t>5000</w:t>
            </w:r>
          </w:p>
        </w:tc>
        <w:tc>
          <w:tcPr>
            <w:tcW w:w="1489"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169</w:t>
            </w:r>
          </w:p>
        </w:tc>
        <w:tc>
          <w:tcPr>
            <w:tcW w:w="1302"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56.3</w:t>
            </w:r>
          </w:p>
        </w:tc>
      </w:tr>
      <w:tr w:rsidR="001040E1" w:rsidRPr="00EE7FBC" w:rsidTr="00693307">
        <w:trPr>
          <w:cantSplit/>
          <w:tblHeader/>
        </w:trPr>
        <w:tc>
          <w:tcPr>
            <w:tcW w:w="2209"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Rs.</w:t>
            </w:r>
            <w:r w:rsidRPr="00D75DAA">
              <w:rPr>
                <w:rFonts w:ascii="Times New Roman" w:hAnsi="Times New Roman" w:cs="Times New Roman"/>
                <w:color w:val="000000" w:themeColor="text1"/>
                <w:sz w:val="24"/>
                <w:szCs w:val="24"/>
              </w:rPr>
              <w:t xml:space="preserve">5000 – </w:t>
            </w:r>
            <w:r>
              <w:rPr>
                <w:rFonts w:ascii="Times New Roman" w:hAnsi="Times New Roman" w:cs="Times New Roman"/>
                <w:color w:val="000000" w:themeColor="text1"/>
                <w:sz w:val="24"/>
                <w:szCs w:val="24"/>
              </w:rPr>
              <w:t>Rs.</w:t>
            </w:r>
            <w:r w:rsidRPr="00D75DAA">
              <w:rPr>
                <w:rFonts w:ascii="Times New Roman" w:hAnsi="Times New Roman" w:cs="Times New Roman"/>
                <w:color w:val="000000" w:themeColor="text1"/>
                <w:sz w:val="24"/>
                <w:szCs w:val="24"/>
              </w:rPr>
              <w:t>10000</w:t>
            </w:r>
          </w:p>
        </w:tc>
        <w:tc>
          <w:tcPr>
            <w:tcW w:w="1489"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79</w:t>
            </w:r>
          </w:p>
        </w:tc>
        <w:tc>
          <w:tcPr>
            <w:tcW w:w="1302"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26.3</w:t>
            </w:r>
          </w:p>
        </w:tc>
      </w:tr>
      <w:tr w:rsidR="001040E1" w:rsidRPr="00EE7FBC" w:rsidTr="00693307">
        <w:trPr>
          <w:cantSplit/>
          <w:tblHeader/>
        </w:trPr>
        <w:tc>
          <w:tcPr>
            <w:tcW w:w="2209"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 xml:space="preserve">Above </w:t>
            </w:r>
            <w:r>
              <w:rPr>
                <w:rFonts w:ascii="Times New Roman" w:hAnsi="Times New Roman" w:cs="Times New Roman"/>
                <w:color w:val="000000" w:themeColor="text1"/>
                <w:sz w:val="24"/>
                <w:szCs w:val="24"/>
              </w:rPr>
              <w:t>Rs.</w:t>
            </w:r>
            <w:r w:rsidRPr="00D75DAA">
              <w:rPr>
                <w:rFonts w:ascii="Times New Roman" w:hAnsi="Times New Roman" w:cs="Times New Roman"/>
                <w:color w:val="000000" w:themeColor="text1"/>
                <w:sz w:val="24"/>
                <w:szCs w:val="24"/>
              </w:rPr>
              <w:t>10000</w:t>
            </w:r>
          </w:p>
        </w:tc>
        <w:tc>
          <w:tcPr>
            <w:tcW w:w="1489"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52</w:t>
            </w:r>
          </w:p>
        </w:tc>
        <w:tc>
          <w:tcPr>
            <w:tcW w:w="1302"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17.3</w:t>
            </w:r>
          </w:p>
        </w:tc>
      </w:tr>
      <w:tr w:rsidR="001040E1" w:rsidRPr="00EE7FBC" w:rsidTr="00693307">
        <w:trPr>
          <w:cantSplit/>
        </w:trPr>
        <w:tc>
          <w:tcPr>
            <w:tcW w:w="2209"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Total</w:t>
            </w:r>
          </w:p>
        </w:tc>
        <w:tc>
          <w:tcPr>
            <w:tcW w:w="1489"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300</w:t>
            </w:r>
          </w:p>
        </w:tc>
        <w:tc>
          <w:tcPr>
            <w:tcW w:w="1302"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100.0</w:t>
            </w:r>
          </w:p>
        </w:tc>
      </w:tr>
    </w:tbl>
    <w:p w:rsidR="001040E1" w:rsidRDefault="001040E1" w:rsidP="001040E1">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Source: P</w:t>
      </w:r>
      <w:r w:rsidRPr="009F7B32">
        <w:rPr>
          <w:rFonts w:ascii="Times New Roman" w:hAnsi="Times New Roman" w:cs="Times New Roman"/>
          <w:b/>
          <w:sz w:val="24"/>
          <w:szCs w:val="24"/>
        </w:rPr>
        <w:t>rimary Data</w:t>
      </w:r>
    </w:p>
    <w:p w:rsidR="001040E1" w:rsidRDefault="001040E1" w:rsidP="001040E1">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INTERPRETATION: </w:t>
      </w:r>
    </w:p>
    <w:p w:rsidR="001040E1" w:rsidRPr="009F7B32" w:rsidRDefault="001040E1" w:rsidP="001040E1">
      <w:pPr>
        <w:autoSpaceDE w:val="0"/>
        <w:autoSpaceDN w:val="0"/>
        <w:adjustRightInd w:val="0"/>
        <w:spacing w:after="0" w:line="360" w:lineRule="auto"/>
        <w:ind w:firstLine="720"/>
        <w:jc w:val="both"/>
        <w:rPr>
          <w:rFonts w:ascii="Times New Roman" w:hAnsi="Times New Roman" w:cs="Times New Roman"/>
          <w:sz w:val="24"/>
          <w:szCs w:val="24"/>
        </w:rPr>
      </w:pPr>
      <w:r w:rsidRPr="009F7B32">
        <w:rPr>
          <w:rFonts w:ascii="Times New Roman" w:hAnsi="Times New Roman" w:cs="Times New Roman"/>
          <w:sz w:val="24"/>
          <w:szCs w:val="24"/>
        </w:rPr>
        <w:t>The above table</w:t>
      </w:r>
      <w:r>
        <w:rPr>
          <w:rFonts w:ascii="Times New Roman" w:hAnsi="Times New Roman" w:cs="Times New Roman"/>
          <w:sz w:val="24"/>
          <w:szCs w:val="24"/>
        </w:rPr>
        <w:t xml:space="preserve"> 4.5 </w:t>
      </w:r>
      <w:r w:rsidRPr="009F7B32">
        <w:rPr>
          <w:rFonts w:ascii="Times New Roman" w:hAnsi="Times New Roman" w:cs="Times New Roman"/>
          <w:sz w:val="24"/>
          <w:szCs w:val="24"/>
        </w:rPr>
        <w:t>depicts that</w:t>
      </w:r>
      <w:r>
        <w:rPr>
          <w:rFonts w:ascii="Times New Roman" w:hAnsi="Times New Roman" w:cs="Times New Roman"/>
          <w:sz w:val="24"/>
          <w:szCs w:val="24"/>
        </w:rPr>
        <w:t xml:space="preserve"> 56.3% of the respondents’ parent’s income is ‘Below Rs.5000’ whereas 26.3% of the respondents’ parent’s income is between ‘Rs.5000 to Rs.10000’ and the remaining 17.3% of the respondents’ parent’s income is ‘Above Rs.10000’.</w:t>
      </w:r>
    </w:p>
    <w:p w:rsidR="001040E1" w:rsidRPr="00D75DAA" w:rsidRDefault="001040E1" w:rsidP="001040E1">
      <w:pPr>
        <w:autoSpaceDE w:val="0"/>
        <w:autoSpaceDN w:val="0"/>
        <w:adjustRightInd w:val="0"/>
        <w:spacing w:after="0" w:line="360" w:lineRule="auto"/>
        <w:ind w:firstLine="720"/>
        <w:jc w:val="both"/>
        <w:rPr>
          <w:rFonts w:ascii="Times New Roman" w:hAnsi="Times New Roman" w:cs="Times New Roman"/>
          <w:sz w:val="24"/>
          <w:szCs w:val="24"/>
        </w:rPr>
      </w:pPr>
      <w:r w:rsidRPr="009F7B32">
        <w:rPr>
          <w:rFonts w:ascii="Times New Roman" w:hAnsi="Times New Roman" w:cs="Times New Roman"/>
          <w:sz w:val="24"/>
          <w:szCs w:val="24"/>
        </w:rPr>
        <w:t xml:space="preserve">The result inferred that majority </w:t>
      </w:r>
      <w:r>
        <w:rPr>
          <w:rFonts w:ascii="Times New Roman" w:hAnsi="Times New Roman" w:cs="Times New Roman"/>
          <w:sz w:val="24"/>
          <w:szCs w:val="24"/>
        </w:rPr>
        <w:t>56.3% of the respondents’ parent’s income is ‘Below Rs.5000’.</w:t>
      </w:r>
    </w:p>
    <w:p w:rsidR="001040E1" w:rsidRPr="00D75DAA" w:rsidRDefault="001040E1" w:rsidP="001040E1">
      <w:pPr>
        <w:autoSpaceDE w:val="0"/>
        <w:autoSpaceDN w:val="0"/>
        <w:adjustRightInd w:val="0"/>
        <w:spacing w:after="0" w:line="400" w:lineRule="atLeast"/>
        <w:rPr>
          <w:rFonts w:ascii="Times New Roman" w:hAnsi="Times New Roman" w:cs="Times New Roman"/>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Pr="00EE7FBC"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CHART</w:t>
      </w:r>
      <w:r w:rsidRPr="00EE7FBC">
        <w:rPr>
          <w:rFonts w:ascii="Times New Roman" w:hAnsi="Times New Roman" w:cs="Times New Roman"/>
          <w:b/>
          <w:bCs/>
          <w:color w:val="000000" w:themeColor="text1"/>
          <w:sz w:val="24"/>
          <w:szCs w:val="24"/>
        </w:rPr>
        <w:t xml:space="preserve"> 4.5 INCOME OF THE PARENTS</w:t>
      </w: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Pr="00EE7FBC"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Pr>
          <w:noProof/>
        </w:rPr>
        <w:drawing>
          <wp:inline distT="0" distB="0" distL="0" distR="0">
            <wp:extent cx="5999018" cy="2826327"/>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040E1" w:rsidRPr="00EE7FBC"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sidRPr="00EE7FBC">
        <w:rPr>
          <w:rFonts w:ascii="Times New Roman" w:hAnsi="Times New Roman" w:cs="Times New Roman"/>
          <w:b/>
          <w:bCs/>
          <w:color w:val="000000" w:themeColor="text1"/>
          <w:sz w:val="24"/>
          <w:szCs w:val="24"/>
        </w:rPr>
        <w:t xml:space="preserve">TABLE 4.6 RESIDING </w:t>
      </w:r>
    </w:p>
    <w:p w:rsidR="001040E1" w:rsidRPr="00D75DAA" w:rsidRDefault="001040E1" w:rsidP="001040E1">
      <w:pPr>
        <w:autoSpaceDE w:val="0"/>
        <w:autoSpaceDN w:val="0"/>
        <w:adjustRightInd w:val="0"/>
        <w:spacing w:after="0" w:line="240" w:lineRule="auto"/>
        <w:rPr>
          <w:rFonts w:ascii="Times New Roman" w:hAnsi="Times New Roman" w:cs="Times New Roman"/>
          <w:color w:val="000000" w:themeColor="text1"/>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3511"/>
        <w:gridCol w:w="2939"/>
        <w:gridCol w:w="2566"/>
      </w:tblGrid>
      <w:tr w:rsidR="001040E1" w:rsidRPr="00EE7FBC" w:rsidTr="00693307">
        <w:trPr>
          <w:cantSplit/>
          <w:tblHeader/>
        </w:trPr>
        <w:tc>
          <w:tcPr>
            <w:tcW w:w="1947"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240" w:lineRule="auto"/>
              <w:rPr>
                <w:rFonts w:ascii="Times New Roman" w:hAnsi="Times New Roman" w:cs="Times New Roman"/>
                <w:b/>
                <w:color w:val="000000" w:themeColor="text1"/>
                <w:sz w:val="24"/>
                <w:szCs w:val="24"/>
              </w:rPr>
            </w:pPr>
            <w:r w:rsidRPr="00EE7FBC">
              <w:rPr>
                <w:rFonts w:ascii="Times New Roman" w:hAnsi="Times New Roman" w:cs="Times New Roman"/>
                <w:b/>
                <w:color w:val="000000" w:themeColor="text1"/>
                <w:sz w:val="24"/>
                <w:szCs w:val="24"/>
              </w:rPr>
              <w:t>Residing</w:t>
            </w:r>
          </w:p>
        </w:tc>
        <w:tc>
          <w:tcPr>
            <w:tcW w:w="1630" w:type="pct"/>
            <w:shd w:val="clear" w:color="auto" w:fill="FFFFFF"/>
            <w:tcMar>
              <w:top w:w="30" w:type="dxa"/>
              <w:left w:w="30" w:type="dxa"/>
              <w:bottom w:w="30" w:type="dxa"/>
              <w:right w:w="30" w:type="dxa"/>
            </w:tcMar>
            <w:vAlign w:val="bottom"/>
          </w:tcPr>
          <w:p w:rsidR="001040E1" w:rsidRPr="00D75DAA" w:rsidRDefault="001040E1" w:rsidP="00693307">
            <w:pPr>
              <w:autoSpaceDE w:val="0"/>
              <w:autoSpaceDN w:val="0"/>
              <w:adjustRightInd w:val="0"/>
              <w:spacing w:after="0" w:line="320" w:lineRule="atLeast"/>
              <w:jc w:val="center"/>
              <w:rPr>
                <w:rFonts w:ascii="Times New Roman" w:hAnsi="Times New Roman" w:cs="Times New Roman"/>
                <w:b/>
                <w:color w:val="000000" w:themeColor="text1"/>
                <w:sz w:val="24"/>
                <w:szCs w:val="24"/>
              </w:rPr>
            </w:pPr>
            <w:r w:rsidRPr="00EE7FBC">
              <w:rPr>
                <w:rFonts w:ascii="Times New Roman" w:hAnsi="Times New Roman" w:cs="Times New Roman"/>
                <w:b/>
                <w:color w:val="000000" w:themeColor="text1"/>
                <w:sz w:val="24"/>
                <w:szCs w:val="24"/>
              </w:rPr>
              <w:t>No. of Respondents</w:t>
            </w:r>
          </w:p>
        </w:tc>
        <w:tc>
          <w:tcPr>
            <w:tcW w:w="1423" w:type="pct"/>
            <w:shd w:val="clear" w:color="auto" w:fill="FFFFFF"/>
            <w:tcMar>
              <w:top w:w="30" w:type="dxa"/>
              <w:left w:w="30" w:type="dxa"/>
              <w:bottom w:w="30" w:type="dxa"/>
              <w:right w:w="30" w:type="dxa"/>
            </w:tcMar>
            <w:vAlign w:val="bottom"/>
          </w:tcPr>
          <w:p w:rsidR="001040E1" w:rsidRPr="00D75DAA" w:rsidRDefault="001040E1" w:rsidP="00693307">
            <w:pPr>
              <w:autoSpaceDE w:val="0"/>
              <w:autoSpaceDN w:val="0"/>
              <w:adjustRightInd w:val="0"/>
              <w:spacing w:after="0" w:line="320" w:lineRule="atLeast"/>
              <w:jc w:val="center"/>
              <w:rPr>
                <w:rFonts w:ascii="Times New Roman" w:hAnsi="Times New Roman" w:cs="Times New Roman"/>
                <w:b/>
                <w:color w:val="000000" w:themeColor="text1"/>
                <w:sz w:val="24"/>
                <w:szCs w:val="24"/>
              </w:rPr>
            </w:pPr>
            <w:r w:rsidRPr="00D75DAA">
              <w:rPr>
                <w:rFonts w:ascii="Times New Roman" w:hAnsi="Times New Roman" w:cs="Times New Roman"/>
                <w:b/>
                <w:color w:val="000000" w:themeColor="text1"/>
                <w:sz w:val="24"/>
                <w:szCs w:val="24"/>
              </w:rPr>
              <w:t>Percent</w:t>
            </w:r>
          </w:p>
        </w:tc>
      </w:tr>
      <w:tr w:rsidR="001040E1" w:rsidRPr="00EE7FBC" w:rsidTr="00693307">
        <w:trPr>
          <w:cantSplit/>
          <w:tblHeader/>
        </w:trPr>
        <w:tc>
          <w:tcPr>
            <w:tcW w:w="1947"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Days scholar</w:t>
            </w:r>
          </w:p>
        </w:tc>
        <w:tc>
          <w:tcPr>
            <w:tcW w:w="1630"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152</w:t>
            </w:r>
          </w:p>
        </w:tc>
        <w:tc>
          <w:tcPr>
            <w:tcW w:w="1423"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50.7</w:t>
            </w:r>
          </w:p>
        </w:tc>
      </w:tr>
      <w:tr w:rsidR="001040E1" w:rsidRPr="00EE7FBC" w:rsidTr="00693307">
        <w:trPr>
          <w:cantSplit/>
          <w:tblHeader/>
        </w:trPr>
        <w:tc>
          <w:tcPr>
            <w:tcW w:w="1947"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Hosteller</w:t>
            </w:r>
          </w:p>
        </w:tc>
        <w:tc>
          <w:tcPr>
            <w:tcW w:w="1630"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148</w:t>
            </w:r>
          </w:p>
        </w:tc>
        <w:tc>
          <w:tcPr>
            <w:tcW w:w="1423"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49.3</w:t>
            </w:r>
          </w:p>
        </w:tc>
      </w:tr>
      <w:tr w:rsidR="001040E1" w:rsidRPr="00EE7FBC" w:rsidTr="00693307">
        <w:trPr>
          <w:cantSplit/>
        </w:trPr>
        <w:tc>
          <w:tcPr>
            <w:tcW w:w="1947"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Total</w:t>
            </w:r>
          </w:p>
        </w:tc>
        <w:tc>
          <w:tcPr>
            <w:tcW w:w="1630"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300</w:t>
            </w:r>
          </w:p>
        </w:tc>
        <w:tc>
          <w:tcPr>
            <w:tcW w:w="1423"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100.0</w:t>
            </w:r>
          </w:p>
        </w:tc>
      </w:tr>
    </w:tbl>
    <w:p w:rsidR="001040E1" w:rsidRDefault="001040E1" w:rsidP="001040E1">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Source: P</w:t>
      </w:r>
      <w:r w:rsidRPr="009F7B32">
        <w:rPr>
          <w:rFonts w:ascii="Times New Roman" w:hAnsi="Times New Roman" w:cs="Times New Roman"/>
          <w:b/>
          <w:sz w:val="24"/>
          <w:szCs w:val="24"/>
        </w:rPr>
        <w:t>rimary Data</w:t>
      </w:r>
    </w:p>
    <w:p w:rsidR="001040E1" w:rsidRDefault="001040E1" w:rsidP="001040E1">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INTERPRETATION: </w:t>
      </w:r>
    </w:p>
    <w:p w:rsidR="001040E1" w:rsidRPr="009F7B32" w:rsidRDefault="001040E1" w:rsidP="001040E1">
      <w:pPr>
        <w:autoSpaceDE w:val="0"/>
        <w:autoSpaceDN w:val="0"/>
        <w:adjustRightInd w:val="0"/>
        <w:spacing w:after="0" w:line="360" w:lineRule="auto"/>
        <w:ind w:firstLine="720"/>
        <w:jc w:val="both"/>
        <w:rPr>
          <w:rFonts w:ascii="Times New Roman" w:hAnsi="Times New Roman" w:cs="Times New Roman"/>
          <w:sz w:val="24"/>
          <w:szCs w:val="24"/>
        </w:rPr>
      </w:pPr>
      <w:r w:rsidRPr="009F7B32">
        <w:rPr>
          <w:rFonts w:ascii="Times New Roman" w:hAnsi="Times New Roman" w:cs="Times New Roman"/>
          <w:sz w:val="24"/>
          <w:szCs w:val="24"/>
        </w:rPr>
        <w:t>The above table</w:t>
      </w:r>
      <w:r>
        <w:rPr>
          <w:rFonts w:ascii="Times New Roman" w:hAnsi="Times New Roman" w:cs="Times New Roman"/>
          <w:sz w:val="24"/>
          <w:szCs w:val="24"/>
        </w:rPr>
        <w:t xml:space="preserve"> 4.6 </w:t>
      </w:r>
      <w:r w:rsidRPr="009F7B32">
        <w:rPr>
          <w:rFonts w:ascii="Times New Roman" w:hAnsi="Times New Roman" w:cs="Times New Roman"/>
          <w:sz w:val="24"/>
          <w:szCs w:val="24"/>
        </w:rPr>
        <w:t>depicts that</w:t>
      </w:r>
      <w:r>
        <w:rPr>
          <w:rFonts w:ascii="Times New Roman" w:hAnsi="Times New Roman" w:cs="Times New Roman"/>
          <w:sz w:val="24"/>
          <w:szCs w:val="24"/>
        </w:rPr>
        <w:t xml:space="preserve"> 50.7% of the respondents are ‘Day Scholar’ whereas 49.3% of the respondents are ‘Hosteller’.</w:t>
      </w:r>
    </w:p>
    <w:p w:rsidR="001040E1" w:rsidRPr="00D75DAA" w:rsidRDefault="001040E1" w:rsidP="001040E1">
      <w:pPr>
        <w:autoSpaceDE w:val="0"/>
        <w:autoSpaceDN w:val="0"/>
        <w:adjustRightInd w:val="0"/>
        <w:spacing w:after="0" w:line="360" w:lineRule="auto"/>
        <w:ind w:firstLine="720"/>
        <w:jc w:val="both"/>
        <w:rPr>
          <w:rFonts w:ascii="Times New Roman" w:hAnsi="Times New Roman" w:cs="Times New Roman"/>
          <w:sz w:val="24"/>
          <w:szCs w:val="24"/>
        </w:rPr>
      </w:pPr>
      <w:r w:rsidRPr="009F7B32">
        <w:rPr>
          <w:rFonts w:ascii="Times New Roman" w:hAnsi="Times New Roman" w:cs="Times New Roman"/>
          <w:sz w:val="24"/>
          <w:szCs w:val="24"/>
        </w:rPr>
        <w:t xml:space="preserve">The result inferred that majority </w:t>
      </w:r>
      <w:r>
        <w:rPr>
          <w:rFonts w:ascii="Times New Roman" w:hAnsi="Times New Roman" w:cs="Times New Roman"/>
          <w:sz w:val="24"/>
          <w:szCs w:val="24"/>
        </w:rPr>
        <w:t>50.7% of the respondents are ‘Day Scholar’.</w:t>
      </w:r>
    </w:p>
    <w:p w:rsidR="001040E1" w:rsidRPr="00D75DAA" w:rsidRDefault="001040E1" w:rsidP="001040E1">
      <w:pPr>
        <w:autoSpaceDE w:val="0"/>
        <w:autoSpaceDN w:val="0"/>
        <w:adjustRightInd w:val="0"/>
        <w:spacing w:after="0" w:line="400" w:lineRule="atLeast"/>
        <w:rPr>
          <w:rFonts w:ascii="Times New Roman" w:hAnsi="Times New Roman" w:cs="Times New Roman"/>
          <w:color w:val="000000" w:themeColor="text1"/>
          <w:sz w:val="24"/>
          <w:szCs w:val="24"/>
        </w:rPr>
      </w:pPr>
    </w:p>
    <w:p w:rsidR="001040E1" w:rsidRPr="00EE7FBC"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CHART</w:t>
      </w:r>
      <w:r w:rsidRPr="00EE7FBC">
        <w:rPr>
          <w:rFonts w:ascii="Times New Roman" w:hAnsi="Times New Roman" w:cs="Times New Roman"/>
          <w:b/>
          <w:bCs/>
          <w:color w:val="000000" w:themeColor="text1"/>
          <w:sz w:val="24"/>
          <w:szCs w:val="24"/>
        </w:rPr>
        <w:t xml:space="preserve"> 4.6 RESIDING </w:t>
      </w:r>
    </w:p>
    <w:p w:rsidR="001040E1" w:rsidRPr="00D75DAA" w:rsidRDefault="001040E1" w:rsidP="001040E1">
      <w:pPr>
        <w:autoSpaceDE w:val="0"/>
        <w:autoSpaceDN w:val="0"/>
        <w:adjustRightInd w:val="0"/>
        <w:spacing w:after="0" w:line="240" w:lineRule="auto"/>
        <w:rPr>
          <w:rFonts w:ascii="Times New Roman" w:hAnsi="Times New Roman" w:cs="Times New Roman"/>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Pr>
          <w:noProof/>
        </w:rPr>
        <w:drawing>
          <wp:inline distT="0" distB="0" distL="0" distR="0">
            <wp:extent cx="5943600" cy="2673927"/>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Pr="00EE7FBC"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sidRPr="00EE7FBC">
        <w:rPr>
          <w:rFonts w:ascii="Times New Roman" w:hAnsi="Times New Roman" w:cs="Times New Roman"/>
          <w:b/>
          <w:bCs/>
          <w:color w:val="000000" w:themeColor="text1"/>
          <w:sz w:val="24"/>
          <w:szCs w:val="24"/>
        </w:rPr>
        <w:t xml:space="preserve">TABLE 4.7 TYPE OF FAMILY </w:t>
      </w:r>
    </w:p>
    <w:p w:rsidR="001040E1" w:rsidRPr="00D75DAA" w:rsidRDefault="001040E1" w:rsidP="001040E1">
      <w:pPr>
        <w:autoSpaceDE w:val="0"/>
        <w:autoSpaceDN w:val="0"/>
        <w:adjustRightInd w:val="0"/>
        <w:spacing w:after="0" w:line="240" w:lineRule="auto"/>
        <w:rPr>
          <w:rFonts w:ascii="Times New Roman" w:hAnsi="Times New Roman" w:cs="Times New Roman"/>
          <w:color w:val="000000" w:themeColor="text1"/>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3646"/>
        <w:gridCol w:w="2865"/>
        <w:gridCol w:w="2505"/>
      </w:tblGrid>
      <w:tr w:rsidR="001040E1" w:rsidRPr="00EE7FBC" w:rsidTr="00693307">
        <w:trPr>
          <w:cantSplit/>
          <w:tblHeader/>
        </w:trPr>
        <w:tc>
          <w:tcPr>
            <w:tcW w:w="2022"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240" w:lineRule="auto"/>
              <w:rPr>
                <w:rFonts w:ascii="Times New Roman" w:hAnsi="Times New Roman" w:cs="Times New Roman"/>
                <w:b/>
                <w:color w:val="000000" w:themeColor="text1"/>
                <w:sz w:val="24"/>
                <w:szCs w:val="24"/>
              </w:rPr>
            </w:pPr>
            <w:r w:rsidRPr="00EE7FBC">
              <w:rPr>
                <w:rFonts w:ascii="Times New Roman" w:hAnsi="Times New Roman" w:cs="Times New Roman"/>
                <w:b/>
                <w:color w:val="000000" w:themeColor="text1"/>
                <w:sz w:val="24"/>
                <w:szCs w:val="24"/>
              </w:rPr>
              <w:t>Type of Family</w:t>
            </w:r>
          </w:p>
        </w:tc>
        <w:tc>
          <w:tcPr>
            <w:tcW w:w="1589" w:type="pct"/>
            <w:shd w:val="clear" w:color="auto" w:fill="FFFFFF"/>
            <w:tcMar>
              <w:top w:w="30" w:type="dxa"/>
              <w:left w:w="30" w:type="dxa"/>
              <w:bottom w:w="30" w:type="dxa"/>
              <w:right w:w="30" w:type="dxa"/>
            </w:tcMar>
            <w:vAlign w:val="bottom"/>
          </w:tcPr>
          <w:p w:rsidR="001040E1" w:rsidRPr="00D75DAA" w:rsidRDefault="001040E1" w:rsidP="00693307">
            <w:pPr>
              <w:autoSpaceDE w:val="0"/>
              <w:autoSpaceDN w:val="0"/>
              <w:adjustRightInd w:val="0"/>
              <w:spacing w:after="0" w:line="320" w:lineRule="atLeast"/>
              <w:jc w:val="center"/>
              <w:rPr>
                <w:rFonts w:ascii="Times New Roman" w:hAnsi="Times New Roman" w:cs="Times New Roman"/>
                <w:b/>
                <w:color w:val="000000" w:themeColor="text1"/>
                <w:sz w:val="24"/>
                <w:szCs w:val="24"/>
              </w:rPr>
            </w:pPr>
            <w:r w:rsidRPr="00EE7FBC">
              <w:rPr>
                <w:rFonts w:ascii="Times New Roman" w:hAnsi="Times New Roman" w:cs="Times New Roman"/>
                <w:b/>
                <w:color w:val="000000" w:themeColor="text1"/>
                <w:sz w:val="24"/>
                <w:szCs w:val="24"/>
              </w:rPr>
              <w:t>No. of Respondents</w:t>
            </w:r>
          </w:p>
        </w:tc>
        <w:tc>
          <w:tcPr>
            <w:tcW w:w="1389" w:type="pct"/>
            <w:shd w:val="clear" w:color="auto" w:fill="FFFFFF"/>
            <w:tcMar>
              <w:top w:w="30" w:type="dxa"/>
              <w:left w:w="30" w:type="dxa"/>
              <w:bottom w:w="30" w:type="dxa"/>
              <w:right w:w="30" w:type="dxa"/>
            </w:tcMar>
            <w:vAlign w:val="bottom"/>
          </w:tcPr>
          <w:p w:rsidR="001040E1" w:rsidRPr="00D75DAA" w:rsidRDefault="001040E1" w:rsidP="00693307">
            <w:pPr>
              <w:autoSpaceDE w:val="0"/>
              <w:autoSpaceDN w:val="0"/>
              <w:adjustRightInd w:val="0"/>
              <w:spacing w:after="0" w:line="320" w:lineRule="atLeast"/>
              <w:jc w:val="center"/>
              <w:rPr>
                <w:rFonts w:ascii="Times New Roman" w:hAnsi="Times New Roman" w:cs="Times New Roman"/>
                <w:b/>
                <w:color w:val="000000" w:themeColor="text1"/>
                <w:sz w:val="24"/>
                <w:szCs w:val="24"/>
              </w:rPr>
            </w:pPr>
            <w:r w:rsidRPr="00D75DAA">
              <w:rPr>
                <w:rFonts w:ascii="Times New Roman" w:hAnsi="Times New Roman" w:cs="Times New Roman"/>
                <w:b/>
                <w:color w:val="000000" w:themeColor="text1"/>
                <w:sz w:val="24"/>
                <w:szCs w:val="24"/>
              </w:rPr>
              <w:t>Percent</w:t>
            </w:r>
          </w:p>
        </w:tc>
      </w:tr>
      <w:tr w:rsidR="001040E1" w:rsidRPr="00EE7FBC" w:rsidTr="00693307">
        <w:trPr>
          <w:cantSplit/>
          <w:tblHeader/>
        </w:trPr>
        <w:tc>
          <w:tcPr>
            <w:tcW w:w="2022"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Nuclear family</w:t>
            </w:r>
          </w:p>
        </w:tc>
        <w:tc>
          <w:tcPr>
            <w:tcW w:w="1589"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137</w:t>
            </w:r>
          </w:p>
        </w:tc>
        <w:tc>
          <w:tcPr>
            <w:tcW w:w="1389"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45.7</w:t>
            </w:r>
          </w:p>
        </w:tc>
      </w:tr>
      <w:tr w:rsidR="001040E1" w:rsidRPr="00EE7FBC" w:rsidTr="00693307">
        <w:trPr>
          <w:cantSplit/>
          <w:trHeight w:val="293"/>
          <w:tblHeader/>
        </w:trPr>
        <w:tc>
          <w:tcPr>
            <w:tcW w:w="2022"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Joint </w:t>
            </w:r>
            <w:r w:rsidRPr="00D75DAA">
              <w:rPr>
                <w:rFonts w:ascii="Times New Roman" w:hAnsi="Times New Roman" w:cs="Times New Roman"/>
                <w:color w:val="000000" w:themeColor="text1"/>
                <w:sz w:val="24"/>
                <w:szCs w:val="24"/>
              </w:rPr>
              <w:t>family</w:t>
            </w:r>
          </w:p>
        </w:tc>
        <w:tc>
          <w:tcPr>
            <w:tcW w:w="1589"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163</w:t>
            </w:r>
          </w:p>
        </w:tc>
        <w:tc>
          <w:tcPr>
            <w:tcW w:w="1389"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54.3</w:t>
            </w:r>
          </w:p>
        </w:tc>
      </w:tr>
      <w:tr w:rsidR="001040E1" w:rsidRPr="00EE7FBC" w:rsidTr="00693307">
        <w:trPr>
          <w:cantSplit/>
        </w:trPr>
        <w:tc>
          <w:tcPr>
            <w:tcW w:w="2022" w:type="pct"/>
            <w:shd w:val="clear" w:color="auto" w:fill="FFFFFF"/>
            <w:tcMar>
              <w:top w:w="30" w:type="dxa"/>
              <w:left w:w="30" w:type="dxa"/>
              <w:bottom w:w="30" w:type="dxa"/>
              <w:right w:w="30" w:type="dxa"/>
            </w:tcMar>
          </w:tcPr>
          <w:p w:rsidR="001040E1" w:rsidRPr="00D75DAA" w:rsidRDefault="001040E1" w:rsidP="00693307">
            <w:pPr>
              <w:autoSpaceDE w:val="0"/>
              <w:autoSpaceDN w:val="0"/>
              <w:adjustRightInd w:val="0"/>
              <w:spacing w:after="0" w:line="320" w:lineRule="atLeast"/>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Total</w:t>
            </w:r>
          </w:p>
        </w:tc>
        <w:tc>
          <w:tcPr>
            <w:tcW w:w="1589"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300</w:t>
            </w:r>
          </w:p>
        </w:tc>
        <w:tc>
          <w:tcPr>
            <w:tcW w:w="1389" w:type="pct"/>
            <w:shd w:val="clear" w:color="auto" w:fill="FFFFFF"/>
            <w:tcMar>
              <w:top w:w="30" w:type="dxa"/>
              <w:left w:w="30" w:type="dxa"/>
              <w:bottom w:w="30" w:type="dxa"/>
              <w:right w:w="30" w:type="dxa"/>
            </w:tcMar>
            <w:vAlign w:val="center"/>
          </w:tcPr>
          <w:p w:rsidR="001040E1" w:rsidRPr="00D75DAA"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sidRPr="00D75DAA">
              <w:rPr>
                <w:rFonts w:ascii="Times New Roman" w:hAnsi="Times New Roman" w:cs="Times New Roman"/>
                <w:color w:val="000000" w:themeColor="text1"/>
                <w:sz w:val="24"/>
                <w:szCs w:val="24"/>
              </w:rPr>
              <w:t>100.0</w:t>
            </w:r>
          </w:p>
        </w:tc>
      </w:tr>
    </w:tbl>
    <w:p w:rsidR="001040E1" w:rsidRDefault="001040E1" w:rsidP="001040E1">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Source: P</w:t>
      </w:r>
      <w:r w:rsidRPr="009F7B32">
        <w:rPr>
          <w:rFonts w:ascii="Times New Roman" w:hAnsi="Times New Roman" w:cs="Times New Roman"/>
          <w:b/>
          <w:sz w:val="24"/>
          <w:szCs w:val="24"/>
        </w:rPr>
        <w:t>rimary Data</w:t>
      </w:r>
    </w:p>
    <w:p w:rsidR="001040E1" w:rsidRDefault="001040E1" w:rsidP="001040E1">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INTERPRETATION: </w:t>
      </w:r>
    </w:p>
    <w:p w:rsidR="001040E1" w:rsidRPr="009F7B32" w:rsidRDefault="001040E1" w:rsidP="001040E1">
      <w:pPr>
        <w:autoSpaceDE w:val="0"/>
        <w:autoSpaceDN w:val="0"/>
        <w:adjustRightInd w:val="0"/>
        <w:spacing w:after="0" w:line="360" w:lineRule="auto"/>
        <w:ind w:firstLine="720"/>
        <w:jc w:val="both"/>
        <w:rPr>
          <w:rFonts w:ascii="Times New Roman" w:hAnsi="Times New Roman" w:cs="Times New Roman"/>
          <w:sz w:val="24"/>
          <w:szCs w:val="24"/>
        </w:rPr>
      </w:pPr>
      <w:r w:rsidRPr="009F7B32">
        <w:rPr>
          <w:rFonts w:ascii="Times New Roman" w:hAnsi="Times New Roman" w:cs="Times New Roman"/>
          <w:sz w:val="24"/>
          <w:szCs w:val="24"/>
        </w:rPr>
        <w:t>The above table</w:t>
      </w:r>
      <w:r>
        <w:rPr>
          <w:rFonts w:ascii="Times New Roman" w:hAnsi="Times New Roman" w:cs="Times New Roman"/>
          <w:sz w:val="24"/>
          <w:szCs w:val="24"/>
        </w:rPr>
        <w:t xml:space="preserve"> 4.7 </w:t>
      </w:r>
      <w:r w:rsidRPr="009F7B32">
        <w:rPr>
          <w:rFonts w:ascii="Times New Roman" w:hAnsi="Times New Roman" w:cs="Times New Roman"/>
          <w:sz w:val="24"/>
          <w:szCs w:val="24"/>
        </w:rPr>
        <w:t>depicts that</w:t>
      </w:r>
      <w:r>
        <w:rPr>
          <w:rFonts w:ascii="Times New Roman" w:hAnsi="Times New Roman" w:cs="Times New Roman"/>
          <w:sz w:val="24"/>
          <w:szCs w:val="24"/>
        </w:rPr>
        <w:t xml:space="preserve"> 45.7% of the respondents are ‘Nuclear Family’ whereas 54.3% of the respondents are from ‘Joint Family’.</w:t>
      </w:r>
    </w:p>
    <w:p w:rsidR="001040E1" w:rsidRPr="00D75DAA" w:rsidRDefault="001040E1" w:rsidP="001040E1">
      <w:pPr>
        <w:autoSpaceDE w:val="0"/>
        <w:autoSpaceDN w:val="0"/>
        <w:adjustRightInd w:val="0"/>
        <w:spacing w:after="0" w:line="360" w:lineRule="auto"/>
        <w:ind w:firstLine="720"/>
        <w:jc w:val="both"/>
        <w:rPr>
          <w:rFonts w:ascii="Times New Roman" w:hAnsi="Times New Roman" w:cs="Times New Roman"/>
          <w:sz w:val="24"/>
          <w:szCs w:val="24"/>
        </w:rPr>
      </w:pPr>
      <w:r w:rsidRPr="009F7B32">
        <w:rPr>
          <w:rFonts w:ascii="Times New Roman" w:hAnsi="Times New Roman" w:cs="Times New Roman"/>
          <w:sz w:val="24"/>
          <w:szCs w:val="24"/>
        </w:rPr>
        <w:t xml:space="preserve">The result inferred that majority </w:t>
      </w:r>
      <w:r>
        <w:rPr>
          <w:rFonts w:ascii="Times New Roman" w:hAnsi="Times New Roman" w:cs="Times New Roman"/>
          <w:sz w:val="24"/>
          <w:szCs w:val="24"/>
        </w:rPr>
        <w:t>54.3% of the respondents are from ‘Joint Family’.</w:t>
      </w:r>
    </w:p>
    <w:p w:rsidR="001040E1" w:rsidRDefault="001040E1" w:rsidP="001040E1">
      <w:pPr>
        <w:tabs>
          <w:tab w:val="left" w:pos="1002"/>
          <w:tab w:val="left" w:pos="2479"/>
        </w:tabs>
        <w:spacing w:after="0" w:line="360" w:lineRule="auto"/>
        <w:rPr>
          <w:rFonts w:ascii="Times New Roman" w:hAnsi="Times New Roman" w:cs="Times New Roman"/>
          <w:b/>
          <w:bCs/>
          <w:color w:val="FF0000"/>
          <w:sz w:val="24"/>
          <w:szCs w:val="24"/>
        </w:rPr>
      </w:pPr>
    </w:p>
    <w:p w:rsidR="001040E1" w:rsidRPr="00EE7FBC"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lastRenderedPageBreak/>
        <w:t>CHART</w:t>
      </w:r>
      <w:r w:rsidRPr="00EE7FBC">
        <w:rPr>
          <w:rFonts w:ascii="Times New Roman" w:hAnsi="Times New Roman" w:cs="Times New Roman"/>
          <w:b/>
          <w:bCs/>
          <w:color w:val="000000" w:themeColor="text1"/>
          <w:sz w:val="24"/>
          <w:szCs w:val="24"/>
        </w:rPr>
        <w:t xml:space="preserve"> 4.7 TYPE OF FAMILY </w:t>
      </w:r>
    </w:p>
    <w:p w:rsidR="001040E1" w:rsidRDefault="001040E1" w:rsidP="001040E1">
      <w:pPr>
        <w:tabs>
          <w:tab w:val="left" w:pos="1002"/>
          <w:tab w:val="left" w:pos="2479"/>
        </w:tabs>
        <w:spacing w:after="0" w:line="360" w:lineRule="auto"/>
        <w:rPr>
          <w:rFonts w:ascii="Times New Roman" w:hAnsi="Times New Roman" w:cs="Times New Roman"/>
          <w:b/>
          <w:bCs/>
          <w:color w:val="FF0000"/>
          <w:sz w:val="24"/>
          <w:szCs w:val="24"/>
        </w:rPr>
      </w:pPr>
      <w:r>
        <w:rPr>
          <w:noProof/>
        </w:rPr>
        <w:drawing>
          <wp:inline distT="0" distB="0" distL="0" distR="0">
            <wp:extent cx="5731510" cy="2746996"/>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040E1" w:rsidRDefault="001040E1" w:rsidP="001040E1">
      <w:pPr>
        <w:tabs>
          <w:tab w:val="left" w:pos="1002"/>
          <w:tab w:val="left" w:pos="2479"/>
        </w:tabs>
        <w:spacing w:after="0" w:line="360" w:lineRule="auto"/>
        <w:rPr>
          <w:rFonts w:ascii="Times New Roman" w:hAnsi="Times New Roman" w:cs="Times New Roman"/>
          <w:b/>
          <w:bCs/>
          <w:color w:val="FF0000"/>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FF0000"/>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FF0000"/>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FF0000"/>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FF0000"/>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FF0000"/>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FF0000"/>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FF0000"/>
          <w:sz w:val="24"/>
          <w:szCs w:val="24"/>
        </w:rPr>
      </w:pPr>
    </w:p>
    <w:p w:rsidR="001040E1" w:rsidRDefault="001040E1" w:rsidP="001040E1">
      <w:pPr>
        <w:tabs>
          <w:tab w:val="left" w:pos="1002"/>
          <w:tab w:val="left" w:pos="2479"/>
        </w:tabs>
        <w:spacing w:after="0" w:line="360" w:lineRule="auto"/>
        <w:rPr>
          <w:rFonts w:ascii="Times New Roman" w:hAnsi="Times New Roman" w:cs="Times New Roman"/>
          <w:b/>
          <w:bCs/>
          <w:color w:val="FF0000"/>
          <w:sz w:val="24"/>
          <w:szCs w:val="24"/>
        </w:rPr>
      </w:pPr>
    </w:p>
    <w:p w:rsidR="001040E1" w:rsidRPr="000D2648"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sidRPr="000D2648">
        <w:rPr>
          <w:rFonts w:ascii="Times New Roman" w:hAnsi="Times New Roman" w:cs="Times New Roman"/>
          <w:b/>
          <w:bCs/>
          <w:color w:val="000000" w:themeColor="text1"/>
          <w:sz w:val="24"/>
          <w:szCs w:val="24"/>
        </w:rPr>
        <w:t>II. DIFFERENTIAL ANALYSIS</w:t>
      </w:r>
    </w:p>
    <w:p w:rsidR="001040E1" w:rsidRPr="00D75DAA" w:rsidRDefault="001040E1" w:rsidP="001040E1">
      <w:pPr>
        <w:tabs>
          <w:tab w:val="left" w:pos="1002"/>
          <w:tab w:val="left" w:pos="2479"/>
        </w:tabs>
        <w:spacing w:after="0" w:line="360" w:lineRule="auto"/>
        <w:rPr>
          <w:rFonts w:ascii="Times New Roman" w:hAnsi="Times New Roman" w:cs="Times New Roman"/>
          <w:b/>
          <w:bCs/>
          <w:color w:val="FF0000"/>
          <w:sz w:val="24"/>
          <w:szCs w:val="24"/>
        </w:rPr>
      </w:pPr>
    </w:p>
    <w:p w:rsidR="001040E1" w:rsidRPr="00A34D07"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sidRPr="00A34D07">
        <w:rPr>
          <w:rFonts w:ascii="Times New Roman" w:hAnsi="Times New Roman" w:cs="Times New Roman"/>
          <w:b/>
          <w:bCs/>
          <w:color w:val="000000" w:themeColor="text1"/>
          <w:sz w:val="24"/>
          <w:szCs w:val="24"/>
        </w:rPr>
        <w:t>HYPOTHESIS: 1</w:t>
      </w:r>
    </w:p>
    <w:p w:rsidR="001040E1" w:rsidRPr="00A34D07" w:rsidRDefault="001040E1" w:rsidP="001040E1">
      <w:pPr>
        <w:spacing w:after="0" w:line="360" w:lineRule="auto"/>
        <w:jc w:val="both"/>
        <w:rPr>
          <w:rFonts w:ascii="Times New Roman" w:hAnsi="Times New Roman" w:cs="Times New Roman"/>
          <w:color w:val="000000" w:themeColor="text1"/>
          <w:sz w:val="24"/>
          <w:szCs w:val="24"/>
        </w:rPr>
      </w:pPr>
      <w:r w:rsidRPr="00A34D07">
        <w:rPr>
          <w:rFonts w:ascii="Times New Roman" w:hAnsi="Times New Roman" w:cs="Times New Roman"/>
          <w:color w:val="000000" w:themeColor="text1"/>
          <w:sz w:val="24"/>
          <w:szCs w:val="24"/>
        </w:rPr>
        <w:t xml:space="preserve">There will be a </w:t>
      </w:r>
      <w:r>
        <w:rPr>
          <w:rFonts w:ascii="Times New Roman" w:hAnsi="Times New Roman" w:cs="Times New Roman"/>
          <w:color w:val="000000" w:themeColor="text1"/>
          <w:sz w:val="24"/>
          <w:szCs w:val="24"/>
        </w:rPr>
        <w:t xml:space="preserve">difference in Learning English </w:t>
      </w:r>
      <w:r w:rsidRPr="00F074A9">
        <w:rPr>
          <w:rFonts w:ascii="Times New Roman" w:hAnsi="Times New Roman" w:cs="Times New Roman"/>
          <w:color w:val="000000" w:themeColor="text1"/>
          <w:sz w:val="24"/>
          <w:szCs w:val="24"/>
        </w:rPr>
        <w:t>students at high school level using multimedia package.</w:t>
      </w:r>
    </w:p>
    <w:p w:rsidR="001040E1" w:rsidRDefault="001040E1" w:rsidP="001040E1">
      <w:pPr>
        <w:spacing w:after="0" w:line="360" w:lineRule="auto"/>
        <w:jc w:val="both"/>
      </w:pPr>
      <w:r>
        <w:rPr>
          <w:rFonts w:ascii="Times New Roman" w:hAnsi="Times New Roman" w:cs="Times New Roman"/>
          <w:b/>
          <w:color w:val="000000" w:themeColor="text1"/>
          <w:sz w:val="24"/>
          <w:szCs w:val="24"/>
        </w:rPr>
        <w:t>Table 4.8</w:t>
      </w:r>
      <w:r w:rsidRPr="00A34D07">
        <w:rPr>
          <w:rFonts w:ascii="Times New Roman" w:hAnsi="Times New Roman" w:cs="Times New Roman"/>
          <w:b/>
          <w:color w:val="000000" w:themeColor="text1"/>
          <w:sz w:val="24"/>
          <w:szCs w:val="24"/>
        </w:rPr>
        <w:t>-</w:t>
      </w:r>
      <w:r w:rsidRPr="00A34D07">
        <w:rPr>
          <w:rFonts w:ascii="Times New Roman" w:hAnsi="Times New Roman" w:cs="Times New Roman"/>
          <w:color w:val="000000" w:themeColor="text1"/>
          <w:sz w:val="24"/>
          <w:szCs w:val="24"/>
        </w:rPr>
        <w:t xml:space="preserve"> Frequency and percentage difference </w:t>
      </w:r>
      <w:r>
        <w:rPr>
          <w:rFonts w:ascii="Times New Roman" w:hAnsi="Times New Roman" w:cs="Times New Roman"/>
          <w:color w:val="000000" w:themeColor="text1"/>
          <w:sz w:val="24"/>
          <w:szCs w:val="24"/>
        </w:rPr>
        <w:t xml:space="preserve">in Learning English </w:t>
      </w:r>
      <w:r w:rsidRPr="00F074A9">
        <w:rPr>
          <w:rFonts w:ascii="Times New Roman" w:hAnsi="Times New Roman" w:cs="Times New Roman"/>
          <w:color w:val="000000" w:themeColor="text1"/>
          <w:sz w:val="24"/>
          <w:szCs w:val="24"/>
        </w:rPr>
        <w:t xml:space="preserve"> students at high school level using multimedia package.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3674"/>
        <w:gridCol w:w="813"/>
        <w:gridCol w:w="600"/>
        <w:gridCol w:w="1199"/>
        <w:gridCol w:w="712"/>
        <w:gridCol w:w="1017"/>
        <w:gridCol w:w="1001"/>
      </w:tblGrid>
      <w:tr w:rsidR="001040E1" w:rsidRPr="00A34D07" w:rsidTr="00693307">
        <w:trPr>
          <w:cantSplit/>
          <w:trHeight w:val="247"/>
          <w:tblHeader/>
        </w:trPr>
        <w:tc>
          <w:tcPr>
            <w:tcW w:w="2037" w:type="pct"/>
            <w:shd w:val="clear" w:color="auto" w:fill="FFFFFF"/>
            <w:tcMar>
              <w:top w:w="30" w:type="dxa"/>
              <w:left w:w="30" w:type="dxa"/>
              <w:bottom w:w="30" w:type="dxa"/>
              <w:right w:w="30" w:type="dxa"/>
            </w:tcMar>
          </w:tcPr>
          <w:p w:rsidR="001040E1" w:rsidRPr="00A34D07" w:rsidRDefault="001040E1" w:rsidP="00693307">
            <w:pPr>
              <w:autoSpaceDE w:val="0"/>
              <w:autoSpaceDN w:val="0"/>
              <w:adjustRightInd w:val="0"/>
              <w:spacing w:after="0" w:line="240" w:lineRule="auto"/>
              <w:rPr>
                <w:rFonts w:ascii="Times New Roman" w:hAnsi="Times New Roman" w:cs="Times New Roman"/>
                <w:color w:val="000000" w:themeColor="text1"/>
                <w:sz w:val="24"/>
                <w:szCs w:val="24"/>
              </w:rPr>
            </w:pPr>
          </w:p>
        </w:tc>
        <w:tc>
          <w:tcPr>
            <w:tcW w:w="784" w:type="pct"/>
            <w:gridSpan w:val="2"/>
            <w:shd w:val="clear" w:color="auto" w:fill="FFFFFF"/>
            <w:vAlign w:val="bottom"/>
          </w:tcPr>
          <w:p w:rsidR="001040E1" w:rsidRDefault="001040E1" w:rsidP="00693307">
            <w:pPr>
              <w:autoSpaceDE w:val="0"/>
              <w:autoSpaceDN w:val="0"/>
              <w:adjustRightInd w:val="0"/>
              <w:spacing w:after="0" w:line="320" w:lineRule="atLeast"/>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Low</w:t>
            </w:r>
          </w:p>
        </w:tc>
        <w:tc>
          <w:tcPr>
            <w:tcW w:w="1060" w:type="pct"/>
            <w:gridSpan w:val="2"/>
            <w:shd w:val="clear" w:color="auto" w:fill="FFFFFF"/>
            <w:vAlign w:val="bottom"/>
          </w:tcPr>
          <w:p w:rsidR="001040E1" w:rsidRDefault="001040E1" w:rsidP="00693307">
            <w:pPr>
              <w:autoSpaceDE w:val="0"/>
              <w:autoSpaceDN w:val="0"/>
              <w:adjustRightInd w:val="0"/>
              <w:spacing w:after="0" w:line="320" w:lineRule="atLeast"/>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Medium</w:t>
            </w:r>
          </w:p>
        </w:tc>
        <w:tc>
          <w:tcPr>
            <w:tcW w:w="1119" w:type="pct"/>
            <w:gridSpan w:val="2"/>
            <w:shd w:val="clear" w:color="auto" w:fill="FFFFFF"/>
            <w:vAlign w:val="bottom"/>
          </w:tcPr>
          <w:p w:rsidR="001040E1" w:rsidRPr="00F910F6" w:rsidRDefault="001040E1" w:rsidP="00693307">
            <w:pPr>
              <w:autoSpaceDE w:val="0"/>
              <w:autoSpaceDN w:val="0"/>
              <w:adjustRightInd w:val="0"/>
              <w:spacing w:after="0" w:line="240" w:lineRule="auto"/>
              <w:jc w:val="center"/>
              <w:rPr>
                <w:rFonts w:ascii="Times New Roman" w:hAnsi="Times New Roman" w:cs="Times New Roman"/>
                <w:b/>
                <w:color w:val="000000" w:themeColor="text1"/>
                <w:sz w:val="24"/>
                <w:szCs w:val="24"/>
              </w:rPr>
            </w:pPr>
            <w:r w:rsidRPr="00F910F6">
              <w:rPr>
                <w:rFonts w:ascii="Times New Roman" w:hAnsi="Times New Roman" w:cs="Times New Roman"/>
                <w:b/>
                <w:color w:val="000000" w:themeColor="text1"/>
                <w:sz w:val="24"/>
                <w:szCs w:val="24"/>
              </w:rPr>
              <w:t>High</w:t>
            </w:r>
          </w:p>
        </w:tc>
      </w:tr>
      <w:tr w:rsidR="001040E1" w:rsidRPr="00A34D07" w:rsidTr="00693307">
        <w:trPr>
          <w:cantSplit/>
          <w:trHeight w:val="247"/>
          <w:tblHeader/>
        </w:trPr>
        <w:tc>
          <w:tcPr>
            <w:tcW w:w="2037" w:type="pct"/>
            <w:shd w:val="clear" w:color="auto" w:fill="FFFFFF"/>
            <w:tcMar>
              <w:top w:w="30" w:type="dxa"/>
              <w:left w:w="30" w:type="dxa"/>
              <w:bottom w:w="30" w:type="dxa"/>
              <w:right w:w="30" w:type="dxa"/>
            </w:tcMar>
          </w:tcPr>
          <w:p w:rsidR="001040E1" w:rsidRPr="00E5263F" w:rsidRDefault="001040E1" w:rsidP="00693307">
            <w:pPr>
              <w:autoSpaceDE w:val="0"/>
              <w:autoSpaceDN w:val="0"/>
              <w:adjustRightInd w:val="0"/>
              <w:spacing w:after="0" w:line="240" w:lineRule="auto"/>
              <w:rPr>
                <w:rFonts w:ascii="Times New Roman" w:hAnsi="Times New Roman" w:cs="Times New Roman"/>
                <w:b/>
                <w:color w:val="000000" w:themeColor="text1"/>
                <w:sz w:val="24"/>
                <w:szCs w:val="24"/>
              </w:rPr>
            </w:pPr>
            <w:r w:rsidRPr="00E5263F">
              <w:rPr>
                <w:rFonts w:ascii="Times New Roman" w:hAnsi="Times New Roman" w:cs="Times New Roman"/>
                <w:b/>
                <w:color w:val="000000" w:themeColor="text1"/>
                <w:sz w:val="24"/>
                <w:szCs w:val="24"/>
              </w:rPr>
              <w:t>Learning English using Multimedia Packages</w:t>
            </w:r>
          </w:p>
        </w:tc>
        <w:tc>
          <w:tcPr>
            <w:tcW w:w="451" w:type="pct"/>
            <w:shd w:val="clear" w:color="auto" w:fill="FFFFFF"/>
            <w:vAlign w:val="bottom"/>
          </w:tcPr>
          <w:p w:rsidR="001040E1" w:rsidRPr="00A34D07" w:rsidRDefault="001040E1" w:rsidP="00693307">
            <w:pPr>
              <w:autoSpaceDE w:val="0"/>
              <w:autoSpaceDN w:val="0"/>
              <w:adjustRightInd w:val="0"/>
              <w:spacing w:after="0" w:line="320" w:lineRule="atLeast"/>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F</w:t>
            </w:r>
          </w:p>
        </w:tc>
        <w:tc>
          <w:tcPr>
            <w:tcW w:w="333" w:type="pct"/>
            <w:shd w:val="clear" w:color="auto" w:fill="FFFFFF"/>
          </w:tcPr>
          <w:p w:rsidR="001040E1" w:rsidRPr="00A34D07" w:rsidRDefault="001040E1" w:rsidP="00693307">
            <w:pPr>
              <w:autoSpaceDE w:val="0"/>
              <w:autoSpaceDN w:val="0"/>
              <w:adjustRightInd w:val="0"/>
              <w:spacing w:after="0" w:line="320" w:lineRule="atLeast"/>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w:t>
            </w:r>
          </w:p>
        </w:tc>
        <w:tc>
          <w:tcPr>
            <w:tcW w:w="665" w:type="pct"/>
            <w:shd w:val="clear" w:color="auto" w:fill="FFFFFF"/>
            <w:vAlign w:val="bottom"/>
          </w:tcPr>
          <w:p w:rsidR="001040E1" w:rsidRPr="00A34D07" w:rsidRDefault="001040E1" w:rsidP="00693307">
            <w:pPr>
              <w:autoSpaceDE w:val="0"/>
              <w:autoSpaceDN w:val="0"/>
              <w:adjustRightInd w:val="0"/>
              <w:spacing w:after="0" w:line="320" w:lineRule="atLeast"/>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F</w:t>
            </w:r>
          </w:p>
        </w:tc>
        <w:tc>
          <w:tcPr>
            <w:tcW w:w="395" w:type="pct"/>
            <w:shd w:val="clear" w:color="auto" w:fill="FFFFFF"/>
          </w:tcPr>
          <w:p w:rsidR="001040E1" w:rsidRPr="00A34D07" w:rsidRDefault="001040E1" w:rsidP="00693307">
            <w:pPr>
              <w:autoSpaceDE w:val="0"/>
              <w:autoSpaceDN w:val="0"/>
              <w:adjustRightInd w:val="0"/>
              <w:spacing w:after="0" w:line="320" w:lineRule="atLeast"/>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w:t>
            </w:r>
          </w:p>
        </w:tc>
        <w:tc>
          <w:tcPr>
            <w:tcW w:w="564" w:type="pct"/>
            <w:shd w:val="clear" w:color="auto" w:fill="FFFFFF"/>
            <w:vAlign w:val="bottom"/>
          </w:tcPr>
          <w:p w:rsidR="001040E1" w:rsidRPr="00A34D07" w:rsidRDefault="001040E1" w:rsidP="00693307">
            <w:pPr>
              <w:autoSpaceDE w:val="0"/>
              <w:autoSpaceDN w:val="0"/>
              <w:adjustRightInd w:val="0"/>
              <w:spacing w:after="0" w:line="320" w:lineRule="atLeast"/>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F</w:t>
            </w:r>
          </w:p>
        </w:tc>
        <w:tc>
          <w:tcPr>
            <w:tcW w:w="555" w:type="pct"/>
            <w:shd w:val="clear" w:color="auto" w:fill="FFFFFF"/>
          </w:tcPr>
          <w:p w:rsidR="001040E1" w:rsidRPr="00A34D07" w:rsidRDefault="001040E1" w:rsidP="00693307">
            <w:pPr>
              <w:autoSpaceDE w:val="0"/>
              <w:autoSpaceDN w:val="0"/>
              <w:adjustRightInd w:val="0"/>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p>
        </w:tc>
      </w:tr>
      <w:tr w:rsidR="001040E1" w:rsidRPr="00A34D07" w:rsidTr="00693307">
        <w:trPr>
          <w:cantSplit/>
          <w:trHeight w:val="209"/>
          <w:tblHeader/>
        </w:trPr>
        <w:tc>
          <w:tcPr>
            <w:tcW w:w="2037" w:type="pct"/>
            <w:shd w:val="clear" w:color="auto" w:fill="FFFFFF"/>
            <w:tcMar>
              <w:top w:w="30" w:type="dxa"/>
              <w:left w:w="30" w:type="dxa"/>
              <w:bottom w:w="30" w:type="dxa"/>
              <w:right w:w="30" w:type="dxa"/>
            </w:tcMar>
          </w:tcPr>
          <w:p w:rsidR="001040E1" w:rsidRPr="00124668" w:rsidRDefault="001040E1" w:rsidP="00693307">
            <w:pPr>
              <w:autoSpaceDE w:val="0"/>
              <w:autoSpaceDN w:val="0"/>
              <w:adjustRightInd w:val="0"/>
              <w:spacing w:after="0" w:line="320" w:lineRule="atLeast"/>
              <w:rPr>
                <w:rFonts w:ascii="Times New Roman" w:hAnsi="Times New Roman" w:cs="Times New Roman"/>
                <w:b/>
                <w:color w:val="000000" w:themeColor="text1"/>
                <w:sz w:val="24"/>
                <w:szCs w:val="24"/>
              </w:rPr>
            </w:pPr>
            <w:r w:rsidRPr="00124668">
              <w:rPr>
                <w:rFonts w:ascii="Times New Roman" w:hAnsi="Times New Roman" w:cs="Times New Roman"/>
                <w:b/>
                <w:color w:val="000000" w:themeColor="text1"/>
                <w:sz w:val="24"/>
                <w:szCs w:val="24"/>
              </w:rPr>
              <w:t xml:space="preserve">Total </w:t>
            </w:r>
          </w:p>
        </w:tc>
        <w:tc>
          <w:tcPr>
            <w:tcW w:w="451" w:type="pct"/>
            <w:shd w:val="clear" w:color="auto" w:fill="FFFFFF"/>
            <w:vAlign w:val="center"/>
          </w:tcPr>
          <w:p w:rsidR="001040E1" w:rsidRPr="00A34D07"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w:t>
            </w:r>
          </w:p>
        </w:tc>
        <w:tc>
          <w:tcPr>
            <w:tcW w:w="333" w:type="pct"/>
            <w:shd w:val="clear" w:color="auto" w:fill="FFFFFF"/>
          </w:tcPr>
          <w:p w:rsidR="001040E1" w:rsidRPr="00A34D07"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3.33</w:t>
            </w:r>
          </w:p>
        </w:tc>
        <w:tc>
          <w:tcPr>
            <w:tcW w:w="665" w:type="pct"/>
            <w:shd w:val="clear" w:color="auto" w:fill="FFFFFF"/>
            <w:vAlign w:val="center"/>
          </w:tcPr>
          <w:p w:rsidR="001040E1" w:rsidRPr="00A34D07"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283</w:t>
            </w:r>
          </w:p>
        </w:tc>
        <w:tc>
          <w:tcPr>
            <w:tcW w:w="395" w:type="pct"/>
            <w:shd w:val="clear" w:color="auto" w:fill="FFFFFF"/>
          </w:tcPr>
          <w:p w:rsidR="001040E1" w:rsidRPr="00A34D07"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94.33</w:t>
            </w:r>
          </w:p>
        </w:tc>
        <w:tc>
          <w:tcPr>
            <w:tcW w:w="564" w:type="pct"/>
            <w:shd w:val="clear" w:color="auto" w:fill="FFFFFF"/>
            <w:vAlign w:val="center"/>
          </w:tcPr>
          <w:p w:rsidR="001040E1" w:rsidRPr="00A34D07"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w:t>
            </w:r>
          </w:p>
        </w:tc>
        <w:tc>
          <w:tcPr>
            <w:tcW w:w="555" w:type="pct"/>
            <w:shd w:val="clear" w:color="auto" w:fill="FFFFFF"/>
          </w:tcPr>
          <w:p w:rsidR="001040E1" w:rsidRPr="00A34D07" w:rsidRDefault="001040E1" w:rsidP="00693307">
            <w:pPr>
              <w:autoSpaceDE w:val="0"/>
              <w:autoSpaceDN w:val="0"/>
              <w:adjustRightInd w:val="0"/>
              <w:spacing w:after="0" w:line="320" w:lineRule="atLeast"/>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2.33</w:t>
            </w:r>
          </w:p>
        </w:tc>
      </w:tr>
    </w:tbl>
    <w:p w:rsidR="001040E1" w:rsidRDefault="001040E1" w:rsidP="001040E1">
      <w:pPr>
        <w:spacing w:after="0" w:line="360" w:lineRule="auto"/>
        <w:jc w:val="both"/>
        <w:rPr>
          <w:rFonts w:ascii="Times New Roman" w:hAnsi="Times New Roman" w:cs="Times New Roman"/>
          <w:color w:val="000000" w:themeColor="text1"/>
          <w:sz w:val="24"/>
          <w:szCs w:val="24"/>
        </w:rPr>
      </w:pPr>
    </w:p>
    <w:p w:rsidR="001040E1" w:rsidRDefault="001040E1" w:rsidP="001040E1">
      <w:pPr>
        <w:spacing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Table 4.8 exhibits the result of the level of difference in Learning English </w:t>
      </w:r>
      <w:r w:rsidRPr="00F074A9">
        <w:rPr>
          <w:rFonts w:ascii="Times New Roman" w:hAnsi="Times New Roman" w:cs="Times New Roman"/>
          <w:color w:val="000000" w:themeColor="text1"/>
          <w:sz w:val="24"/>
          <w:szCs w:val="24"/>
        </w:rPr>
        <w:t xml:space="preserve"> students at high school</w:t>
      </w:r>
      <w:r>
        <w:rPr>
          <w:rFonts w:ascii="Times New Roman" w:hAnsi="Times New Roman" w:cs="Times New Roman"/>
          <w:color w:val="000000" w:themeColor="text1"/>
          <w:sz w:val="24"/>
          <w:szCs w:val="24"/>
        </w:rPr>
        <w:t xml:space="preserve"> level using multimedia package. According to the table, totally 10% of students </w:t>
      </w:r>
      <w:r w:rsidRPr="00322A93">
        <w:rPr>
          <w:rFonts w:ascii="Times New Roman" w:hAnsi="Times New Roman" w:cs="Times New Roman"/>
          <w:noProof/>
          <w:color w:val="000000" w:themeColor="text1"/>
          <w:sz w:val="24"/>
          <w:szCs w:val="24"/>
        </w:rPr>
        <w:t>belongs</w:t>
      </w:r>
      <w:r>
        <w:rPr>
          <w:rFonts w:ascii="Times New Roman" w:hAnsi="Times New Roman" w:cs="Times New Roman"/>
          <w:color w:val="000000" w:themeColor="text1"/>
          <w:sz w:val="24"/>
          <w:szCs w:val="24"/>
        </w:rPr>
        <w:t xml:space="preserve"> to </w:t>
      </w:r>
      <w:r w:rsidRPr="00322A93">
        <w:rPr>
          <w:rFonts w:ascii="Times New Roman" w:hAnsi="Times New Roman" w:cs="Times New Roman"/>
          <w:noProof/>
          <w:color w:val="000000" w:themeColor="text1"/>
          <w:sz w:val="24"/>
          <w:szCs w:val="24"/>
        </w:rPr>
        <w:t>low</w:t>
      </w:r>
      <w:r>
        <w:rPr>
          <w:rFonts w:ascii="Times New Roman" w:hAnsi="Times New Roman" w:cs="Times New Roman"/>
          <w:color w:val="000000" w:themeColor="text1"/>
          <w:sz w:val="24"/>
          <w:szCs w:val="24"/>
        </w:rPr>
        <w:t xml:space="preserve"> level of learning English using multimedia packages, majority 94.33% of students belongs to medium level and the remaining 7% of students </w:t>
      </w:r>
      <w:r w:rsidRPr="00322A93">
        <w:rPr>
          <w:rFonts w:ascii="Times New Roman" w:hAnsi="Times New Roman" w:cs="Times New Roman"/>
          <w:noProof/>
          <w:color w:val="000000" w:themeColor="text1"/>
          <w:sz w:val="24"/>
          <w:szCs w:val="24"/>
        </w:rPr>
        <w:t>belongs</w:t>
      </w:r>
      <w:r>
        <w:rPr>
          <w:rFonts w:ascii="Times New Roman" w:hAnsi="Times New Roman" w:cs="Times New Roman"/>
          <w:color w:val="000000" w:themeColor="text1"/>
          <w:sz w:val="24"/>
          <w:szCs w:val="24"/>
        </w:rPr>
        <w:t xml:space="preserve"> to </w:t>
      </w:r>
      <w:r>
        <w:rPr>
          <w:rFonts w:ascii="Times New Roman" w:hAnsi="Times New Roman" w:cs="Times New Roman"/>
          <w:noProof/>
          <w:color w:val="000000" w:themeColor="text1"/>
          <w:sz w:val="24"/>
          <w:szCs w:val="24"/>
        </w:rPr>
        <w:t>high</w:t>
      </w:r>
      <w:r>
        <w:rPr>
          <w:rFonts w:ascii="Times New Roman" w:hAnsi="Times New Roman" w:cs="Times New Roman"/>
          <w:color w:val="000000" w:themeColor="text1"/>
          <w:sz w:val="24"/>
          <w:szCs w:val="24"/>
        </w:rPr>
        <w:t xml:space="preserve"> level of learning English using multimedia packages.</w:t>
      </w:r>
    </w:p>
    <w:p w:rsidR="001040E1" w:rsidRDefault="001040E1" w:rsidP="001040E1">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CHART 4.8</w:t>
      </w:r>
      <w:r w:rsidRPr="00A34D07">
        <w:rPr>
          <w:rFonts w:ascii="Times New Roman" w:hAnsi="Times New Roman" w:cs="Times New Roman"/>
          <w:b/>
          <w:color w:val="000000" w:themeColor="text1"/>
          <w:sz w:val="24"/>
          <w:szCs w:val="24"/>
        </w:rPr>
        <w:t>-</w:t>
      </w:r>
      <w:r>
        <w:rPr>
          <w:rFonts w:ascii="Times New Roman" w:hAnsi="Times New Roman" w:cs="Times New Roman"/>
          <w:color w:val="000000" w:themeColor="text1"/>
          <w:sz w:val="24"/>
          <w:szCs w:val="24"/>
        </w:rPr>
        <w:t>P</w:t>
      </w:r>
      <w:r w:rsidRPr="00A34D07">
        <w:rPr>
          <w:rFonts w:ascii="Times New Roman" w:hAnsi="Times New Roman" w:cs="Times New Roman"/>
          <w:color w:val="000000" w:themeColor="text1"/>
          <w:sz w:val="24"/>
          <w:szCs w:val="24"/>
        </w:rPr>
        <w:t xml:space="preserve">ercentage difference </w:t>
      </w:r>
      <w:r>
        <w:rPr>
          <w:rFonts w:ascii="Times New Roman" w:hAnsi="Times New Roman" w:cs="Times New Roman"/>
          <w:color w:val="000000" w:themeColor="text1"/>
          <w:sz w:val="24"/>
          <w:szCs w:val="24"/>
        </w:rPr>
        <w:t xml:space="preserve">in Learning English </w:t>
      </w:r>
      <w:r w:rsidRPr="00F074A9">
        <w:rPr>
          <w:rFonts w:ascii="Times New Roman" w:hAnsi="Times New Roman" w:cs="Times New Roman"/>
          <w:color w:val="000000" w:themeColor="text1"/>
          <w:sz w:val="24"/>
          <w:szCs w:val="24"/>
        </w:rPr>
        <w:t xml:space="preserve"> students at high school level using multimedia package.</w:t>
      </w:r>
    </w:p>
    <w:p w:rsidR="001040E1" w:rsidRDefault="001040E1" w:rsidP="001040E1">
      <w:pPr>
        <w:spacing w:after="0" w:line="360" w:lineRule="auto"/>
        <w:jc w:val="both"/>
        <w:rPr>
          <w:rFonts w:ascii="Times New Roman" w:hAnsi="Times New Roman" w:cs="Times New Roman"/>
          <w:color w:val="000000" w:themeColor="text1"/>
          <w:sz w:val="24"/>
          <w:szCs w:val="24"/>
        </w:rPr>
      </w:pPr>
      <w:r>
        <w:rPr>
          <w:noProof/>
        </w:rPr>
        <w:drawing>
          <wp:inline distT="0" distB="0" distL="0" distR="0">
            <wp:extent cx="5829300" cy="2882900"/>
            <wp:effectExtent l="0" t="0" r="0"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Pr="00A34D07"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sidRPr="00A34D07">
        <w:rPr>
          <w:rFonts w:ascii="Times New Roman" w:hAnsi="Times New Roman" w:cs="Times New Roman"/>
          <w:b/>
          <w:bCs/>
          <w:color w:val="000000" w:themeColor="text1"/>
          <w:sz w:val="24"/>
          <w:szCs w:val="24"/>
        </w:rPr>
        <w:t>HYPOT</w:t>
      </w:r>
      <w:r>
        <w:rPr>
          <w:rFonts w:ascii="Times New Roman" w:hAnsi="Times New Roman" w:cs="Times New Roman"/>
          <w:b/>
          <w:bCs/>
          <w:color w:val="000000" w:themeColor="text1"/>
          <w:sz w:val="24"/>
          <w:szCs w:val="24"/>
        </w:rPr>
        <w:t>HESIS: 2</w:t>
      </w:r>
    </w:p>
    <w:p w:rsidR="001040E1" w:rsidRDefault="001040E1" w:rsidP="001040E1">
      <w:pPr>
        <w:spacing w:line="360" w:lineRule="auto"/>
        <w:jc w:val="both"/>
        <w:rPr>
          <w:rFonts w:ascii="Times New Roman" w:hAnsi="Times New Roman" w:cs="Times New Roman"/>
          <w:color w:val="000000" w:themeColor="text1"/>
          <w:sz w:val="24"/>
          <w:szCs w:val="24"/>
        </w:rPr>
      </w:pPr>
      <w:r w:rsidRPr="00DD632B">
        <w:rPr>
          <w:rFonts w:ascii="Times New Roman" w:hAnsi="Times New Roman" w:cs="Times New Roman"/>
          <w:color w:val="000000" w:themeColor="text1"/>
          <w:sz w:val="24"/>
          <w:szCs w:val="24"/>
        </w:rPr>
        <w:t xml:space="preserve">There is no significant mean score </w:t>
      </w:r>
      <w:r>
        <w:rPr>
          <w:rFonts w:ascii="Times New Roman" w:hAnsi="Times New Roman" w:cs="Times New Roman"/>
          <w:color w:val="000000" w:themeColor="text1"/>
          <w:sz w:val="24"/>
          <w:szCs w:val="24"/>
        </w:rPr>
        <w:t xml:space="preserve">difference between Rural and Urban </w:t>
      </w:r>
      <w:r w:rsidRPr="00A40375">
        <w:rPr>
          <w:rFonts w:ascii="Times New Roman" w:hAnsi="Times New Roman" w:cs="Times New Roman"/>
          <w:color w:val="000000" w:themeColor="text1"/>
          <w:sz w:val="24"/>
          <w:szCs w:val="24"/>
        </w:rPr>
        <w:t>Tamil medium students in learning English among at High School Level</w:t>
      </w:r>
      <w:r>
        <w:rPr>
          <w:rFonts w:ascii="Times New Roman" w:hAnsi="Times New Roman" w:cs="Times New Roman"/>
          <w:color w:val="000000" w:themeColor="text1"/>
          <w:sz w:val="24"/>
          <w:szCs w:val="24"/>
        </w:rPr>
        <w:t>.</w:t>
      </w:r>
    </w:p>
    <w:p w:rsidR="001040E1" w:rsidRDefault="001040E1" w:rsidP="001040E1">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Table 4.9</w:t>
      </w:r>
      <w:r w:rsidRPr="00A34D07">
        <w:rPr>
          <w:rFonts w:ascii="Times New Roman" w:hAnsi="Times New Roman" w:cs="Times New Roman"/>
          <w:b/>
          <w:color w:val="000000" w:themeColor="text1"/>
          <w:sz w:val="24"/>
          <w:szCs w:val="24"/>
        </w:rPr>
        <w:t>-</w:t>
      </w:r>
      <w:r>
        <w:rPr>
          <w:rFonts w:ascii="Times New Roman" w:hAnsi="Times New Roman" w:cs="Times New Roman"/>
          <w:color w:val="000000" w:themeColor="text1"/>
          <w:sz w:val="24"/>
          <w:szCs w:val="24"/>
        </w:rPr>
        <w:t xml:space="preserve">Mean score difference and t-ratio level between Rural and Urban </w:t>
      </w:r>
      <w:r w:rsidRPr="00A40375">
        <w:rPr>
          <w:rFonts w:ascii="Times New Roman" w:hAnsi="Times New Roman" w:cs="Times New Roman"/>
          <w:color w:val="000000" w:themeColor="text1"/>
          <w:sz w:val="24"/>
          <w:szCs w:val="24"/>
        </w:rPr>
        <w:t>Tamil medium students in learning English among at High School Level</w:t>
      </w:r>
      <w:r>
        <w:rPr>
          <w:rFonts w:ascii="Times New Roman" w:hAnsi="Times New Roman" w:cs="Times New Roman"/>
          <w:color w:val="000000" w:themeColor="text1"/>
          <w:sz w:val="24"/>
          <w:szCs w:val="24"/>
        </w:rPr>
        <w:t>.</w:t>
      </w:r>
    </w:p>
    <w:tbl>
      <w:tblPr>
        <w:tblStyle w:val="TableGrid"/>
        <w:tblW w:w="5000" w:type="pct"/>
        <w:tblLook w:val="01E0" w:firstRow="1" w:lastRow="1" w:firstColumn="1" w:lastColumn="1" w:noHBand="0" w:noVBand="0"/>
      </w:tblPr>
      <w:tblGrid>
        <w:gridCol w:w="1294"/>
        <w:gridCol w:w="1296"/>
        <w:gridCol w:w="1070"/>
        <w:gridCol w:w="865"/>
        <w:gridCol w:w="756"/>
        <w:gridCol w:w="734"/>
        <w:gridCol w:w="763"/>
        <w:gridCol w:w="967"/>
        <w:gridCol w:w="1271"/>
      </w:tblGrid>
      <w:tr w:rsidR="001040E1" w:rsidRPr="00262403" w:rsidTr="00693307">
        <w:tc>
          <w:tcPr>
            <w:tcW w:w="718" w:type="pct"/>
          </w:tcPr>
          <w:p w:rsidR="001040E1"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Learning </w:t>
            </w:r>
          </w:p>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Skills</w:t>
            </w:r>
          </w:p>
        </w:tc>
        <w:tc>
          <w:tcPr>
            <w:tcW w:w="719" w:type="pct"/>
          </w:tcPr>
          <w:p w:rsidR="001040E1" w:rsidRPr="003B227A" w:rsidRDefault="001040E1" w:rsidP="00693307">
            <w:pPr>
              <w:spacing w:line="360" w:lineRule="auto"/>
              <w:rPr>
                <w:rFonts w:ascii="Times New Roman" w:hAnsi="Times New Roman" w:cs="Times New Roman"/>
                <w:b/>
                <w:color w:val="000000" w:themeColor="text1"/>
                <w:sz w:val="24"/>
                <w:szCs w:val="24"/>
              </w:rPr>
            </w:pPr>
            <w:r w:rsidRPr="003B227A">
              <w:rPr>
                <w:rFonts w:ascii="Times New Roman" w:hAnsi="Times New Roman" w:cs="Times New Roman"/>
                <w:b/>
                <w:color w:val="000000" w:themeColor="text1"/>
                <w:sz w:val="24"/>
                <w:szCs w:val="24"/>
              </w:rPr>
              <w:t>Locality of living</w:t>
            </w:r>
          </w:p>
        </w:tc>
        <w:tc>
          <w:tcPr>
            <w:tcW w:w="593"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Number</w:t>
            </w:r>
          </w:p>
        </w:tc>
        <w:tc>
          <w:tcPr>
            <w:tcW w:w="48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Mean</w:t>
            </w:r>
          </w:p>
        </w:tc>
        <w:tc>
          <w:tcPr>
            <w:tcW w:w="41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S.D</w:t>
            </w:r>
          </w:p>
        </w:tc>
        <w:tc>
          <w:tcPr>
            <w:tcW w:w="407"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df</w:t>
            </w:r>
          </w:p>
        </w:tc>
        <w:tc>
          <w:tcPr>
            <w:tcW w:w="423" w:type="pct"/>
          </w:tcPr>
          <w:p w:rsidR="001040E1" w:rsidRPr="00262403" w:rsidRDefault="001040E1" w:rsidP="00693307">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 xml:space="preserve">   t value</w:t>
            </w:r>
          </w:p>
        </w:tc>
        <w:tc>
          <w:tcPr>
            <w:tcW w:w="536"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p-value</w:t>
            </w:r>
          </w:p>
        </w:tc>
        <w:tc>
          <w:tcPr>
            <w:tcW w:w="705"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Remarks</w:t>
            </w:r>
          </w:p>
        </w:tc>
      </w:tr>
      <w:tr w:rsidR="001040E1" w:rsidRPr="00262403" w:rsidTr="00693307">
        <w:tc>
          <w:tcPr>
            <w:tcW w:w="718" w:type="pct"/>
            <w:vMerge w:val="restar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Listening</w:t>
            </w:r>
          </w:p>
        </w:tc>
        <w:tc>
          <w:tcPr>
            <w:tcW w:w="719" w:type="pct"/>
          </w:tcPr>
          <w:p w:rsidR="001040E1" w:rsidRPr="00D75DAA" w:rsidRDefault="001040E1" w:rsidP="00693307">
            <w:pPr>
              <w:autoSpaceDE w:val="0"/>
              <w:autoSpaceDN w:val="0"/>
              <w:adjustRightInd w:val="0"/>
              <w:spacing w:line="320" w:lineRule="atLeast"/>
              <w:rPr>
                <w:rFonts w:ascii="Times New Roman" w:hAnsi="Times New Roman" w:cs="Times New Roman"/>
                <w:color w:val="000000"/>
                <w:sz w:val="24"/>
                <w:szCs w:val="24"/>
              </w:rPr>
            </w:pPr>
            <w:r w:rsidRPr="00D75DAA">
              <w:rPr>
                <w:rFonts w:ascii="Times New Roman" w:hAnsi="Times New Roman" w:cs="Times New Roman"/>
                <w:color w:val="000000"/>
                <w:sz w:val="24"/>
                <w:szCs w:val="24"/>
              </w:rPr>
              <w:t>Rural</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145</w:t>
            </w:r>
          </w:p>
        </w:tc>
        <w:tc>
          <w:tcPr>
            <w:tcW w:w="480"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31.49</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4.78</w:t>
            </w:r>
          </w:p>
        </w:tc>
        <w:tc>
          <w:tcPr>
            <w:tcW w:w="407"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298</w:t>
            </w:r>
          </w:p>
        </w:tc>
        <w:tc>
          <w:tcPr>
            <w:tcW w:w="42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0.07</w:t>
            </w:r>
          </w:p>
        </w:tc>
        <w:tc>
          <w:tcPr>
            <w:tcW w:w="536"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0.47</w:t>
            </w:r>
          </w:p>
        </w:tc>
        <w:tc>
          <w:tcPr>
            <w:tcW w:w="705" w:type="pct"/>
            <w:vMerge w:val="restart"/>
          </w:tcPr>
          <w:p w:rsidR="001040E1"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Not</w:t>
            </w:r>
          </w:p>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Pr="00262403">
              <w:rPr>
                <w:rFonts w:ascii="Times New Roman" w:hAnsi="Times New Roman" w:cs="Times New Roman"/>
                <w:color w:val="000000" w:themeColor="text1"/>
                <w:sz w:val="24"/>
                <w:szCs w:val="24"/>
              </w:rPr>
              <w:t>ignificant</w:t>
            </w:r>
          </w:p>
        </w:tc>
      </w:tr>
      <w:tr w:rsidR="001040E1" w:rsidRPr="00262403" w:rsidTr="00693307">
        <w:tc>
          <w:tcPr>
            <w:tcW w:w="71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19" w:type="pct"/>
          </w:tcPr>
          <w:p w:rsidR="001040E1" w:rsidRPr="00D75DAA" w:rsidRDefault="001040E1" w:rsidP="00693307">
            <w:pPr>
              <w:autoSpaceDE w:val="0"/>
              <w:autoSpaceDN w:val="0"/>
              <w:adjustRightInd w:val="0"/>
              <w:spacing w:line="320" w:lineRule="atLeast"/>
              <w:rPr>
                <w:rFonts w:ascii="Times New Roman" w:hAnsi="Times New Roman" w:cs="Times New Roman"/>
                <w:color w:val="000000"/>
                <w:sz w:val="24"/>
                <w:szCs w:val="24"/>
              </w:rPr>
            </w:pPr>
            <w:r w:rsidRPr="00D75DAA">
              <w:rPr>
                <w:rFonts w:ascii="Times New Roman" w:hAnsi="Times New Roman" w:cs="Times New Roman"/>
                <w:color w:val="000000"/>
                <w:sz w:val="24"/>
                <w:szCs w:val="24"/>
              </w:rPr>
              <w:t>Urban</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155</w:t>
            </w:r>
          </w:p>
        </w:tc>
        <w:tc>
          <w:tcPr>
            <w:tcW w:w="480"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31.53</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5.15</w:t>
            </w:r>
          </w:p>
        </w:tc>
        <w:tc>
          <w:tcPr>
            <w:tcW w:w="407"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42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536"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c>
          <w:tcPr>
            <w:tcW w:w="705"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71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1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300</w:t>
            </w:r>
          </w:p>
        </w:tc>
        <w:tc>
          <w:tcPr>
            <w:tcW w:w="2970" w:type="pct"/>
            <w:gridSpan w:val="6"/>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718" w:type="pct"/>
          </w:tcPr>
          <w:p w:rsidR="001040E1"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 xml:space="preserve">Learning </w:t>
            </w:r>
          </w:p>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Skills</w:t>
            </w:r>
          </w:p>
        </w:tc>
        <w:tc>
          <w:tcPr>
            <w:tcW w:w="719" w:type="pct"/>
          </w:tcPr>
          <w:p w:rsidR="001040E1" w:rsidRPr="003B227A" w:rsidRDefault="001040E1" w:rsidP="00693307">
            <w:pPr>
              <w:spacing w:line="360" w:lineRule="auto"/>
              <w:rPr>
                <w:rFonts w:ascii="Times New Roman" w:hAnsi="Times New Roman" w:cs="Times New Roman"/>
                <w:b/>
                <w:color w:val="000000" w:themeColor="text1"/>
                <w:sz w:val="24"/>
                <w:szCs w:val="24"/>
              </w:rPr>
            </w:pPr>
            <w:r w:rsidRPr="003B227A">
              <w:rPr>
                <w:rFonts w:ascii="Times New Roman" w:hAnsi="Times New Roman" w:cs="Times New Roman"/>
                <w:b/>
                <w:color w:val="000000" w:themeColor="text1"/>
                <w:sz w:val="24"/>
                <w:szCs w:val="24"/>
              </w:rPr>
              <w:t>Locality of living</w:t>
            </w:r>
          </w:p>
        </w:tc>
        <w:tc>
          <w:tcPr>
            <w:tcW w:w="593"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Number</w:t>
            </w:r>
          </w:p>
        </w:tc>
        <w:tc>
          <w:tcPr>
            <w:tcW w:w="48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Mean</w:t>
            </w:r>
          </w:p>
        </w:tc>
        <w:tc>
          <w:tcPr>
            <w:tcW w:w="41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S.D</w:t>
            </w:r>
          </w:p>
        </w:tc>
        <w:tc>
          <w:tcPr>
            <w:tcW w:w="407"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df</w:t>
            </w:r>
          </w:p>
        </w:tc>
        <w:tc>
          <w:tcPr>
            <w:tcW w:w="423" w:type="pct"/>
          </w:tcPr>
          <w:p w:rsidR="001040E1" w:rsidRPr="00262403" w:rsidRDefault="001040E1" w:rsidP="00693307">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 xml:space="preserve">   t value</w:t>
            </w:r>
          </w:p>
        </w:tc>
        <w:tc>
          <w:tcPr>
            <w:tcW w:w="536"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p-value</w:t>
            </w:r>
          </w:p>
        </w:tc>
        <w:tc>
          <w:tcPr>
            <w:tcW w:w="705"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Remarks</w:t>
            </w:r>
          </w:p>
        </w:tc>
      </w:tr>
      <w:tr w:rsidR="001040E1" w:rsidRPr="00262403" w:rsidTr="00693307">
        <w:tc>
          <w:tcPr>
            <w:tcW w:w="718" w:type="pct"/>
            <w:vMerge w:val="restar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Speaking</w:t>
            </w:r>
          </w:p>
        </w:tc>
        <w:tc>
          <w:tcPr>
            <w:tcW w:w="719" w:type="pct"/>
          </w:tcPr>
          <w:p w:rsidR="001040E1" w:rsidRPr="00D75DAA" w:rsidRDefault="001040E1" w:rsidP="00693307">
            <w:pPr>
              <w:autoSpaceDE w:val="0"/>
              <w:autoSpaceDN w:val="0"/>
              <w:adjustRightInd w:val="0"/>
              <w:spacing w:line="320" w:lineRule="atLeast"/>
              <w:rPr>
                <w:rFonts w:ascii="Times New Roman" w:hAnsi="Times New Roman" w:cs="Times New Roman"/>
                <w:color w:val="000000"/>
                <w:sz w:val="24"/>
                <w:szCs w:val="24"/>
              </w:rPr>
            </w:pPr>
            <w:r w:rsidRPr="00D75DAA">
              <w:rPr>
                <w:rFonts w:ascii="Times New Roman" w:hAnsi="Times New Roman" w:cs="Times New Roman"/>
                <w:color w:val="000000"/>
                <w:sz w:val="24"/>
                <w:szCs w:val="24"/>
              </w:rPr>
              <w:t>Rural</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145</w:t>
            </w:r>
          </w:p>
        </w:tc>
        <w:tc>
          <w:tcPr>
            <w:tcW w:w="480"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31.59</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5.53</w:t>
            </w:r>
          </w:p>
        </w:tc>
        <w:tc>
          <w:tcPr>
            <w:tcW w:w="407"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298</w:t>
            </w:r>
          </w:p>
        </w:tc>
        <w:tc>
          <w:tcPr>
            <w:tcW w:w="42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1.04</w:t>
            </w:r>
          </w:p>
        </w:tc>
        <w:tc>
          <w:tcPr>
            <w:tcW w:w="536"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0.14</w:t>
            </w:r>
          </w:p>
        </w:tc>
        <w:tc>
          <w:tcPr>
            <w:tcW w:w="705" w:type="pct"/>
            <w:vMerge w:val="restart"/>
          </w:tcPr>
          <w:p w:rsidR="001040E1"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Not</w:t>
            </w:r>
          </w:p>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Pr="00262403">
              <w:rPr>
                <w:rFonts w:ascii="Times New Roman" w:hAnsi="Times New Roman" w:cs="Times New Roman"/>
                <w:color w:val="000000" w:themeColor="text1"/>
                <w:sz w:val="24"/>
                <w:szCs w:val="24"/>
              </w:rPr>
              <w:t>ignificant</w:t>
            </w:r>
          </w:p>
        </w:tc>
      </w:tr>
      <w:tr w:rsidR="001040E1" w:rsidRPr="00262403" w:rsidTr="00693307">
        <w:tc>
          <w:tcPr>
            <w:tcW w:w="71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19" w:type="pct"/>
          </w:tcPr>
          <w:p w:rsidR="001040E1" w:rsidRPr="00D75DAA" w:rsidRDefault="001040E1" w:rsidP="00693307">
            <w:pPr>
              <w:autoSpaceDE w:val="0"/>
              <w:autoSpaceDN w:val="0"/>
              <w:adjustRightInd w:val="0"/>
              <w:spacing w:line="320" w:lineRule="atLeast"/>
              <w:rPr>
                <w:rFonts w:ascii="Times New Roman" w:hAnsi="Times New Roman" w:cs="Times New Roman"/>
                <w:color w:val="000000"/>
                <w:sz w:val="24"/>
                <w:szCs w:val="24"/>
              </w:rPr>
            </w:pPr>
            <w:r w:rsidRPr="00D75DAA">
              <w:rPr>
                <w:rFonts w:ascii="Times New Roman" w:hAnsi="Times New Roman" w:cs="Times New Roman"/>
                <w:color w:val="000000"/>
                <w:sz w:val="24"/>
                <w:szCs w:val="24"/>
              </w:rPr>
              <w:t>Urban</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155</w:t>
            </w:r>
          </w:p>
        </w:tc>
        <w:tc>
          <w:tcPr>
            <w:tcW w:w="480"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30.96</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4.85</w:t>
            </w:r>
          </w:p>
        </w:tc>
        <w:tc>
          <w:tcPr>
            <w:tcW w:w="407"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42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536"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c>
          <w:tcPr>
            <w:tcW w:w="705"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71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1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300</w:t>
            </w:r>
          </w:p>
        </w:tc>
        <w:tc>
          <w:tcPr>
            <w:tcW w:w="2970" w:type="pct"/>
            <w:gridSpan w:val="6"/>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718" w:type="pct"/>
          </w:tcPr>
          <w:p w:rsidR="001040E1"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Learning </w:t>
            </w:r>
          </w:p>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Skills</w:t>
            </w:r>
          </w:p>
        </w:tc>
        <w:tc>
          <w:tcPr>
            <w:tcW w:w="719" w:type="pct"/>
          </w:tcPr>
          <w:p w:rsidR="001040E1" w:rsidRPr="00262403" w:rsidRDefault="001040E1" w:rsidP="00693307">
            <w:pPr>
              <w:spacing w:line="360" w:lineRule="auto"/>
              <w:rPr>
                <w:rFonts w:ascii="Times New Roman" w:hAnsi="Times New Roman" w:cs="Times New Roman"/>
                <w:b/>
                <w:color w:val="000000" w:themeColor="text1"/>
                <w:sz w:val="24"/>
                <w:szCs w:val="24"/>
              </w:rPr>
            </w:pPr>
            <w:r w:rsidRPr="003B227A">
              <w:rPr>
                <w:rFonts w:ascii="Times New Roman" w:hAnsi="Times New Roman" w:cs="Times New Roman"/>
                <w:b/>
                <w:color w:val="000000" w:themeColor="text1"/>
                <w:sz w:val="24"/>
                <w:szCs w:val="24"/>
              </w:rPr>
              <w:t>Locality of living</w:t>
            </w:r>
          </w:p>
        </w:tc>
        <w:tc>
          <w:tcPr>
            <w:tcW w:w="593"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Number</w:t>
            </w:r>
          </w:p>
        </w:tc>
        <w:tc>
          <w:tcPr>
            <w:tcW w:w="48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Mean</w:t>
            </w:r>
          </w:p>
        </w:tc>
        <w:tc>
          <w:tcPr>
            <w:tcW w:w="41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S.D</w:t>
            </w:r>
          </w:p>
        </w:tc>
        <w:tc>
          <w:tcPr>
            <w:tcW w:w="407"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df</w:t>
            </w:r>
          </w:p>
        </w:tc>
        <w:tc>
          <w:tcPr>
            <w:tcW w:w="423" w:type="pct"/>
          </w:tcPr>
          <w:p w:rsidR="001040E1" w:rsidRPr="00262403" w:rsidRDefault="001040E1" w:rsidP="00693307">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 xml:space="preserve">   t value</w:t>
            </w:r>
          </w:p>
        </w:tc>
        <w:tc>
          <w:tcPr>
            <w:tcW w:w="536"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p-value</w:t>
            </w:r>
          </w:p>
        </w:tc>
        <w:tc>
          <w:tcPr>
            <w:tcW w:w="705"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Remarks</w:t>
            </w:r>
          </w:p>
        </w:tc>
      </w:tr>
      <w:tr w:rsidR="001040E1" w:rsidRPr="00262403" w:rsidTr="00693307">
        <w:tc>
          <w:tcPr>
            <w:tcW w:w="718" w:type="pct"/>
            <w:vMerge w:val="restar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Reading</w:t>
            </w:r>
          </w:p>
        </w:tc>
        <w:tc>
          <w:tcPr>
            <w:tcW w:w="719" w:type="pct"/>
          </w:tcPr>
          <w:p w:rsidR="001040E1" w:rsidRPr="00D75DAA" w:rsidRDefault="001040E1" w:rsidP="00693307">
            <w:pPr>
              <w:autoSpaceDE w:val="0"/>
              <w:autoSpaceDN w:val="0"/>
              <w:adjustRightInd w:val="0"/>
              <w:spacing w:line="320" w:lineRule="atLeast"/>
              <w:rPr>
                <w:rFonts w:ascii="Times New Roman" w:hAnsi="Times New Roman" w:cs="Times New Roman"/>
                <w:color w:val="000000"/>
                <w:sz w:val="24"/>
                <w:szCs w:val="24"/>
              </w:rPr>
            </w:pPr>
            <w:r w:rsidRPr="00D75DAA">
              <w:rPr>
                <w:rFonts w:ascii="Times New Roman" w:hAnsi="Times New Roman" w:cs="Times New Roman"/>
                <w:color w:val="000000"/>
                <w:sz w:val="24"/>
                <w:szCs w:val="24"/>
              </w:rPr>
              <w:t>Rural</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145</w:t>
            </w:r>
          </w:p>
        </w:tc>
        <w:tc>
          <w:tcPr>
            <w:tcW w:w="480"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29.50</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5.71</w:t>
            </w:r>
          </w:p>
        </w:tc>
        <w:tc>
          <w:tcPr>
            <w:tcW w:w="407"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298</w:t>
            </w:r>
          </w:p>
        </w:tc>
        <w:tc>
          <w:tcPr>
            <w:tcW w:w="42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2.21</w:t>
            </w:r>
          </w:p>
        </w:tc>
        <w:tc>
          <w:tcPr>
            <w:tcW w:w="536"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0.02</w:t>
            </w:r>
          </w:p>
        </w:tc>
        <w:tc>
          <w:tcPr>
            <w:tcW w:w="705"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Pr="00262403">
              <w:rPr>
                <w:rFonts w:ascii="Times New Roman" w:hAnsi="Times New Roman" w:cs="Times New Roman"/>
                <w:color w:val="000000" w:themeColor="text1"/>
                <w:sz w:val="24"/>
                <w:szCs w:val="24"/>
              </w:rPr>
              <w:t>ignificant</w:t>
            </w:r>
          </w:p>
        </w:tc>
      </w:tr>
      <w:tr w:rsidR="001040E1" w:rsidRPr="00262403" w:rsidTr="00693307">
        <w:tc>
          <w:tcPr>
            <w:tcW w:w="71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19" w:type="pct"/>
          </w:tcPr>
          <w:p w:rsidR="001040E1" w:rsidRPr="00D75DAA" w:rsidRDefault="001040E1" w:rsidP="00693307">
            <w:pPr>
              <w:autoSpaceDE w:val="0"/>
              <w:autoSpaceDN w:val="0"/>
              <w:adjustRightInd w:val="0"/>
              <w:spacing w:line="320" w:lineRule="atLeast"/>
              <w:rPr>
                <w:rFonts w:ascii="Times New Roman" w:hAnsi="Times New Roman" w:cs="Times New Roman"/>
                <w:color w:val="000000"/>
                <w:sz w:val="24"/>
                <w:szCs w:val="24"/>
              </w:rPr>
            </w:pPr>
            <w:r w:rsidRPr="00D75DAA">
              <w:rPr>
                <w:rFonts w:ascii="Times New Roman" w:hAnsi="Times New Roman" w:cs="Times New Roman"/>
                <w:color w:val="000000"/>
                <w:sz w:val="24"/>
                <w:szCs w:val="24"/>
              </w:rPr>
              <w:t>Urban</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155</w:t>
            </w:r>
          </w:p>
        </w:tc>
        <w:tc>
          <w:tcPr>
            <w:tcW w:w="480"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30.90</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5.22</w:t>
            </w:r>
          </w:p>
        </w:tc>
        <w:tc>
          <w:tcPr>
            <w:tcW w:w="407"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42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536"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c>
          <w:tcPr>
            <w:tcW w:w="705"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71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1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300</w:t>
            </w:r>
          </w:p>
        </w:tc>
        <w:tc>
          <w:tcPr>
            <w:tcW w:w="2970" w:type="pct"/>
            <w:gridSpan w:val="6"/>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718" w:type="pct"/>
          </w:tcPr>
          <w:p w:rsidR="001040E1"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Learning </w:t>
            </w:r>
          </w:p>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Skills</w:t>
            </w:r>
          </w:p>
        </w:tc>
        <w:tc>
          <w:tcPr>
            <w:tcW w:w="719" w:type="pct"/>
          </w:tcPr>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Locality of living</w:t>
            </w:r>
          </w:p>
        </w:tc>
        <w:tc>
          <w:tcPr>
            <w:tcW w:w="593"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Number</w:t>
            </w:r>
          </w:p>
        </w:tc>
        <w:tc>
          <w:tcPr>
            <w:tcW w:w="48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Mean</w:t>
            </w:r>
          </w:p>
        </w:tc>
        <w:tc>
          <w:tcPr>
            <w:tcW w:w="41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S.D</w:t>
            </w:r>
          </w:p>
        </w:tc>
        <w:tc>
          <w:tcPr>
            <w:tcW w:w="407"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df</w:t>
            </w:r>
          </w:p>
        </w:tc>
        <w:tc>
          <w:tcPr>
            <w:tcW w:w="423" w:type="pct"/>
          </w:tcPr>
          <w:p w:rsidR="001040E1" w:rsidRPr="00262403" w:rsidRDefault="001040E1" w:rsidP="00693307">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 xml:space="preserve">   t value</w:t>
            </w:r>
          </w:p>
        </w:tc>
        <w:tc>
          <w:tcPr>
            <w:tcW w:w="536"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p-value</w:t>
            </w:r>
          </w:p>
        </w:tc>
        <w:tc>
          <w:tcPr>
            <w:tcW w:w="705"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Remarks</w:t>
            </w:r>
          </w:p>
        </w:tc>
      </w:tr>
      <w:tr w:rsidR="001040E1" w:rsidRPr="00262403" w:rsidTr="00693307">
        <w:tc>
          <w:tcPr>
            <w:tcW w:w="718" w:type="pct"/>
            <w:vMerge w:val="restar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Writing</w:t>
            </w:r>
          </w:p>
        </w:tc>
        <w:tc>
          <w:tcPr>
            <w:tcW w:w="719" w:type="pct"/>
          </w:tcPr>
          <w:p w:rsidR="001040E1" w:rsidRPr="00D75DAA" w:rsidRDefault="001040E1" w:rsidP="00693307">
            <w:pPr>
              <w:autoSpaceDE w:val="0"/>
              <w:autoSpaceDN w:val="0"/>
              <w:adjustRightInd w:val="0"/>
              <w:spacing w:line="320" w:lineRule="atLeast"/>
              <w:rPr>
                <w:rFonts w:ascii="Times New Roman" w:hAnsi="Times New Roman" w:cs="Times New Roman"/>
                <w:color w:val="000000"/>
                <w:sz w:val="24"/>
                <w:szCs w:val="24"/>
              </w:rPr>
            </w:pPr>
            <w:r w:rsidRPr="00D75DAA">
              <w:rPr>
                <w:rFonts w:ascii="Times New Roman" w:hAnsi="Times New Roman" w:cs="Times New Roman"/>
                <w:color w:val="000000"/>
                <w:sz w:val="24"/>
                <w:szCs w:val="24"/>
              </w:rPr>
              <w:t>Rural</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145</w:t>
            </w:r>
          </w:p>
        </w:tc>
        <w:tc>
          <w:tcPr>
            <w:tcW w:w="480"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31.81</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5.48</w:t>
            </w:r>
          </w:p>
        </w:tc>
        <w:tc>
          <w:tcPr>
            <w:tcW w:w="407"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298</w:t>
            </w:r>
          </w:p>
        </w:tc>
        <w:tc>
          <w:tcPr>
            <w:tcW w:w="42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1.95</w:t>
            </w:r>
          </w:p>
        </w:tc>
        <w:tc>
          <w:tcPr>
            <w:tcW w:w="536"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0.0510</w:t>
            </w:r>
          </w:p>
        </w:tc>
        <w:tc>
          <w:tcPr>
            <w:tcW w:w="705" w:type="pct"/>
            <w:vMerge w:val="restart"/>
          </w:tcPr>
          <w:p w:rsidR="001040E1"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Not</w:t>
            </w:r>
          </w:p>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Pr="00262403">
              <w:rPr>
                <w:rFonts w:ascii="Times New Roman" w:hAnsi="Times New Roman" w:cs="Times New Roman"/>
                <w:color w:val="000000" w:themeColor="text1"/>
                <w:sz w:val="24"/>
                <w:szCs w:val="24"/>
              </w:rPr>
              <w:t>ignificant</w:t>
            </w:r>
          </w:p>
        </w:tc>
      </w:tr>
      <w:tr w:rsidR="001040E1" w:rsidRPr="00262403" w:rsidTr="00693307">
        <w:tc>
          <w:tcPr>
            <w:tcW w:w="71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19" w:type="pct"/>
          </w:tcPr>
          <w:p w:rsidR="001040E1" w:rsidRPr="00D75DAA" w:rsidRDefault="001040E1" w:rsidP="00693307">
            <w:pPr>
              <w:autoSpaceDE w:val="0"/>
              <w:autoSpaceDN w:val="0"/>
              <w:adjustRightInd w:val="0"/>
              <w:spacing w:line="320" w:lineRule="atLeast"/>
              <w:rPr>
                <w:rFonts w:ascii="Times New Roman" w:hAnsi="Times New Roman" w:cs="Times New Roman"/>
                <w:color w:val="000000"/>
                <w:sz w:val="24"/>
                <w:szCs w:val="24"/>
              </w:rPr>
            </w:pPr>
            <w:r w:rsidRPr="00D75DAA">
              <w:rPr>
                <w:rFonts w:ascii="Times New Roman" w:hAnsi="Times New Roman" w:cs="Times New Roman"/>
                <w:color w:val="000000"/>
                <w:sz w:val="24"/>
                <w:szCs w:val="24"/>
              </w:rPr>
              <w:t>Urban</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155</w:t>
            </w:r>
          </w:p>
        </w:tc>
        <w:tc>
          <w:tcPr>
            <w:tcW w:w="480"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30.69</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4.39</w:t>
            </w:r>
          </w:p>
        </w:tc>
        <w:tc>
          <w:tcPr>
            <w:tcW w:w="407"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42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536"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c>
          <w:tcPr>
            <w:tcW w:w="705"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71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1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300</w:t>
            </w:r>
          </w:p>
        </w:tc>
        <w:tc>
          <w:tcPr>
            <w:tcW w:w="2970" w:type="pct"/>
            <w:gridSpan w:val="6"/>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bl>
    <w:p w:rsidR="001040E1" w:rsidRPr="00262403" w:rsidRDefault="001040E1" w:rsidP="001040E1">
      <w:pPr>
        <w:spacing w:line="360" w:lineRule="auto"/>
        <w:jc w:val="both"/>
        <w:rPr>
          <w:rFonts w:ascii="Times New Roman" w:hAnsi="Times New Roman" w:cs="Times New Roman"/>
          <w:color w:val="000000" w:themeColor="text1"/>
          <w:sz w:val="24"/>
          <w:szCs w:val="24"/>
        </w:rPr>
      </w:pPr>
      <w:r w:rsidRPr="00262403">
        <w:rPr>
          <w:rFonts w:ascii="Times New Roman" w:hAnsi="Times New Roman" w:cs="Times New Roman"/>
          <w:color w:val="000000" w:themeColor="text1"/>
          <w:sz w:val="24"/>
          <w:szCs w:val="24"/>
        </w:rPr>
        <w:t>(at 0.05 significant level the table value of ‘t’ is 1.98)</w:t>
      </w:r>
    </w:p>
    <w:p w:rsidR="001040E1" w:rsidRPr="00262403" w:rsidRDefault="001040E1" w:rsidP="001040E1">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INFERENCE:</w:t>
      </w:r>
    </w:p>
    <w:p w:rsidR="001040E1" w:rsidRPr="0038147E" w:rsidRDefault="001040E1" w:rsidP="001040E1">
      <w:pPr>
        <w:spacing w:line="360" w:lineRule="auto"/>
        <w:jc w:val="both"/>
        <w:rPr>
          <w:rFonts w:ascii="Times New Roman" w:hAnsi="Times New Roman" w:cs="Times New Roman"/>
          <w:sz w:val="24"/>
          <w:szCs w:val="24"/>
        </w:rPr>
      </w:pPr>
      <w:r w:rsidRPr="0038147E">
        <w:rPr>
          <w:rFonts w:ascii="Times New Roman" w:hAnsi="Times New Roman" w:cs="Times New Roman"/>
          <w:sz w:val="24"/>
          <w:szCs w:val="24"/>
        </w:rPr>
        <w:t xml:space="preserve">From </w:t>
      </w:r>
      <w:r w:rsidRPr="0038147E">
        <w:rPr>
          <w:rFonts w:ascii="Times New Roman" w:hAnsi="Times New Roman" w:cs="Times New Roman"/>
          <w:noProof/>
          <w:sz w:val="24"/>
          <w:szCs w:val="24"/>
        </w:rPr>
        <w:t>table</w:t>
      </w:r>
      <w:r w:rsidRPr="0038147E">
        <w:rPr>
          <w:rFonts w:ascii="Times New Roman" w:hAnsi="Times New Roman" w:cs="Times New Roman"/>
          <w:sz w:val="24"/>
          <w:szCs w:val="24"/>
        </w:rPr>
        <w:t xml:space="preserve"> 4.9, the </w:t>
      </w:r>
      <w:r w:rsidRPr="0038147E">
        <w:rPr>
          <w:rFonts w:ascii="Times New Roman" w:hAnsi="Times New Roman" w:cs="Times New Roman"/>
          <w:iCs/>
          <w:sz w:val="24"/>
          <w:szCs w:val="24"/>
        </w:rPr>
        <w:t>t</w:t>
      </w:r>
      <w:r w:rsidRPr="0038147E">
        <w:rPr>
          <w:rFonts w:ascii="Times New Roman" w:hAnsi="Times New Roman" w:cs="Times New Roman"/>
          <w:sz w:val="24"/>
          <w:szCs w:val="24"/>
        </w:rPr>
        <w:t>-value for Listening is 0.07 and the </w:t>
      </w:r>
      <w:r w:rsidRPr="0038147E">
        <w:rPr>
          <w:rFonts w:ascii="Times New Roman" w:hAnsi="Times New Roman" w:cs="Times New Roman"/>
          <w:iCs/>
          <w:sz w:val="24"/>
          <w:szCs w:val="24"/>
        </w:rPr>
        <w:t>p</w:t>
      </w:r>
      <w:r w:rsidRPr="0038147E">
        <w:rPr>
          <w:rFonts w:ascii="Times New Roman" w:hAnsi="Times New Roman" w:cs="Times New Roman"/>
          <w:sz w:val="24"/>
          <w:szCs w:val="24"/>
        </w:rPr>
        <w:t xml:space="preserve">-value </w:t>
      </w:r>
      <w:r w:rsidRPr="0038147E">
        <w:rPr>
          <w:rFonts w:ascii="Times New Roman" w:hAnsi="Times New Roman" w:cs="Times New Roman"/>
          <w:noProof/>
          <w:sz w:val="24"/>
          <w:szCs w:val="24"/>
        </w:rPr>
        <w:t xml:space="preserve">are </w:t>
      </w:r>
      <w:r w:rsidRPr="0038147E">
        <w:rPr>
          <w:rFonts w:ascii="Times New Roman" w:hAnsi="Times New Roman" w:cs="Times New Roman"/>
          <w:sz w:val="24"/>
          <w:szCs w:val="24"/>
        </w:rPr>
        <w:t xml:space="preserve">0.47. The result is not significant </w:t>
      </w:r>
      <w:r w:rsidRPr="0038147E">
        <w:rPr>
          <w:rFonts w:ascii="Times New Roman" w:hAnsi="Times New Roman" w:cs="Times New Roman"/>
          <w:noProof/>
          <w:sz w:val="24"/>
          <w:szCs w:val="24"/>
        </w:rPr>
        <w:t xml:space="preserve">at </w:t>
      </w:r>
      <w:r w:rsidRPr="0038147E">
        <w:rPr>
          <w:rFonts w:ascii="Times New Roman" w:hAnsi="Times New Roman" w:cs="Times New Roman"/>
          <w:iCs/>
          <w:noProof/>
          <w:sz w:val="24"/>
          <w:szCs w:val="24"/>
        </w:rPr>
        <w:t>p</w:t>
      </w:r>
      <w:r w:rsidRPr="0038147E">
        <w:rPr>
          <w:rFonts w:ascii="Times New Roman" w:hAnsi="Times New Roman" w:cs="Times New Roman"/>
          <w:sz w:val="24"/>
          <w:szCs w:val="24"/>
        </w:rPr>
        <w:t xml:space="preserve">&lt; 0.05. So reject the </w:t>
      </w:r>
      <w:r w:rsidRPr="0038147E">
        <w:rPr>
          <w:rFonts w:ascii="Times New Roman" w:hAnsi="Times New Roman" w:cs="Times New Roman"/>
          <w:noProof/>
          <w:sz w:val="24"/>
          <w:szCs w:val="24"/>
        </w:rPr>
        <w:t>null</w:t>
      </w:r>
      <w:r w:rsidRPr="0038147E">
        <w:rPr>
          <w:rFonts w:ascii="Times New Roman" w:hAnsi="Times New Roman" w:cs="Times New Roman"/>
          <w:sz w:val="24"/>
          <w:szCs w:val="24"/>
        </w:rPr>
        <w:t xml:space="preserve"> hypothesis. Hence there is no significant mean score </w:t>
      </w:r>
      <w:r w:rsidRPr="0038147E">
        <w:rPr>
          <w:rFonts w:ascii="Times New Roman" w:hAnsi="Times New Roman" w:cs="Times New Roman"/>
          <w:color w:val="000000" w:themeColor="text1"/>
          <w:sz w:val="24"/>
          <w:szCs w:val="24"/>
        </w:rPr>
        <w:t>difference between Rural and Urban Tamil medium students in learning English among at High School Level with respect to listening.</w:t>
      </w:r>
    </w:p>
    <w:p w:rsidR="001040E1" w:rsidRDefault="001040E1" w:rsidP="001040E1">
      <w:pPr>
        <w:pStyle w:val="NormalWeb"/>
        <w:numPr>
          <w:ilvl w:val="0"/>
          <w:numId w:val="26"/>
        </w:numPr>
        <w:spacing w:before="0" w:beforeAutospacing="0" w:after="200" w:afterAutospacing="0" w:line="360" w:lineRule="auto"/>
        <w:jc w:val="both"/>
        <w:rPr>
          <w:color w:val="000000" w:themeColor="text1"/>
        </w:rPr>
      </w:pPr>
      <w:r>
        <w:t>T</w:t>
      </w:r>
      <w:r w:rsidRPr="00AE478A">
        <w:t>he </w:t>
      </w:r>
      <w:r w:rsidRPr="00AE478A">
        <w:rPr>
          <w:iCs/>
        </w:rPr>
        <w:t>t</w:t>
      </w:r>
      <w:r>
        <w:t>-value for Speaking is 1.04 and t</w:t>
      </w:r>
      <w:r w:rsidRPr="00AE478A">
        <w:t>he </w:t>
      </w:r>
      <w:r w:rsidRPr="00AE478A">
        <w:rPr>
          <w:iCs/>
        </w:rPr>
        <w:t>p</w:t>
      </w:r>
      <w:r w:rsidRPr="00AE478A">
        <w:t xml:space="preserve">-value </w:t>
      </w:r>
      <w:r>
        <w:rPr>
          <w:noProof/>
        </w:rPr>
        <w:t xml:space="preserve">are </w:t>
      </w:r>
      <w:r>
        <w:t>0.14</w:t>
      </w:r>
      <w:r w:rsidRPr="00AE478A">
        <w:t xml:space="preserve">. The result is </w:t>
      </w:r>
      <w:r>
        <w:t xml:space="preserve">not </w:t>
      </w:r>
      <w:r w:rsidRPr="00AE478A">
        <w:t xml:space="preserve">significant </w:t>
      </w:r>
      <w:r w:rsidRPr="00322A93">
        <w:rPr>
          <w:noProof/>
        </w:rPr>
        <w:t xml:space="preserve">at </w:t>
      </w:r>
      <w:r w:rsidRPr="00322A93">
        <w:rPr>
          <w:iCs/>
          <w:noProof/>
        </w:rPr>
        <w:t>p</w:t>
      </w:r>
      <w:r>
        <w:t>&lt; 0.05</w:t>
      </w:r>
      <w:r w:rsidRPr="00AE478A">
        <w:t>.</w:t>
      </w:r>
      <w:r>
        <w:t xml:space="preserve"> S</w:t>
      </w:r>
      <w:r w:rsidRPr="004D41F5">
        <w:t xml:space="preserve">o </w:t>
      </w:r>
      <w:r>
        <w:t xml:space="preserve">accept the </w:t>
      </w:r>
      <w:r w:rsidRPr="008B28E3">
        <w:rPr>
          <w:noProof/>
        </w:rPr>
        <w:t>null</w:t>
      </w:r>
      <w:r w:rsidRPr="004D41F5">
        <w:t xml:space="preserve"> hypothesis. Hence there is </w:t>
      </w:r>
      <w:r>
        <w:t xml:space="preserve">no </w:t>
      </w:r>
      <w:r w:rsidRPr="00A75C97">
        <w:t xml:space="preserve">significant mean score </w:t>
      </w:r>
      <w:r w:rsidRPr="0038147E">
        <w:rPr>
          <w:color w:val="000000" w:themeColor="text1"/>
        </w:rPr>
        <w:t>difference between Rural and Urban Tamil medium students in learning English among at High School Level with respect to</w:t>
      </w:r>
      <w:r>
        <w:rPr>
          <w:color w:val="000000" w:themeColor="text1"/>
        </w:rPr>
        <w:t xml:space="preserve"> Speaking.</w:t>
      </w:r>
    </w:p>
    <w:p w:rsidR="001040E1" w:rsidRDefault="001040E1" w:rsidP="001040E1">
      <w:pPr>
        <w:pStyle w:val="NormalWeb"/>
        <w:numPr>
          <w:ilvl w:val="0"/>
          <w:numId w:val="26"/>
        </w:numPr>
        <w:spacing w:before="0" w:beforeAutospacing="0" w:after="200" w:afterAutospacing="0" w:line="360" w:lineRule="auto"/>
        <w:jc w:val="both"/>
        <w:rPr>
          <w:color w:val="000000" w:themeColor="text1"/>
        </w:rPr>
      </w:pPr>
      <w:r>
        <w:t>T</w:t>
      </w:r>
      <w:r w:rsidRPr="00AE478A">
        <w:t>he </w:t>
      </w:r>
      <w:r w:rsidRPr="00AE478A">
        <w:rPr>
          <w:iCs/>
        </w:rPr>
        <w:t>t</w:t>
      </w:r>
      <w:r>
        <w:t>-value for Reading is 2.21 and t</w:t>
      </w:r>
      <w:r w:rsidRPr="00AE478A">
        <w:t>he </w:t>
      </w:r>
      <w:r w:rsidRPr="00AE478A">
        <w:rPr>
          <w:iCs/>
        </w:rPr>
        <w:t>p</w:t>
      </w:r>
      <w:r w:rsidRPr="00AE478A">
        <w:t xml:space="preserve">-value </w:t>
      </w:r>
      <w:r>
        <w:rPr>
          <w:noProof/>
        </w:rPr>
        <w:t xml:space="preserve">are </w:t>
      </w:r>
      <w:r>
        <w:t>0.02</w:t>
      </w:r>
      <w:r w:rsidRPr="00AE478A">
        <w:t xml:space="preserve">. The result is significant </w:t>
      </w:r>
      <w:r w:rsidRPr="00322A93">
        <w:rPr>
          <w:noProof/>
        </w:rPr>
        <w:t xml:space="preserve">at </w:t>
      </w:r>
      <w:r w:rsidRPr="00322A93">
        <w:rPr>
          <w:iCs/>
          <w:noProof/>
        </w:rPr>
        <w:t>p</w:t>
      </w:r>
      <w:r>
        <w:t>&lt; 0.05</w:t>
      </w:r>
      <w:r w:rsidRPr="00AE478A">
        <w:t>.</w:t>
      </w:r>
      <w:r>
        <w:t xml:space="preserve"> S</w:t>
      </w:r>
      <w:r w:rsidRPr="004D41F5">
        <w:t xml:space="preserve">o </w:t>
      </w:r>
      <w:r>
        <w:t xml:space="preserve">reject the </w:t>
      </w:r>
      <w:r w:rsidRPr="008B28E3">
        <w:rPr>
          <w:noProof/>
        </w:rPr>
        <w:t>null</w:t>
      </w:r>
      <w:r w:rsidRPr="004D41F5">
        <w:t xml:space="preserve"> hypothesis. Hence there is </w:t>
      </w:r>
      <w:r>
        <w:t xml:space="preserve">a </w:t>
      </w:r>
      <w:r w:rsidRPr="00A75C97">
        <w:t xml:space="preserve">significant mean score </w:t>
      </w:r>
      <w:r w:rsidRPr="0038147E">
        <w:rPr>
          <w:color w:val="000000" w:themeColor="text1"/>
        </w:rPr>
        <w:t>difference between Rural and Urban Tamil medium students in learning English among at High School Level with respect to</w:t>
      </w:r>
      <w:r>
        <w:rPr>
          <w:color w:val="000000" w:themeColor="text1"/>
        </w:rPr>
        <w:t xml:space="preserve"> Reading.</w:t>
      </w:r>
    </w:p>
    <w:p w:rsidR="001040E1" w:rsidRDefault="001040E1" w:rsidP="001040E1">
      <w:pPr>
        <w:pStyle w:val="NormalWeb"/>
        <w:numPr>
          <w:ilvl w:val="0"/>
          <w:numId w:val="26"/>
        </w:numPr>
        <w:spacing w:before="0" w:beforeAutospacing="0" w:after="200" w:afterAutospacing="0" w:line="360" w:lineRule="auto"/>
        <w:jc w:val="both"/>
        <w:rPr>
          <w:color w:val="000000" w:themeColor="text1"/>
        </w:rPr>
      </w:pPr>
      <w:r>
        <w:t>T</w:t>
      </w:r>
      <w:r w:rsidRPr="00AE478A">
        <w:t>he </w:t>
      </w:r>
      <w:r w:rsidRPr="00AE478A">
        <w:rPr>
          <w:iCs/>
        </w:rPr>
        <w:t>t</w:t>
      </w:r>
      <w:r>
        <w:t>-value for Writing is 1.95 and t</w:t>
      </w:r>
      <w:r w:rsidRPr="00AE478A">
        <w:t>he </w:t>
      </w:r>
      <w:r w:rsidRPr="00AE478A">
        <w:rPr>
          <w:iCs/>
        </w:rPr>
        <w:t>p</w:t>
      </w:r>
      <w:r w:rsidRPr="00AE478A">
        <w:t xml:space="preserve">-value </w:t>
      </w:r>
      <w:r>
        <w:rPr>
          <w:noProof/>
        </w:rPr>
        <w:t xml:space="preserve">are </w:t>
      </w:r>
      <w:r>
        <w:t>0.0510</w:t>
      </w:r>
      <w:r w:rsidRPr="00AE478A">
        <w:t xml:space="preserve">. The result is </w:t>
      </w:r>
      <w:r>
        <w:t xml:space="preserve">not </w:t>
      </w:r>
      <w:r w:rsidRPr="00AE478A">
        <w:t xml:space="preserve">significant </w:t>
      </w:r>
      <w:r w:rsidRPr="00322A93">
        <w:rPr>
          <w:noProof/>
        </w:rPr>
        <w:t xml:space="preserve">at </w:t>
      </w:r>
      <w:r w:rsidRPr="00322A93">
        <w:rPr>
          <w:iCs/>
          <w:noProof/>
        </w:rPr>
        <w:t>p</w:t>
      </w:r>
      <w:r>
        <w:t>&lt; 0.05</w:t>
      </w:r>
      <w:r w:rsidRPr="00AE478A">
        <w:t>.</w:t>
      </w:r>
      <w:r>
        <w:t xml:space="preserve"> S</w:t>
      </w:r>
      <w:r w:rsidRPr="004D41F5">
        <w:t xml:space="preserve">o </w:t>
      </w:r>
      <w:r>
        <w:t xml:space="preserve">accept the </w:t>
      </w:r>
      <w:r w:rsidRPr="008B28E3">
        <w:rPr>
          <w:noProof/>
        </w:rPr>
        <w:t>null</w:t>
      </w:r>
      <w:r w:rsidRPr="004D41F5">
        <w:t xml:space="preserve"> hypothesis. Hence there is </w:t>
      </w:r>
      <w:r>
        <w:t xml:space="preserve">no </w:t>
      </w:r>
      <w:r w:rsidRPr="00A75C97">
        <w:t xml:space="preserve">significant mean score </w:t>
      </w:r>
      <w:r w:rsidRPr="0038147E">
        <w:rPr>
          <w:color w:val="000000" w:themeColor="text1"/>
        </w:rPr>
        <w:lastRenderedPageBreak/>
        <w:t xml:space="preserve">difference between Rural and Urban Tamil medium students in learning English among at High School Level with respect to </w:t>
      </w:r>
      <w:r>
        <w:rPr>
          <w:color w:val="000000" w:themeColor="text1"/>
        </w:rPr>
        <w:t>Writing.</w:t>
      </w:r>
    </w:p>
    <w:p w:rsidR="001040E1" w:rsidRDefault="001040E1" w:rsidP="001040E1">
      <w:pPr>
        <w:pStyle w:val="NormalWeb"/>
        <w:numPr>
          <w:ilvl w:val="0"/>
          <w:numId w:val="26"/>
        </w:numPr>
        <w:spacing w:before="0" w:beforeAutospacing="0" w:after="200" w:afterAutospacing="0" w:line="360" w:lineRule="auto"/>
        <w:jc w:val="both"/>
        <w:rPr>
          <w:color w:val="000000" w:themeColor="text1"/>
        </w:rPr>
      </w:pPr>
      <w:r w:rsidRPr="0062397B">
        <w:t xml:space="preserve">The observed </w:t>
      </w:r>
      <w:r>
        <w:t xml:space="preserve">listening mean </w:t>
      </w:r>
      <w:r w:rsidRPr="0062397B">
        <w:t xml:space="preserve">difference between the </w:t>
      </w:r>
      <w:r>
        <w:t>Rural</w:t>
      </w:r>
      <w:r w:rsidRPr="0062397B">
        <w:t xml:space="preserve"> and </w:t>
      </w:r>
      <w:r>
        <w:t xml:space="preserve">Urbanliving studentsare 31.49 and 31.53 respectively which </w:t>
      </w:r>
      <w:r w:rsidRPr="0062397B">
        <w:t xml:space="preserve">infers that the </w:t>
      </w:r>
      <w:r>
        <w:t xml:space="preserve">Urbanliving </w:t>
      </w:r>
      <w:r w:rsidRPr="0062397B">
        <w:t xml:space="preserve">students are having high </w:t>
      </w:r>
      <w:r>
        <w:t xml:space="preserve">Listening Skills in </w:t>
      </w:r>
      <w:r>
        <w:rPr>
          <w:color w:val="000000" w:themeColor="text1"/>
        </w:rPr>
        <w:t>Learning English than the Rural living Students.</w:t>
      </w:r>
    </w:p>
    <w:p w:rsidR="001040E1" w:rsidRDefault="001040E1" w:rsidP="001040E1">
      <w:pPr>
        <w:pStyle w:val="NormalWeb"/>
        <w:numPr>
          <w:ilvl w:val="0"/>
          <w:numId w:val="26"/>
        </w:numPr>
        <w:spacing w:before="0" w:beforeAutospacing="0" w:after="200" w:afterAutospacing="0" w:line="360" w:lineRule="auto"/>
        <w:jc w:val="both"/>
      </w:pPr>
      <w:r w:rsidRPr="0062397B">
        <w:t xml:space="preserve">The observed </w:t>
      </w:r>
      <w:r>
        <w:t xml:space="preserve">Speaking mean </w:t>
      </w:r>
      <w:r w:rsidRPr="0062397B">
        <w:t xml:space="preserve">difference between the </w:t>
      </w:r>
      <w:r>
        <w:t>Rural</w:t>
      </w:r>
      <w:r w:rsidRPr="0062397B">
        <w:t xml:space="preserve"> and </w:t>
      </w:r>
      <w:r>
        <w:t xml:space="preserve">Urban living studentsare 30.96 and 31.59 respectively which </w:t>
      </w:r>
      <w:r w:rsidRPr="0062397B">
        <w:t xml:space="preserve">infers that the </w:t>
      </w:r>
      <w:r>
        <w:t xml:space="preserve">Ruralliving </w:t>
      </w:r>
      <w:r w:rsidRPr="0062397B">
        <w:t xml:space="preserve">students are having high </w:t>
      </w:r>
      <w:r>
        <w:t xml:space="preserve">Speaking Skills in </w:t>
      </w:r>
      <w:r>
        <w:rPr>
          <w:color w:val="000000" w:themeColor="text1"/>
        </w:rPr>
        <w:t>Learning English than the Urban living Students.</w:t>
      </w:r>
    </w:p>
    <w:p w:rsidR="001040E1" w:rsidRDefault="001040E1" w:rsidP="001040E1">
      <w:pPr>
        <w:pStyle w:val="NormalWeb"/>
        <w:numPr>
          <w:ilvl w:val="0"/>
          <w:numId w:val="26"/>
        </w:numPr>
        <w:spacing w:before="0" w:beforeAutospacing="0" w:after="200" w:afterAutospacing="0" w:line="360" w:lineRule="auto"/>
        <w:jc w:val="both"/>
      </w:pPr>
      <w:r w:rsidRPr="0062397B">
        <w:t xml:space="preserve">The observed </w:t>
      </w:r>
      <w:r>
        <w:t xml:space="preserve">Reading mean </w:t>
      </w:r>
      <w:r w:rsidRPr="0062397B">
        <w:t xml:space="preserve">difference between the </w:t>
      </w:r>
      <w:r>
        <w:t>Rural</w:t>
      </w:r>
      <w:r w:rsidRPr="0062397B">
        <w:t xml:space="preserve"> and </w:t>
      </w:r>
      <w:r>
        <w:t xml:space="preserve">Urban living studentsare 29.50 and 30.90 respectively which </w:t>
      </w:r>
      <w:r w:rsidRPr="0062397B">
        <w:t xml:space="preserve">infers that the </w:t>
      </w:r>
      <w:r>
        <w:t xml:space="preserve">Urbanliving </w:t>
      </w:r>
      <w:r w:rsidRPr="0062397B">
        <w:t xml:space="preserve">students are having high </w:t>
      </w:r>
      <w:r>
        <w:t xml:space="preserve">Reading Skills in </w:t>
      </w:r>
      <w:r>
        <w:rPr>
          <w:color w:val="000000" w:themeColor="text1"/>
        </w:rPr>
        <w:t>Learning English than the Rural living Students.</w:t>
      </w:r>
    </w:p>
    <w:p w:rsidR="001040E1" w:rsidRDefault="001040E1" w:rsidP="001040E1">
      <w:pPr>
        <w:pStyle w:val="NormalWeb"/>
        <w:numPr>
          <w:ilvl w:val="0"/>
          <w:numId w:val="26"/>
        </w:numPr>
        <w:spacing w:before="0" w:beforeAutospacing="0" w:after="200" w:afterAutospacing="0" w:line="360" w:lineRule="auto"/>
        <w:jc w:val="both"/>
      </w:pPr>
      <w:r w:rsidRPr="0062397B">
        <w:t xml:space="preserve">The observed </w:t>
      </w:r>
      <w:r>
        <w:t xml:space="preserve">Writing mean </w:t>
      </w:r>
      <w:r w:rsidRPr="0062397B">
        <w:t xml:space="preserve">difference between the </w:t>
      </w:r>
      <w:r>
        <w:t>Rural</w:t>
      </w:r>
      <w:r w:rsidRPr="0062397B">
        <w:t xml:space="preserve"> and </w:t>
      </w:r>
      <w:r>
        <w:t xml:space="preserve">Urban living studentsare 31.81 and 30.69 respectively which </w:t>
      </w:r>
      <w:r w:rsidRPr="0062397B">
        <w:t xml:space="preserve">infers that the </w:t>
      </w:r>
      <w:r>
        <w:t xml:space="preserve">Ruralliving </w:t>
      </w:r>
      <w:r w:rsidRPr="0062397B">
        <w:t xml:space="preserve">students are having high </w:t>
      </w:r>
      <w:r>
        <w:t xml:space="preserve">Writing Skills in </w:t>
      </w:r>
      <w:r>
        <w:rPr>
          <w:color w:val="000000" w:themeColor="text1"/>
        </w:rPr>
        <w:t>Learning English than the Urban living Students.</w:t>
      </w:r>
    </w:p>
    <w:p w:rsidR="001040E1" w:rsidRDefault="001040E1" w:rsidP="001040E1">
      <w:pPr>
        <w:pStyle w:val="NormalWeb"/>
        <w:spacing w:before="0" w:beforeAutospacing="0" w:after="200" w:afterAutospacing="0" w:line="360" w:lineRule="auto"/>
        <w:jc w:val="both"/>
      </w:pPr>
    </w:p>
    <w:p w:rsidR="001040E1" w:rsidRDefault="001040E1" w:rsidP="001040E1">
      <w:pPr>
        <w:pStyle w:val="NormalWeb"/>
        <w:spacing w:before="0" w:beforeAutospacing="0" w:after="200" w:afterAutospacing="0" w:line="360" w:lineRule="auto"/>
        <w:ind w:firstLine="720"/>
        <w:jc w:val="both"/>
      </w:pPr>
    </w:p>
    <w:p w:rsidR="001040E1" w:rsidRDefault="001040E1" w:rsidP="001040E1">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Chart 4.9</w:t>
      </w:r>
      <w:r w:rsidRPr="00A34D07">
        <w:rPr>
          <w:rFonts w:ascii="Times New Roman" w:hAnsi="Times New Roman" w:cs="Times New Roman"/>
          <w:b/>
          <w:color w:val="000000" w:themeColor="text1"/>
          <w:sz w:val="24"/>
          <w:szCs w:val="24"/>
        </w:rPr>
        <w:t>-</w:t>
      </w:r>
      <w:r>
        <w:rPr>
          <w:rFonts w:ascii="Times New Roman" w:hAnsi="Times New Roman" w:cs="Times New Roman"/>
          <w:color w:val="000000" w:themeColor="text1"/>
          <w:sz w:val="24"/>
          <w:szCs w:val="24"/>
        </w:rPr>
        <w:t>M</w:t>
      </w:r>
      <w:r w:rsidRPr="00DD632B">
        <w:rPr>
          <w:rFonts w:ascii="Times New Roman" w:hAnsi="Times New Roman" w:cs="Times New Roman"/>
          <w:color w:val="000000" w:themeColor="text1"/>
          <w:sz w:val="24"/>
          <w:szCs w:val="24"/>
        </w:rPr>
        <w:t xml:space="preserve">ean score </w:t>
      </w:r>
      <w:r>
        <w:rPr>
          <w:rFonts w:ascii="Times New Roman" w:hAnsi="Times New Roman" w:cs="Times New Roman"/>
          <w:color w:val="000000" w:themeColor="text1"/>
          <w:sz w:val="24"/>
          <w:szCs w:val="24"/>
        </w:rPr>
        <w:t xml:space="preserve">difference between Rural and Urban </w:t>
      </w:r>
      <w:r w:rsidRPr="00A40375">
        <w:rPr>
          <w:rFonts w:ascii="Times New Roman" w:hAnsi="Times New Roman" w:cs="Times New Roman"/>
          <w:color w:val="000000" w:themeColor="text1"/>
          <w:sz w:val="24"/>
          <w:szCs w:val="24"/>
        </w:rPr>
        <w:t>Tamil medium students in learning English among at High School Level</w:t>
      </w:r>
      <w:r>
        <w:rPr>
          <w:rFonts w:ascii="Times New Roman" w:hAnsi="Times New Roman" w:cs="Times New Roman"/>
          <w:color w:val="000000" w:themeColor="text1"/>
          <w:sz w:val="24"/>
          <w:szCs w:val="24"/>
        </w:rPr>
        <w:t>.</w:t>
      </w:r>
    </w:p>
    <w:p w:rsidR="001040E1" w:rsidRPr="00A34D07" w:rsidRDefault="001040E1" w:rsidP="001040E1">
      <w:pPr>
        <w:spacing w:line="360" w:lineRule="auto"/>
        <w:jc w:val="both"/>
        <w:rPr>
          <w:rFonts w:ascii="Times New Roman" w:hAnsi="Times New Roman" w:cs="Times New Roman"/>
          <w:color w:val="000000" w:themeColor="text1"/>
          <w:sz w:val="24"/>
          <w:szCs w:val="24"/>
        </w:rPr>
      </w:pPr>
      <w:r>
        <w:rPr>
          <w:noProof/>
        </w:rPr>
        <w:lastRenderedPageBreak/>
        <w:drawing>
          <wp:inline distT="0" distB="0" distL="0" distR="0">
            <wp:extent cx="5731510" cy="51181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040E1" w:rsidRDefault="001040E1" w:rsidP="001040E1">
      <w:pPr>
        <w:spacing w:line="360" w:lineRule="auto"/>
        <w:jc w:val="both"/>
        <w:rPr>
          <w:rFonts w:ascii="Times New Roman" w:hAnsi="Times New Roman" w:cs="Times New Roman"/>
          <w:color w:val="000000" w:themeColor="text1"/>
          <w:sz w:val="24"/>
          <w:szCs w:val="24"/>
        </w:rPr>
      </w:pPr>
      <w:r w:rsidRPr="00A34D07">
        <w:rPr>
          <w:rFonts w:ascii="Times New Roman" w:hAnsi="Times New Roman" w:cs="Times New Roman"/>
          <w:color w:val="000000" w:themeColor="text1"/>
          <w:sz w:val="24"/>
          <w:szCs w:val="24"/>
        </w:rPr>
        <w:br w:type="textWrapping" w:clear="all"/>
      </w: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Pr="00A34D07"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sidRPr="00A34D07">
        <w:rPr>
          <w:rFonts w:ascii="Times New Roman" w:hAnsi="Times New Roman" w:cs="Times New Roman"/>
          <w:b/>
          <w:bCs/>
          <w:color w:val="000000" w:themeColor="text1"/>
          <w:sz w:val="24"/>
          <w:szCs w:val="24"/>
        </w:rPr>
        <w:t>HYPOT</w:t>
      </w:r>
      <w:r>
        <w:rPr>
          <w:rFonts w:ascii="Times New Roman" w:hAnsi="Times New Roman" w:cs="Times New Roman"/>
          <w:b/>
          <w:bCs/>
          <w:color w:val="000000" w:themeColor="text1"/>
          <w:sz w:val="24"/>
          <w:szCs w:val="24"/>
        </w:rPr>
        <w:t>HESIS: 3</w:t>
      </w:r>
    </w:p>
    <w:p w:rsidR="001040E1" w:rsidRDefault="001040E1" w:rsidP="001040E1">
      <w:pPr>
        <w:spacing w:line="360" w:lineRule="auto"/>
        <w:jc w:val="both"/>
        <w:rPr>
          <w:rFonts w:ascii="Times New Roman" w:hAnsi="Times New Roman" w:cs="Times New Roman"/>
          <w:color w:val="000000" w:themeColor="text1"/>
          <w:sz w:val="24"/>
          <w:szCs w:val="24"/>
        </w:rPr>
      </w:pPr>
      <w:r w:rsidRPr="00DD632B">
        <w:rPr>
          <w:rFonts w:ascii="Times New Roman" w:hAnsi="Times New Roman" w:cs="Times New Roman"/>
          <w:color w:val="000000" w:themeColor="text1"/>
          <w:sz w:val="24"/>
          <w:szCs w:val="24"/>
        </w:rPr>
        <w:t xml:space="preserve">There is no significant mean score </w:t>
      </w:r>
      <w:r>
        <w:rPr>
          <w:rFonts w:ascii="Times New Roman" w:hAnsi="Times New Roman" w:cs="Times New Roman"/>
          <w:color w:val="000000" w:themeColor="text1"/>
          <w:sz w:val="24"/>
          <w:szCs w:val="24"/>
        </w:rPr>
        <w:t xml:space="preserve">difference between Male and Female </w:t>
      </w:r>
      <w:r w:rsidRPr="00A40375">
        <w:rPr>
          <w:rFonts w:ascii="Times New Roman" w:hAnsi="Times New Roman" w:cs="Times New Roman"/>
          <w:color w:val="000000" w:themeColor="text1"/>
          <w:sz w:val="24"/>
          <w:szCs w:val="24"/>
        </w:rPr>
        <w:t>students in learning English among at High School Level</w:t>
      </w:r>
      <w:r>
        <w:rPr>
          <w:rFonts w:ascii="Times New Roman" w:hAnsi="Times New Roman" w:cs="Times New Roman"/>
          <w:color w:val="000000" w:themeColor="text1"/>
          <w:sz w:val="24"/>
          <w:szCs w:val="24"/>
        </w:rPr>
        <w:t>.</w:t>
      </w:r>
    </w:p>
    <w:p w:rsidR="001040E1" w:rsidRDefault="001040E1" w:rsidP="001040E1">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lastRenderedPageBreak/>
        <w:t xml:space="preserve">Table 4.10- </w:t>
      </w:r>
      <w:r>
        <w:rPr>
          <w:rFonts w:ascii="Times New Roman" w:hAnsi="Times New Roman" w:cs="Times New Roman"/>
          <w:color w:val="000000" w:themeColor="text1"/>
          <w:sz w:val="24"/>
          <w:szCs w:val="24"/>
        </w:rPr>
        <w:t xml:space="preserve">Mean score difference and t-ratio level between Male and Female </w:t>
      </w:r>
      <w:r w:rsidRPr="00A40375">
        <w:rPr>
          <w:rFonts w:ascii="Times New Roman" w:hAnsi="Times New Roman" w:cs="Times New Roman"/>
          <w:color w:val="000000" w:themeColor="text1"/>
          <w:sz w:val="24"/>
          <w:szCs w:val="24"/>
        </w:rPr>
        <w:t>students students in learning English among at High School Level</w:t>
      </w:r>
      <w:r>
        <w:rPr>
          <w:rFonts w:ascii="Times New Roman" w:hAnsi="Times New Roman" w:cs="Times New Roman"/>
          <w:color w:val="000000" w:themeColor="text1"/>
          <w:sz w:val="24"/>
          <w:szCs w:val="24"/>
        </w:rPr>
        <w:t>.</w:t>
      </w:r>
    </w:p>
    <w:tbl>
      <w:tblPr>
        <w:tblStyle w:val="TableGrid"/>
        <w:tblW w:w="5000" w:type="pct"/>
        <w:tblLook w:val="01E0" w:firstRow="1" w:lastRow="1" w:firstColumn="1" w:lastColumn="1" w:noHBand="0" w:noVBand="0"/>
      </w:tblPr>
      <w:tblGrid>
        <w:gridCol w:w="1294"/>
        <w:gridCol w:w="1296"/>
        <w:gridCol w:w="1070"/>
        <w:gridCol w:w="865"/>
        <w:gridCol w:w="756"/>
        <w:gridCol w:w="734"/>
        <w:gridCol w:w="763"/>
        <w:gridCol w:w="967"/>
        <w:gridCol w:w="1271"/>
      </w:tblGrid>
      <w:tr w:rsidR="001040E1" w:rsidRPr="00262403" w:rsidTr="00693307">
        <w:trPr>
          <w:trHeight w:val="932"/>
        </w:trPr>
        <w:tc>
          <w:tcPr>
            <w:tcW w:w="718" w:type="pct"/>
          </w:tcPr>
          <w:p w:rsidR="001040E1"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Learning </w:t>
            </w:r>
          </w:p>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Skills</w:t>
            </w:r>
          </w:p>
        </w:tc>
        <w:tc>
          <w:tcPr>
            <w:tcW w:w="719" w:type="pct"/>
          </w:tcPr>
          <w:p w:rsidR="001040E1" w:rsidRPr="003B227A"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Gender</w:t>
            </w:r>
          </w:p>
        </w:tc>
        <w:tc>
          <w:tcPr>
            <w:tcW w:w="593"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Number</w:t>
            </w:r>
          </w:p>
        </w:tc>
        <w:tc>
          <w:tcPr>
            <w:tcW w:w="48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Mean</w:t>
            </w:r>
          </w:p>
        </w:tc>
        <w:tc>
          <w:tcPr>
            <w:tcW w:w="41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S.D</w:t>
            </w:r>
          </w:p>
        </w:tc>
        <w:tc>
          <w:tcPr>
            <w:tcW w:w="407"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df</w:t>
            </w:r>
          </w:p>
        </w:tc>
        <w:tc>
          <w:tcPr>
            <w:tcW w:w="423" w:type="pct"/>
          </w:tcPr>
          <w:p w:rsidR="001040E1" w:rsidRPr="00262403" w:rsidRDefault="001040E1" w:rsidP="00693307">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 xml:space="preserve">   t value</w:t>
            </w:r>
          </w:p>
        </w:tc>
        <w:tc>
          <w:tcPr>
            <w:tcW w:w="536"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p-value</w:t>
            </w:r>
          </w:p>
        </w:tc>
        <w:tc>
          <w:tcPr>
            <w:tcW w:w="705"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Remarks</w:t>
            </w:r>
          </w:p>
        </w:tc>
      </w:tr>
      <w:tr w:rsidR="001040E1" w:rsidRPr="00262403" w:rsidTr="00693307">
        <w:tc>
          <w:tcPr>
            <w:tcW w:w="718" w:type="pct"/>
            <w:vMerge w:val="restar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Listening</w:t>
            </w:r>
          </w:p>
        </w:tc>
        <w:tc>
          <w:tcPr>
            <w:tcW w:w="71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Male</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150</w:t>
            </w:r>
          </w:p>
        </w:tc>
        <w:tc>
          <w:tcPr>
            <w:tcW w:w="480"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31.35</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5.67</w:t>
            </w:r>
          </w:p>
        </w:tc>
        <w:tc>
          <w:tcPr>
            <w:tcW w:w="407"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298</w:t>
            </w:r>
          </w:p>
        </w:tc>
        <w:tc>
          <w:tcPr>
            <w:tcW w:w="42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0.55</w:t>
            </w:r>
          </w:p>
        </w:tc>
        <w:tc>
          <w:tcPr>
            <w:tcW w:w="536"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0.57</w:t>
            </w:r>
          </w:p>
        </w:tc>
        <w:tc>
          <w:tcPr>
            <w:tcW w:w="705" w:type="pct"/>
            <w:vMerge w:val="restart"/>
          </w:tcPr>
          <w:p w:rsidR="001040E1"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Not</w:t>
            </w:r>
          </w:p>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Pr="00262403">
              <w:rPr>
                <w:rFonts w:ascii="Times New Roman" w:hAnsi="Times New Roman" w:cs="Times New Roman"/>
                <w:color w:val="000000" w:themeColor="text1"/>
                <w:sz w:val="24"/>
                <w:szCs w:val="24"/>
              </w:rPr>
              <w:t>ignificant</w:t>
            </w:r>
          </w:p>
        </w:tc>
      </w:tr>
      <w:tr w:rsidR="001040E1" w:rsidRPr="00262403" w:rsidTr="00693307">
        <w:tc>
          <w:tcPr>
            <w:tcW w:w="71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1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Female</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150</w:t>
            </w:r>
          </w:p>
        </w:tc>
        <w:tc>
          <w:tcPr>
            <w:tcW w:w="480"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31.67</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4.16</w:t>
            </w:r>
          </w:p>
        </w:tc>
        <w:tc>
          <w:tcPr>
            <w:tcW w:w="407"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42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536"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c>
          <w:tcPr>
            <w:tcW w:w="705"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71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1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300</w:t>
            </w:r>
          </w:p>
        </w:tc>
        <w:tc>
          <w:tcPr>
            <w:tcW w:w="2970" w:type="pct"/>
            <w:gridSpan w:val="6"/>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718" w:type="pct"/>
          </w:tcPr>
          <w:p w:rsidR="001040E1"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Learning </w:t>
            </w:r>
          </w:p>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Skills</w:t>
            </w:r>
          </w:p>
        </w:tc>
        <w:tc>
          <w:tcPr>
            <w:tcW w:w="719" w:type="pct"/>
          </w:tcPr>
          <w:p w:rsidR="001040E1" w:rsidRPr="003B227A"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Gender</w:t>
            </w:r>
          </w:p>
        </w:tc>
        <w:tc>
          <w:tcPr>
            <w:tcW w:w="593"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Number</w:t>
            </w:r>
          </w:p>
        </w:tc>
        <w:tc>
          <w:tcPr>
            <w:tcW w:w="48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Mean</w:t>
            </w:r>
          </w:p>
        </w:tc>
        <w:tc>
          <w:tcPr>
            <w:tcW w:w="41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S.D</w:t>
            </w:r>
          </w:p>
        </w:tc>
        <w:tc>
          <w:tcPr>
            <w:tcW w:w="407"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df</w:t>
            </w:r>
          </w:p>
        </w:tc>
        <w:tc>
          <w:tcPr>
            <w:tcW w:w="423" w:type="pct"/>
          </w:tcPr>
          <w:p w:rsidR="001040E1" w:rsidRPr="00262403" w:rsidRDefault="001040E1" w:rsidP="00693307">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 xml:space="preserve">   t value</w:t>
            </w:r>
          </w:p>
        </w:tc>
        <w:tc>
          <w:tcPr>
            <w:tcW w:w="536"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p-value</w:t>
            </w:r>
          </w:p>
        </w:tc>
        <w:tc>
          <w:tcPr>
            <w:tcW w:w="705"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Remarks</w:t>
            </w:r>
          </w:p>
        </w:tc>
      </w:tr>
      <w:tr w:rsidR="001040E1" w:rsidRPr="00262403" w:rsidTr="00693307">
        <w:tc>
          <w:tcPr>
            <w:tcW w:w="718" w:type="pct"/>
            <w:vMerge w:val="restar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Speaking</w:t>
            </w:r>
          </w:p>
        </w:tc>
        <w:tc>
          <w:tcPr>
            <w:tcW w:w="71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Male</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150</w:t>
            </w:r>
          </w:p>
        </w:tc>
        <w:tc>
          <w:tcPr>
            <w:tcW w:w="480"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30.54</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5.41</w:t>
            </w:r>
          </w:p>
        </w:tc>
        <w:tc>
          <w:tcPr>
            <w:tcW w:w="407"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298</w:t>
            </w:r>
          </w:p>
        </w:tc>
        <w:tc>
          <w:tcPr>
            <w:tcW w:w="42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2.42</w:t>
            </w:r>
          </w:p>
        </w:tc>
        <w:tc>
          <w:tcPr>
            <w:tcW w:w="536"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0.016</w:t>
            </w:r>
          </w:p>
        </w:tc>
        <w:tc>
          <w:tcPr>
            <w:tcW w:w="705"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Pr="00262403">
              <w:rPr>
                <w:rFonts w:ascii="Times New Roman" w:hAnsi="Times New Roman" w:cs="Times New Roman"/>
                <w:color w:val="000000" w:themeColor="text1"/>
                <w:sz w:val="24"/>
                <w:szCs w:val="24"/>
              </w:rPr>
              <w:t>ignificant</w:t>
            </w:r>
          </w:p>
        </w:tc>
      </w:tr>
      <w:tr w:rsidR="001040E1" w:rsidRPr="00262403" w:rsidTr="00693307">
        <w:tc>
          <w:tcPr>
            <w:tcW w:w="71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1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Female</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150</w:t>
            </w:r>
          </w:p>
        </w:tc>
        <w:tc>
          <w:tcPr>
            <w:tcW w:w="480"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31.98</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4.87</w:t>
            </w:r>
          </w:p>
        </w:tc>
        <w:tc>
          <w:tcPr>
            <w:tcW w:w="407"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42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536"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c>
          <w:tcPr>
            <w:tcW w:w="705"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71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1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300</w:t>
            </w:r>
          </w:p>
        </w:tc>
        <w:tc>
          <w:tcPr>
            <w:tcW w:w="2970" w:type="pct"/>
            <w:gridSpan w:val="6"/>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718" w:type="pct"/>
          </w:tcPr>
          <w:p w:rsidR="001040E1"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Learning </w:t>
            </w:r>
          </w:p>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Skills</w:t>
            </w:r>
          </w:p>
        </w:tc>
        <w:tc>
          <w:tcPr>
            <w:tcW w:w="719" w:type="pct"/>
          </w:tcPr>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Gender</w:t>
            </w:r>
          </w:p>
        </w:tc>
        <w:tc>
          <w:tcPr>
            <w:tcW w:w="593"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Number</w:t>
            </w:r>
          </w:p>
        </w:tc>
        <w:tc>
          <w:tcPr>
            <w:tcW w:w="48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Mean</w:t>
            </w:r>
          </w:p>
        </w:tc>
        <w:tc>
          <w:tcPr>
            <w:tcW w:w="41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S.D</w:t>
            </w:r>
          </w:p>
        </w:tc>
        <w:tc>
          <w:tcPr>
            <w:tcW w:w="407"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df</w:t>
            </w:r>
          </w:p>
        </w:tc>
        <w:tc>
          <w:tcPr>
            <w:tcW w:w="423" w:type="pct"/>
          </w:tcPr>
          <w:p w:rsidR="001040E1" w:rsidRPr="00262403" w:rsidRDefault="001040E1" w:rsidP="00693307">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 xml:space="preserve">   t value</w:t>
            </w:r>
          </w:p>
        </w:tc>
        <w:tc>
          <w:tcPr>
            <w:tcW w:w="536"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p-value</w:t>
            </w:r>
          </w:p>
        </w:tc>
        <w:tc>
          <w:tcPr>
            <w:tcW w:w="705"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Remarks</w:t>
            </w:r>
          </w:p>
        </w:tc>
      </w:tr>
      <w:tr w:rsidR="001040E1" w:rsidRPr="00262403" w:rsidTr="00693307">
        <w:tc>
          <w:tcPr>
            <w:tcW w:w="718" w:type="pct"/>
            <w:vMerge w:val="restar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Reading</w:t>
            </w:r>
          </w:p>
        </w:tc>
        <w:tc>
          <w:tcPr>
            <w:tcW w:w="71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Male</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150</w:t>
            </w:r>
          </w:p>
        </w:tc>
        <w:tc>
          <w:tcPr>
            <w:tcW w:w="480"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28.68</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5.44</w:t>
            </w:r>
          </w:p>
        </w:tc>
        <w:tc>
          <w:tcPr>
            <w:tcW w:w="407"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298</w:t>
            </w:r>
          </w:p>
        </w:tc>
        <w:tc>
          <w:tcPr>
            <w:tcW w:w="42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5.02</w:t>
            </w:r>
          </w:p>
        </w:tc>
        <w:tc>
          <w:tcPr>
            <w:tcW w:w="536"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0.0001</w:t>
            </w:r>
          </w:p>
        </w:tc>
        <w:tc>
          <w:tcPr>
            <w:tcW w:w="705"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Pr="00262403">
              <w:rPr>
                <w:rFonts w:ascii="Times New Roman" w:hAnsi="Times New Roman" w:cs="Times New Roman"/>
                <w:color w:val="000000" w:themeColor="text1"/>
                <w:sz w:val="24"/>
                <w:szCs w:val="24"/>
              </w:rPr>
              <w:t>ignificant</w:t>
            </w:r>
          </w:p>
        </w:tc>
      </w:tr>
      <w:tr w:rsidR="001040E1" w:rsidRPr="00262403" w:rsidTr="00693307">
        <w:tc>
          <w:tcPr>
            <w:tcW w:w="71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1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Female</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150</w:t>
            </w:r>
          </w:p>
        </w:tc>
        <w:tc>
          <w:tcPr>
            <w:tcW w:w="480"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31.75</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5.13</w:t>
            </w:r>
          </w:p>
        </w:tc>
        <w:tc>
          <w:tcPr>
            <w:tcW w:w="407"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42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536"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c>
          <w:tcPr>
            <w:tcW w:w="705"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71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1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300</w:t>
            </w:r>
          </w:p>
        </w:tc>
        <w:tc>
          <w:tcPr>
            <w:tcW w:w="2970" w:type="pct"/>
            <w:gridSpan w:val="6"/>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718" w:type="pct"/>
          </w:tcPr>
          <w:p w:rsidR="001040E1"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Learning </w:t>
            </w:r>
          </w:p>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Skills</w:t>
            </w:r>
          </w:p>
        </w:tc>
        <w:tc>
          <w:tcPr>
            <w:tcW w:w="719" w:type="pct"/>
          </w:tcPr>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Gender</w:t>
            </w:r>
          </w:p>
        </w:tc>
        <w:tc>
          <w:tcPr>
            <w:tcW w:w="593"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Number</w:t>
            </w:r>
          </w:p>
        </w:tc>
        <w:tc>
          <w:tcPr>
            <w:tcW w:w="48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Mean</w:t>
            </w:r>
          </w:p>
        </w:tc>
        <w:tc>
          <w:tcPr>
            <w:tcW w:w="41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S.D</w:t>
            </w:r>
          </w:p>
        </w:tc>
        <w:tc>
          <w:tcPr>
            <w:tcW w:w="407"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df</w:t>
            </w:r>
          </w:p>
        </w:tc>
        <w:tc>
          <w:tcPr>
            <w:tcW w:w="423" w:type="pct"/>
          </w:tcPr>
          <w:p w:rsidR="001040E1" w:rsidRPr="00262403" w:rsidRDefault="001040E1" w:rsidP="00693307">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 xml:space="preserve">   t value</w:t>
            </w:r>
          </w:p>
        </w:tc>
        <w:tc>
          <w:tcPr>
            <w:tcW w:w="536"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p-value</w:t>
            </w:r>
          </w:p>
        </w:tc>
        <w:tc>
          <w:tcPr>
            <w:tcW w:w="705"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Remarks</w:t>
            </w:r>
          </w:p>
        </w:tc>
      </w:tr>
      <w:tr w:rsidR="001040E1" w:rsidRPr="00262403" w:rsidTr="00693307">
        <w:tc>
          <w:tcPr>
            <w:tcW w:w="718" w:type="pct"/>
            <w:vMerge w:val="restar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Writing</w:t>
            </w:r>
          </w:p>
        </w:tc>
        <w:tc>
          <w:tcPr>
            <w:tcW w:w="71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Male</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150</w:t>
            </w:r>
          </w:p>
        </w:tc>
        <w:tc>
          <w:tcPr>
            <w:tcW w:w="480"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31.62</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4.93</w:t>
            </w:r>
          </w:p>
        </w:tc>
        <w:tc>
          <w:tcPr>
            <w:tcW w:w="407"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298</w:t>
            </w:r>
          </w:p>
        </w:tc>
        <w:tc>
          <w:tcPr>
            <w:tcW w:w="42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1.36</w:t>
            </w:r>
          </w:p>
        </w:tc>
        <w:tc>
          <w:tcPr>
            <w:tcW w:w="536"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0.87</w:t>
            </w:r>
          </w:p>
        </w:tc>
        <w:tc>
          <w:tcPr>
            <w:tcW w:w="705" w:type="pct"/>
            <w:vMerge w:val="restart"/>
          </w:tcPr>
          <w:p w:rsidR="001040E1"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Not</w:t>
            </w:r>
          </w:p>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Pr="00262403">
              <w:rPr>
                <w:rFonts w:ascii="Times New Roman" w:hAnsi="Times New Roman" w:cs="Times New Roman"/>
                <w:color w:val="000000" w:themeColor="text1"/>
                <w:sz w:val="24"/>
                <w:szCs w:val="24"/>
              </w:rPr>
              <w:t>ignificant</w:t>
            </w:r>
          </w:p>
        </w:tc>
      </w:tr>
      <w:tr w:rsidR="001040E1" w:rsidRPr="00262403" w:rsidTr="00693307">
        <w:tc>
          <w:tcPr>
            <w:tcW w:w="71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1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Female</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150</w:t>
            </w:r>
          </w:p>
        </w:tc>
        <w:tc>
          <w:tcPr>
            <w:tcW w:w="480"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30.84</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4.99</w:t>
            </w:r>
          </w:p>
        </w:tc>
        <w:tc>
          <w:tcPr>
            <w:tcW w:w="407"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42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536"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c>
          <w:tcPr>
            <w:tcW w:w="705"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71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1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300</w:t>
            </w:r>
          </w:p>
        </w:tc>
        <w:tc>
          <w:tcPr>
            <w:tcW w:w="2970" w:type="pct"/>
            <w:gridSpan w:val="6"/>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bl>
    <w:p w:rsidR="001040E1" w:rsidRPr="00262403" w:rsidRDefault="001040E1" w:rsidP="001040E1">
      <w:pPr>
        <w:spacing w:line="360" w:lineRule="auto"/>
        <w:jc w:val="both"/>
        <w:rPr>
          <w:rFonts w:ascii="Times New Roman" w:hAnsi="Times New Roman" w:cs="Times New Roman"/>
          <w:color w:val="000000" w:themeColor="text1"/>
          <w:sz w:val="24"/>
          <w:szCs w:val="24"/>
        </w:rPr>
      </w:pPr>
      <w:r w:rsidRPr="00262403">
        <w:rPr>
          <w:rFonts w:ascii="Times New Roman" w:hAnsi="Times New Roman" w:cs="Times New Roman"/>
          <w:color w:val="000000" w:themeColor="text1"/>
          <w:sz w:val="24"/>
          <w:szCs w:val="24"/>
        </w:rPr>
        <w:t>(at 0.05 significant level the table value of ‘t’ is 1.98)</w:t>
      </w:r>
    </w:p>
    <w:p w:rsidR="001040E1" w:rsidRPr="00262403" w:rsidRDefault="001040E1" w:rsidP="001040E1">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INFERENCE:</w:t>
      </w:r>
    </w:p>
    <w:p w:rsidR="001040E1" w:rsidRPr="0038147E" w:rsidRDefault="001040E1" w:rsidP="001040E1">
      <w:pPr>
        <w:spacing w:line="360" w:lineRule="auto"/>
        <w:jc w:val="both"/>
        <w:rPr>
          <w:rFonts w:ascii="Times New Roman" w:hAnsi="Times New Roman" w:cs="Times New Roman"/>
          <w:sz w:val="24"/>
          <w:szCs w:val="24"/>
        </w:rPr>
      </w:pPr>
      <w:r w:rsidRPr="0038147E">
        <w:rPr>
          <w:rFonts w:ascii="Times New Roman" w:hAnsi="Times New Roman" w:cs="Times New Roman"/>
          <w:sz w:val="24"/>
          <w:szCs w:val="24"/>
        </w:rPr>
        <w:t xml:space="preserve">From </w:t>
      </w:r>
      <w:r w:rsidRPr="0038147E">
        <w:rPr>
          <w:rFonts w:ascii="Times New Roman" w:hAnsi="Times New Roman" w:cs="Times New Roman"/>
          <w:noProof/>
          <w:sz w:val="24"/>
          <w:szCs w:val="24"/>
        </w:rPr>
        <w:t>table</w:t>
      </w:r>
      <w:r>
        <w:rPr>
          <w:rFonts w:ascii="Times New Roman" w:hAnsi="Times New Roman" w:cs="Times New Roman"/>
          <w:sz w:val="24"/>
          <w:szCs w:val="24"/>
        </w:rPr>
        <w:t xml:space="preserve"> 4.10</w:t>
      </w:r>
      <w:r w:rsidRPr="0038147E">
        <w:rPr>
          <w:rFonts w:ascii="Times New Roman" w:hAnsi="Times New Roman" w:cs="Times New Roman"/>
          <w:sz w:val="24"/>
          <w:szCs w:val="24"/>
        </w:rPr>
        <w:t>, the </w:t>
      </w:r>
      <w:r w:rsidRPr="0038147E">
        <w:rPr>
          <w:rFonts w:ascii="Times New Roman" w:hAnsi="Times New Roman" w:cs="Times New Roman"/>
          <w:iCs/>
          <w:sz w:val="24"/>
          <w:szCs w:val="24"/>
        </w:rPr>
        <w:t>t</w:t>
      </w:r>
      <w:r w:rsidRPr="0038147E">
        <w:rPr>
          <w:rFonts w:ascii="Times New Roman" w:hAnsi="Times New Roman" w:cs="Times New Roman"/>
          <w:sz w:val="24"/>
          <w:szCs w:val="24"/>
        </w:rPr>
        <w:t>-value for Listening is 0</w:t>
      </w:r>
      <w:r>
        <w:rPr>
          <w:rFonts w:ascii="Times New Roman" w:hAnsi="Times New Roman" w:cs="Times New Roman"/>
          <w:sz w:val="24"/>
          <w:szCs w:val="24"/>
        </w:rPr>
        <w:t>.55</w:t>
      </w:r>
      <w:r w:rsidRPr="0038147E">
        <w:rPr>
          <w:rFonts w:ascii="Times New Roman" w:hAnsi="Times New Roman" w:cs="Times New Roman"/>
          <w:sz w:val="24"/>
          <w:szCs w:val="24"/>
        </w:rPr>
        <w:t xml:space="preserve"> and the </w:t>
      </w:r>
      <w:r w:rsidRPr="0038147E">
        <w:rPr>
          <w:rFonts w:ascii="Times New Roman" w:hAnsi="Times New Roman" w:cs="Times New Roman"/>
          <w:iCs/>
          <w:sz w:val="24"/>
          <w:szCs w:val="24"/>
        </w:rPr>
        <w:t>p</w:t>
      </w:r>
      <w:r w:rsidRPr="0038147E">
        <w:rPr>
          <w:rFonts w:ascii="Times New Roman" w:hAnsi="Times New Roman" w:cs="Times New Roman"/>
          <w:sz w:val="24"/>
          <w:szCs w:val="24"/>
        </w:rPr>
        <w:t xml:space="preserve">-value </w:t>
      </w:r>
      <w:r w:rsidRPr="0038147E">
        <w:rPr>
          <w:rFonts w:ascii="Times New Roman" w:hAnsi="Times New Roman" w:cs="Times New Roman"/>
          <w:noProof/>
          <w:sz w:val="24"/>
          <w:szCs w:val="24"/>
        </w:rPr>
        <w:t xml:space="preserve">are </w:t>
      </w:r>
      <w:r>
        <w:rPr>
          <w:rFonts w:ascii="Times New Roman" w:hAnsi="Times New Roman" w:cs="Times New Roman"/>
          <w:sz w:val="24"/>
          <w:szCs w:val="24"/>
        </w:rPr>
        <w:t>0.57</w:t>
      </w:r>
      <w:r w:rsidRPr="0038147E">
        <w:rPr>
          <w:rFonts w:ascii="Times New Roman" w:hAnsi="Times New Roman" w:cs="Times New Roman"/>
          <w:sz w:val="24"/>
          <w:szCs w:val="24"/>
        </w:rPr>
        <w:t xml:space="preserve">. The result is not significant </w:t>
      </w:r>
      <w:r w:rsidRPr="0038147E">
        <w:rPr>
          <w:rFonts w:ascii="Times New Roman" w:hAnsi="Times New Roman" w:cs="Times New Roman"/>
          <w:noProof/>
          <w:sz w:val="24"/>
          <w:szCs w:val="24"/>
        </w:rPr>
        <w:t xml:space="preserve">at </w:t>
      </w:r>
      <w:r w:rsidRPr="0038147E">
        <w:rPr>
          <w:rFonts w:ascii="Times New Roman" w:hAnsi="Times New Roman" w:cs="Times New Roman"/>
          <w:iCs/>
          <w:noProof/>
          <w:sz w:val="24"/>
          <w:szCs w:val="24"/>
        </w:rPr>
        <w:t>p</w:t>
      </w:r>
      <w:r w:rsidRPr="0038147E">
        <w:rPr>
          <w:rFonts w:ascii="Times New Roman" w:hAnsi="Times New Roman" w:cs="Times New Roman"/>
          <w:sz w:val="24"/>
          <w:szCs w:val="24"/>
        </w:rPr>
        <w:t xml:space="preserve">&lt; 0.05. So reject the </w:t>
      </w:r>
      <w:r w:rsidRPr="0038147E">
        <w:rPr>
          <w:rFonts w:ascii="Times New Roman" w:hAnsi="Times New Roman" w:cs="Times New Roman"/>
          <w:noProof/>
          <w:sz w:val="24"/>
          <w:szCs w:val="24"/>
        </w:rPr>
        <w:t>null</w:t>
      </w:r>
      <w:r w:rsidRPr="0038147E">
        <w:rPr>
          <w:rFonts w:ascii="Times New Roman" w:hAnsi="Times New Roman" w:cs="Times New Roman"/>
          <w:sz w:val="24"/>
          <w:szCs w:val="24"/>
        </w:rPr>
        <w:t xml:space="preserve"> hypothesis. Hence there is no significant mean score </w:t>
      </w:r>
      <w:r w:rsidRPr="0038147E">
        <w:rPr>
          <w:rFonts w:ascii="Times New Roman" w:hAnsi="Times New Roman" w:cs="Times New Roman"/>
          <w:color w:val="000000" w:themeColor="text1"/>
          <w:sz w:val="24"/>
          <w:szCs w:val="24"/>
        </w:rPr>
        <w:t xml:space="preserve">difference between </w:t>
      </w:r>
      <w:r>
        <w:rPr>
          <w:rFonts w:ascii="Times New Roman" w:hAnsi="Times New Roman" w:cs="Times New Roman"/>
          <w:color w:val="000000" w:themeColor="text1"/>
          <w:sz w:val="24"/>
          <w:szCs w:val="24"/>
        </w:rPr>
        <w:t>Male</w:t>
      </w:r>
      <w:r w:rsidRPr="0038147E">
        <w:rPr>
          <w:rFonts w:ascii="Times New Roman" w:hAnsi="Times New Roman" w:cs="Times New Roman"/>
          <w:color w:val="000000" w:themeColor="text1"/>
          <w:sz w:val="24"/>
          <w:szCs w:val="24"/>
        </w:rPr>
        <w:t xml:space="preserve"> and </w:t>
      </w:r>
      <w:r>
        <w:rPr>
          <w:rFonts w:ascii="Times New Roman" w:hAnsi="Times New Roman" w:cs="Times New Roman"/>
          <w:color w:val="000000" w:themeColor="text1"/>
          <w:sz w:val="24"/>
          <w:szCs w:val="24"/>
        </w:rPr>
        <w:t>Female</w:t>
      </w:r>
      <w:r w:rsidRPr="0038147E">
        <w:rPr>
          <w:rFonts w:ascii="Times New Roman" w:hAnsi="Times New Roman" w:cs="Times New Roman"/>
          <w:color w:val="000000" w:themeColor="text1"/>
          <w:sz w:val="24"/>
          <w:szCs w:val="24"/>
        </w:rPr>
        <w:t xml:space="preserve"> students in learning English among at High School Level with respect to listening.</w:t>
      </w:r>
    </w:p>
    <w:p w:rsidR="001040E1" w:rsidRDefault="001040E1" w:rsidP="001040E1">
      <w:pPr>
        <w:pStyle w:val="NormalWeb"/>
        <w:numPr>
          <w:ilvl w:val="0"/>
          <w:numId w:val="26"/>
        </w:numPr>
        <w:spacing w:before="0" w:beforeAutospacing="0" w:after="200" w:afterAutospacing="0" w:line="360" w:lineRule="auto"/>
        <w:jc w:val="both"/>
        <w:rPr>
          <w:color w:val="000000" w:themeColor="text1"/>
        </w:rPr>
      </w:pPr>
      <w:r>
        <w:t>T</w:t>
      </w:r>
      <w:r w:rsidRPr="00AE478A">
        <w:t>he </w:t>
      </w:r>
      <w:r w:rsidRPr="00AE478A">
        <w:rPr>
          <w:iCs/>
        </w:rPr>
        <w:t>t</w:t>
      </w:r>
      <w:r>
        <w:t>-value for Speaking is 2.42 and t</w:t>
      </w:r>
      <w:r w:rsidRPr="00AE478A">
        <w:t>he </w:t>
      </w:r>
      <w:r w:rsidRPr="00AE478A">
        <w:rPr>
          <w:iCs/>
        </w:rPr>
        <w:t>p</w:t>
      </w:r>
      <w:r w:rsidRPr="00AE478A">
        <w:t xml:space="preserve">-value </w:t>
      </w:r>
      <w:r>
        <w:rPr>
          <w:noProof/>
        </w:rPr>
        <w:t xml:space="preserve">are </w:t>
      </w:r>
      <w:r>
        <w:t>0.016</w:t>
      </w:r>
      <w:r w:rsidRPr="00AE478A">
        <w:t xml:space="preserve">. The result is significant </w:t>
      </w:r>
      <w:r w:rsidRPr="00322A93">
        <w:rPr>
          <w:noProof/>
        </w:rPr>
        <w:t xml:space="preserve">at </w:t>
      </w:r>
      <w:r w:rsidRPr="00322A93">
        <w:rPr>
          <w:iCs/>
          <w:noProof/>
        </w:rPr>
        <w:t>p</w:t>
      </w:r>
      <w:r>
        <w:t>&lt; 0.05</w:t>
      </w:r>
      <w:r w:rsidRPr="00AE478A">
        <w:t>.</w:t>
      </w:r>
      <w:r>
        <w:t xml:space="preserve"> S</w:t>
      </w:r>
      <w:r w:rsidRPr="004D41F5">
        <w:t xml:space="preserve">o </w:t>
      </w:r>
      <w:r>
        <w:t xml:space="preserve">reject the </w:t>
      </w:r>
      <w:r w:rsidRPr="008B28E3">
        <w:rPr>
          <w:noProof/>
        </w:rPr>
        <w:t>null</w:t>
      </w:r>
      <w:r w:rsidRPr="004D41F5">
        <w:t xml:space="preserve"> hypothesis. Hence there is </w:t>
      </w:r>
      <w:r>
        <w:t>a</w:t>
      </w:r>
      <w:r w:rsidRPr="00A75C97">
        <w:t xml:space="preserve">significant mean score </w:t>
      </w:r>
      <w:r w:rsidRPr="0038147E">
        <w:rPr>
          <w:color w:val="000000" w:themeColor="text1"/>
        </w:rPr>
        <w:lastRenderedPageBreak/>
        <w:t xml:space="preserve">difference between </w:t>
      </w:r>
      <w:r>
        <w:rPr>
          <w:color w:val="000000" w:themeColor="text1"/>
        </w:rPr>
        <w:t>Male</w:t>
      </w:r>
      <w:r w:rsidRPr="0038147E">
        <w:rPr>
          <w:color w:val="000000" w:themeColor="text1"/>
        </w:rPr>
        <w:t xml:space="preserve"> and </w:t>
      </w:r>
      <w:r>
        <w:rPr>
          <w:color w:val="000000" w:themeColor="text1"/>
        </w:rPr>
        <w:t>Female</w:t>
      </w:r>
      <w:r w:rsidRPr="0038147E">
        <w:rPr>
          <w:color w:val="000000" w:themeColor="text1"/>
        </w:rPr>
        <w:t xml:space="preserve"> students in learning English among at High School Level with respect to</w:t>
      </w:r>
      <w:r>
        <w:rPr>
          <w:color w:val="000000" w:themeColor="text1"/>
        </w:rPr>
        <w:t xml:space="preserve"> Speaking.</w:t>
      </w:r>
    </w:p>
    <w:p w:rsidR="001040E1" w:rsidRDefault="001040E1" w:rsidP="001040E1">
      <w:pPr>
        <w:pStyle w:val="NormalWeb"/>
        <w:numPr>
          <w:ilvl w:val="0"/>
          <w:numId w:val="26"/>
        </w:numPr>
        <w:spacing w:before="0" w:beforeAutospacing="0" w:after="200" w:afterAutospacing="0" w:line="360" w:lineRule="auto"/>
        <w:jc w:val="both"/>
        <w:rPr>
          <w:color w:val="000000" w:themeColor="text1"/>
        </w:rPr>
      </w:pPr>
      <w:r>
        <w:t>T</w:t>
      </w:r>
      <w:r w:rsidRPr="00AE478A">
        <w:t>he </w:t>
      </w:r>
      <w:r w:rsidRPr="00AE478A">
        <w:rPr>
          <w:iCs/>
        </w:rPr>
        <w:t>t</w:t>
      </w:r>
      <w:r>
        <w:t>-value for Reading is 5.02 and t</w:t>
      </w:r>
      <w:r w:rsidRPr="00AE478A">
        <w:t>he </w:t>
      </w:r>
      <w:r w:rsidRPr="00AE478A">
        <w:rPr>
          <w:iCs/>
        </w:rPr>
        <w:t>p</w:t>
      </w:r>
      <w:r w:rsidRPr="00AE478A">
        <w:t xml:space="preserve">-value </w:t>
      </w:r>
      <w:r>
        <w:rPr>
          <w:noProof/>
        </w:rPr>
        <w:t xml:space="preserve">are </w:t>
      </w:r>
      <w:r>
        <w:t>0.0001</w:t>
      </w:r>
      <w:r w:rsidRPr="00AE478A">
        <w:t xml:space="preserve">. The result is significant </w:t>
      </w:r>
      <w:r w:rsidRPr="00322A93">
        <w:rPr>
          <w:noProof/>
        </w:rPr>
        <w:t xml:space="preserve">at </w:t>
      </w:r>
      <w:r w:rsidRPr="00322A93">
        <w:rPr>
          <w:iCs/>
          <w:noProof/>
        </w:rPr>
        <w:t>p</w:t>
      </w:r>
      <w:r>
        <w:t>&lt; 0.05</w:t>
      </w:r>
      <w:r w:rsidRPr="00AE478A">
        <w:t>.</w:t>
      </w:r>
      <w:r>
        <w:t xml:space="preserve"> S</w:t>
      </w:r>
      <w:r w:rsidRPr="004D41F5">
        <w:t xml:space="preserve">o </w:t>
      </w:r>
      <w:r>
        <w:t xml:space="preserve">reject the </w:t>
      </w:r>
      <w:r w:rsidRPr="008B28E3">
        <w:rPr>
          <w:noProof/>
        </w:rPr>
        <w:t>null</w:t>
      </w:r>
      <w:r w:rsidRPr="004D41F5">
        <w:t xml:space="preserve"> hypothesis. Hence there is </w:t>
      </w:r>
      <w:r>
        <w:t xml:space="preserve">a </w:t>
      </w:r>
      <w:r w:rsidRPr="00A75C97">
        <w:t xml:space="preserve">significant mean score </w:t>
      </w:r>
      <w:r w:rsidRPr="0038147E">
        <w:rPr>
          <w:color w:val="000000" w:themeColor="text1"/>
        </w:rPr>
        <w:t xml:space="preserve">difference between </w:t>
      </w:r>
      <w:r>
        <w:rPr>
          <w:color w:val="000000" w:themeColor="text1"/>
        </w:rPr>
        <w:t>Male</w:t>
      </w:r>
      <w:r w:rsidRPr="0038147E">
        <w:rPr>
          <w:color w:val="000000" w:themeColor="text1"/>
        </w:rPr>
        <w:t xml:space="preserve"> and </w:t>
      </w:r>
      <w:r>
        <w:rPr>
          <w:color w:val="000000" w:themeColor="text1"/>
        </w:rPr>
        <w:t>Female</w:t>
      </w:r>
      <w:r w:rsidRPr="0038147E">
        <w:rPr>
          <w:color w:val="000000" w:themeColor="text1"/>
        </w:rPr>
        <w:t xml:space="preserve"> students in learning English among at High School Level with respect to</w:t>
      </w:r>
      <w:r>
        <w:rPr>
          <w:color w:val="000000" w:themeColor="text1"/>
        </w:rPr>
        <w:t xml:space="preserve"> Reading.</w:t>
      </w:r>
    </w:p>
    <w:p w:rsidR="001040E1" w:rsidRDefault="001040E1" w:rsidP="001040E1">
      <w:pPr>
        <w:pStyle w:val="NormalWeb"/>
        <w:numPr>
          <w:ilvl w:val="0"/>
          <w:numId w:val="26"/>
        </w:numPr>
        <w:spacing w:before="0" w:beforeAutospacing="0" w:after="200" w:afterAutospacing="0" w:line="360" w:lineRule="auto"/>
        <w:jc w:val="both"/>
        <w:rPr>
          <w:color w:val="000000" w:themeColor="text1"/>
        </w:rPr>
      </w:pPr>
      <w:r>
        <w:t>T</w:t>
      </w:r>
      <w:r w:rsidRPr="00AE478A">
        <w:t>he </w:t>
      </w:r>
      <w:r w:rsidRPr="00AE478A">
        <w:rPr>
          <w:iCs/>
        </w:rPr>
        <w:t>t</w:t>
      </w:r>
      <w:r>
        <w:t>-value for Writing is 1.36 and t</w:t>
      </w:r>
      <w:r w:rsidRPr="00AE478A">
        <w:t>he </w:t>
      </w:r>
      <w:r w:rsidRPr="00AE478A">
        <w:rPr>
          <w:iCs/>
        </w:rPr>
        <w:t>p</w:t>
      </w:r>
      <w:r w:rsidRPr="00AE478A">
        <w:t xml:space="preserve">-value </w:t>
      </w:r>
      <w:r>
        <w:rPr>
          <w:noProof/>
        </w:rPr>
        <w:t xml:space="preserve">are </w:t>
      </w:r>
      <w:r>
        <w:t>0.87</w:t>
      </w:r>
      <w:r w:rsidRPr="00AE478A">
        <w:t xml:space="preserve">. The result is </w:t>
      </w:r>
      <w:r>
        <w:t xml:space="preserve">not </w:t>
      </w:r>
      <w:r w:rsidRPr="00AE478A">
        <w:t xml:space="preserve">significant </w:t>
      </w:r>
      <w:r w:rsidRPr="00322A93">
        <w:rPr>
          <w:noProof/>
        </w:rPr>
        <w:t xml:space="preserve">at </w:t>
      </w:r>
      <w:r w:rsidRPr="00322A93">
        <w:rPr>
          <w:iCs/>
          <w:noProof/>
        </w:rPr>
        <w:t>p</w:t>
      </w:r>
      <w:r>
        <w:t>&lt; 0.05</w:t>
      </w:r>
      <w:r w:rsidRPr="00AE478A">
        <w:t>.</w:t>
      </w:r>
      <w:r>
        <w:t xml:space="preserve"> S</w:t>
      </w:r>
      <w:r w:rsidRPr="004D41F5">
        <w:t xml:space="preserve">o </w:t>
      </w:r>
      <w:r>
        <w:t xml:space="preserve">accept the </w:t>
      </w:r>
      <w:r w:rsidRPr="008B28E3">
        <w:rPr>
          <w:noProof/>
        </w:rPr>
        <w:t>null</w:t>
      </w:r>
      <w:r w:rsidRPr="004D41F5">
        <w:t xml:space="preserve"> hypothesis. Hence there is </w:t>
      </w:r>
      <w:r>
        <w:t xml:space="preserve">no </w:t>
      </w:r>
      <w:r w:rsidRPr="00A75C97">
        <w:t xml:space="preserve">significant mean score </w:t>
      </w:r>
      <w:r w:rsidRPr="0038147E">
        <w:rPr>
          <w:color w:val="000000" w:themeColor="text1"/>
        </w:rPr>
        <w:t xml:space="preserve">difference between </w:t>
      </w:r>
      <w:r>
        <w:rPr>
          <w:color w:val="000000" w:themeColor="text1"/>
        </w:rPr>
        <w:t>Male</w:t>
      </w:r>
      <w:r w:rsidRPr="0038147E">
        <w:rPr>
          <w:color w:val="000000" w:themeColor="text1"/>
        </w:rPr>
        <w:t xml:space="preserve"> and </w:t>
      </w:r>
      <w:r>
        <w:rPr>
          <w:color w:val="000000" w:themeColor="text1"/>
        </w:rPr>
        <w:t>Female</w:t>
      </w:r>
      <w:r w:rsidRPr="0038147E">
        <w:rPr>
          <w:color w:val="000000" w:themeColor="text1"/>
        </w:rPr>
        <w:t xml:space="preserve"> students in learning English among at High School Level with respect to </w:t>
      </w:r>
      <w:r>
        <w:rPr>
          <w:color w:val="000000" w:themeColor="text1"/>
        </w:rPr>
        <w:t>Writing.</w:t>
      </w:r>
    </w:p>
    <w:p w:rsidR="001040E1" w:rsidRDefault="001040E1" w:rsidP="001040E1">
      <w:pPr>
        <w:pStyle w:val="NormalWeb"/>
        <w:numPr>
          <w:ilvl w:val="0"/>
          <w:numId w:val="26"/>
        </w:numPr>
        <w:spacing w:before="0" w:beforeAutospacing="0" w:after="200" w:afterAutospacing="0" w:line="360" w:lineRule="auto"/>
        <w:jc w:val="both"/>
        <w:rPr>
          <w:color w:val="000000" w:themeColor="text1"/>
        </w:rPr>
      </w:pPr>
      <w:r w:rsidRPr="0062397B">
        <w:t xml:space="preserve">The observed </w:t>
      </w:r>
      <w:r>
        <w:t xml:space="preserve">listening mean </w:t>
      </w:r>
      <w:r w:rsidRPr="0062397B">
        <w:t xml:space="preserve">difference between the </w:t>
      </w:r>
      <w:r>
        <w:t>Male</w:t>
      </w:r>
      <w:r w:rsidRPr="0062397B">
        <w:t xml:space="preserve"> and </w:t>
      </w:r>
      <w:r>
        <w:t xml:space="preserve">Female studentsare 31.35 and 31.67 respectively which </w:t>
      </w:r>
      <w:r w:rsidRPr="0062397B">
        <w:t xml:space="preserve">infers that the </w:t>
      </w:r>
      <w:r>
        <w:t>Female</w:t>
      </w:r>
      <w:r w:rsidRPr="0062397B">
        <w:t xml:space="preserve">students are having high </w:t>
      </w:r>
      <w:r>
        <w:t xml:space="preserve">Listening Skills in </w:t>
      </w:r>
      <w:r>
        <w:rPr>
          <w:color w:val="000000" w:themeColor="text1"/>
        </w:rPr>
        <w:t>Learning English than the Male Students.</w:t>
      </w:r>
    </w:p>
    <w:p w:rsidR="001040E1" w:rsidRDefault="001040E1" w:rsidP="001040E1">
      <w:pPr>
        <w:pStyle w:val="NormalWeb"/>
        <w:numPr>
          <w:ilvl w:val="0"/>
          <w:numId w:val="26"/>
        </w:numPr>
        <w:spacing w:before="0" w:beforeAutospacing="0" w:after="200" w:afterAutospacing="0" w:line="360" w:lineRule="auto"/>
        <w:jc w:val="both"/>
      </w:pPr>
      <w:r w:rsidRPr="0062397B">
        <w:t xml:space="preserve">The observed </w:t>
      </w:r>
      <w:r>
        <w:t xml:space="preserve">Speaking mean </w:t>
      </w:r>
      <w:r w:rsidRPr="0062397B">
        <w:t xml:space="preserve">difference between the </w:t>
      </w:r>
      <w:r>
        <w:t>Male</w:t>
      </w:r>
      <w:r w:rsidRPr="0062397B">
        <w:t xml:space="preserve"> and </w:t>
      </w:r>
      <w:r>
        <w:t xml:space="preserve">Female studentsare 30.54 and 31.98 respectively which </w:t>
      </w:r>
      <w:r w:rsidRPr="0062397B">
        <w:t xml:space="preserve">infers that the </w:t>
      </w:r>
      <w:r>
        <w:t>Female</w:t>
      </w:r>
      <w:r w:rsidRPr="0062397B">
        <w:t xml:space="preserve">students are having high </w:t>
      </w:r>
      <w:r>
        <w:t xml:space="preserve">Speaking Skills in </w:t>
      </w:r>
      <w:r>
        <w:rPr>
          <w:color w:val="000000" w:themeColor="text1"/>
        </w:rPr>
        <w:t>Learning English than the Male Students.</w:t>
      </w:r>
    </w:p>
    <w:p w:rsidR="001040E1" w:rsidRDefault="001040E1" w:rsidP="001040E1">
      <w:pPr>
        <w:pStyle w:val="NormalWeb"/>
        <w:numPr>
          <w:ilvl w:val="0"/>
          <w:numId w:val="26"/>
        </w:numPr>
        <w:spacing w:before="0" w:beforeAutospacing="0" w:after="200" w:afterAutospacing="0" w:line="360" w:lineRule="auto"/>
        <w:jc w:val="both"/>
      </w:pPr>
      <w:r w:rsidRPr="0062397B">
        <w:t xml:space="preserve">The observed </w:t>
      </w:r>
      <w:r>
        <w:t xml:space="preserve">Reading mean </w:t>
      </w:r>
      <w:r w:rsidRPr="0062397B">
        <w:t xml:space="preserve">difference between the </w:t>
      </w:r>
      <w:r>
        <w:t>Male</w:t>
      </w:r>
      <w:r w:rsidRPr="0062397B">
        <w:t xml:space="preserve"> and </w:t>
      </w:r>
      <w:r>
        <w:t xml:space="preserve">Female studentsare 28.68 and 31.75 respectively which </w:t>
      </w:r>
      <w:r w:rsidRPr="0062397B">
        <w:t xml:space="preserve">infers that the </w:t>
      </w:r>
      <w:r>
        <w:t>Female</w:t>
      </w:r>
      <w:r w:rsidRPr="0062397B">
        <w:t xml:space="preserve">students are having high </w:t>
      </w:r>
      <w:r>
        <w:t xml:space="preserve">Reading Skills in </w:t>
      </w:r>
      <w:r>
        <w:rPr>
          <w:color w:val="000000" w:themeColor="text1"/>
        </w:rPr>
        <w:t>Learning English than the Male Students.</w:t>
      </w:r>
    </w:p>
    <w:p w:rsidR="001040E1" w:rsidRDefault="001040E1" w:rsidP="001040E1">
      <w:pPr>
        <w:pStyle w:val="NormalWeb"/>
        <w:numPr>
          <w:ilvl w:val="0"/>
          <w:numId w:val="26"/>
        </w:numPr>
        <w:spacing w:before="0" w:beforeAutospacing="0" w:after="200" w:afterAutospacing="0" w:line="360" w:lineRule="auto"/>
        <w:jc w:val="both"/>
      </w:pPr>
      <w:r w:rsidRPr="0062397B">
        <w:t xml:space="preserve">The observed </w:t>
      </w:r>
      <w:r>
        <w:t xml:space="preserve">Writing mean </w:t>
      </w:r>
      <w:r w:rsidRPr="0062397B">
        <w:t xml:space="preserve">difference between the </w:t>
      </w:r>
      <w:r>
        <w:t>Male</w:t>
      </w:r>
      <w:r w:rsidRPr="0062397B">
        <w:t xml:space="preserve"> and </w:t>
      </w:r>
      <w:r>
        <w:t xml:space="preserve">Female studentsare 31.62 and 30.84 respectively which </w:t>
      </w:r>
      <w:r w:rsidRPr="0062397B">
        <w:t xml:space="preserve">infers that the </w:t>
      </w:r>
      <w:r>
        <w:t>Male</w:t>
      </w:r>
      <w:r w:rsidRPr="0062397B">
        <w:t xml:space="preserve">students are having high </w:t>
      </w:r>
      <w:r>
        <w:t xml:space="preserve">Writing Skills in </w:t>
      </w:r>
      <w:r>
        <w:rPr>
          <w:color w:val="000000" w:themeColor="text1"/>
        </w:rPr>
        <w:t>Learning English than the Female Students.</w:t>
      </w:r>
    </w:p>
    <w:p w:rsidR="001040E1" w:rsidRDefault="001040E1" w:rsidP="001040E1">
      <w:pPr>
        <w:pStyle w:val="NormalWeb"/>
        <w:spacing w:before="0" w:beforeAutospacing="0" w:after="200" w:afterAutospacing="0" w:line="360" w:lineRule="auto"/>
        <w:jc w:val="center"/>
      </w:pPr>
    </w:p>
    <w:p w:rsidR="001040E1" w:rsidRDefault="001040E1" w:rsidP="001040E1">
      <w:pPr>
        <w:pStyle w:val="NormalWeb"/>
        <w:spacing w:before="0" w:beforeAutospacing="0" w:after="200" w:afterAutospacing="0" w:line="360" w:lineRule="auto"/>
        <w:ind w:firstLine="720"/>
        <w:jc w:val="both"/>
      </w:pPr>
    </w:p>
    <w:p w:rsidR="001040E1" w:rsidRDefault="001040E1" w:rsidP="001040E1">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Chart 4.10</w:t>
      </w:r>
      <w:r w:rsidRPr="00A34D07">
        <w:rPr>
          <w:rFonts w:ascii="Times New Roman" w:hAnsi="Times New Roman" w:cs="Times New Roman"/>
          <w:b/>
          <w:color w:val="000000" w:themeColor="text1"/>
          <w:sz w:val="24"/>
          <w:szCs w:val="24"/>
        </w:rPr>
        <w:t>-</w:t>
      </w:r>
      <w:r>
        <w:rPr>
          <w:rFonts w:ascii="Times New Roman" w:hAnsi="Times New Roman" w:cs="Times New Roman"/>
          <w:color w:val="000000" w:themeColor="text1"/>
          <w:sz w:val="24"/>
          <w:szCs w:val="24"/>
        </w:rPr>
        <w:t>Me</w:t>
      </w:r>
      <w:r w:rsidRPr="000B5020">
        <w:rPr>
          <w:rFonts w:ascii="Times New Roman" w:hAnsi="Times New Roman" w:cs="Times New Roman"/>
          <w:color w:val="000000" w:themeColor="text1"/>
          <w:sz w:val="24"/>
          <w:szCs w:val="24"/>
        </w:rPr>
        <w:t>an score difference between Male and Female students in learning English among at High School Level.</w:t>
      </w:r>
    </w:p>
    <w:p w:rsidR="001040E1" w:rsidRPr="00A34D07" w:rsidRDefault="001040E1" w:rsidP="001040E1">
      <w:pPr>
        <w:spacing w:line="360" w:lineRule="auto"/>
        <w:jc w:val="both"/>
        <w:rPr>
          <w:rFonts w:ascii="Times New Roman" w:hAnsi="Times New Roman" w:cs="Times New Roman"/>
          <w:color w:val="000000" w:themeColor="text1"/>
          <w:sz w:val="24"/>
          <w:szCs w:val="24"/>
        </w:rPr>
      </w:pPr>
      <w:r>
        <w:rPr>
          <w:noProof/>
        </w:rPr>
        <w:lastRenderedPageBreak/>
        <w:drawing>
          <wp:inline distT="0" distB="0" distL="0" distR="0">
            <wp:extent cx="5579533" cy="4868334"/>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040E1" w:rsidRDefault="001040E1" w:rsidP="001040E1">
      <w:pPr>
        <w:spacing w:line="360" w:lineRule="auto"/>
        <w:jc w:val="both"/>
        <w:rPr>
          <w:rFonts w:ascii="Times New Roman" w:hAnsi="Times New Roman" w:cs="Times New Roman"/>
          <w:color w:val="000000" w:themeColor="text1"/>
          <w:sz w:val="24"/>
          <w:szCs w:val="24"/>
        </w:rPr>
      </w:pPr>
      <w:r w:rsidRPr="00A34D07">
        <w:rPr>
          <w:rFonts w:ascii="Times New Roman" w:hAnsi="Times New Roman" w:cs="Times New Roman"/>
          <w:color w:val="000000" w:themeColor="text1"/>
          <w:sz w:val="24"/>
          <w:szCs w:val="24"/>
        </w:rPr>
        <w:br w:type="textWrapping" w:clear="all"/>
      </w: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Pr="00A34D07"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sidRPr="00A34D07">
        <w:rPr>
          <w:rFonts w:ascii="Times New Roman" w:hAnsi="Times New Roman" w:cs="Times New Roman"/>
          <w:b/>
          <w:bCs/>
          <w:color w:val="000000" w:themeColor="text1"/>
          <w:sz w:val="24"/>
          <w:szCs w:val="24"/>
        </w:rPr>
        <w:t>HYPOT</w:t>
      </w:r>
      <w:r>
        <w:rPr>
          <w:rFonts w:ascii="Times New Roman" w:hAnsi="Times New Roman" w:cs="Times New Roman"/>
          <w:b/>
          <w:bCs/>
          <w:color w:val="000000" w:themeColor="text1"/>
          <w:sz w:val="24"/>
          <w:szCs w:val="24"/>
        </w:rPr>
        <w:t>HESIS: 4</w:t>
      </w:r>
    </w:p>
    <w:p w:rsidR="001040E1" w:rsidRDefault="001040E1" w:rsidP="001040E1">
      <w:pPr>
        <w:spacing w:line="360" w:lineRule="auto"/>
        <w:jc w:val="both"/>
        <w:rPr>
          <w:rFonts w:ascii="Times New Roman" w:hAnsi="Times New Roman" w:cs="Times New Roman"/>
          <w:color w:val="000000" w:themeColor="text1"/>
          <w:sz w:val="24"/>
          <w:szCs w:val="24"/>
        </w:rPr>
      </w:pPr>
      <w:r w:rsidRPr="00DD632B">
        <w:rPr>
          <w:rFonts w:ascii="Times New Roman" w:hAnsi="Times New Roman" w:cs="Times New Roman"/>
          <w:color w:val="000000" w:themeColor="text1"/>
          <w:sz w:val="24"/>
          <w:szCs w:val="24"/>
        </w:rPr>
        <w:lastRenderedPageBreak/>
        <w:t xml:space="preserve">There is no significant mean score </w:t>
      </w:r>
      <w:r>
        <w:rPr>
          <w:rFonts w:ascii="Times New Roman" w:hAnsi="Times New Roman" w:cs="Times New Roman"/>
          <w:color w:val="000000" w:themeColor="text1"/>
          <w:sz w:val="24"/>
          <w:szCs w:val="24"/>
        </w:rPr>
        <w:t xml:space="preserve">difference between Tamil and English Medium of instruction </w:t>
      </w:r>
      <w:r w:rsidRPr="00A40375">
        <w:rPr>
          <w:rFonts w:ascii="Times New Roman" w:hAnsi="Times New Roman" w:cs="Times New Roman"/>
          <w:color w:val="000000" w:themeColor="text1"/>
          <w:sz w:val="24"/>
          <w:szCs w:val="24"/>
        </w:rPr>
        <w:t>in learning English among at High School Level</w:t>
      </w:r>
      <w:r>
        <w:rPr>
          <w:rFonts w:ascii="Times New Roman" w:hAnsi="Times New Roman" w:cs="Times New Roman"/>
          <w:color w:val="000000" w:themeColor="text1"/>
          <w:sz w:val="24"/>
          <w:szCs w:val="24"/>
        </w:rPr>
        <w:t>.</w:t>
      </w:r>
    </w:p>
    <w:p w:rsidR="001040E1" w:rsidRDefault="001040E1" w:rsidP="001040E1">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Table 4.11- </w:t>
      </w:r>
      <w:r>
        <w:rPr>
          <w:rFonts w:ascii="Times New Roman" w:hAnsi="Times New Roman" w:cs="Times New Roman"/>
          <w:color w:val="000000" w:themeColor="text1"/>
          <w:sz w:val="24"/>
          <w:szCs w:val="24"/>
        </w:rPr>
        <w:t xml:space="preserve">Mean score difference and t-ratio level between Tamil and English Medium of instruction </w:t>
      </w:r>
      <w:r w:rsidRPr="00A40375">
        <w:rPr>
          <w:rFonts w:ascii="Times New Roman" w:hAnsi="Times New Roman" w:cs="Times New Roman"/>
          <w:color w:val="000000" w:themeColor="text1"/>
          <w:sz w:val="24"/>
          <w:szCs w:val="24"/>
        </w:rPr>
        <w:t>in learning English among at High School Level</w:t>
      </w:r>
      <w:r>
        <w:rPr>
          <w:rFonts w:ascii="Times New Roman" w:hAnsi="Times New Roman" w:cs="Times New Roman"/>
          <w:color w:val="000000" w:themeColor="text1"/>
          <w:sz w:val="24"/>
          <w:szCs w:val="24"/>
        </w:rPr>
        <w:t>.</w:t>
      </w:r>
    </w:p>
    <w:tbl>
      <w:tblPr>
        <w:tblStyle w:val="TableGrid"/>
        <w:tblW w:w="5000" w:type="pct"/>
        <w:tblLook w:val="01E0" w:firstRow="1" w:lastRow="1" w:firstColumn="1" w:lastColumn="1" w:noHBand="0" w:noVBand="0"/>
      </w:tblPr>
      <w:tblGrid>
        <w:gridCol w:w="1239"/>
        <w:gridCol w:w="1363"/>
        <w:gridCol w:w="1070"/>
        <w:gridCol w:w="803"/>
        <w:gridCol w:w="700"/>
        <w:gridCol w:w="680"/>
        <w:gridCol w:w="763"/>
        <w:gridCol w:w="900"/>
        <w:gridCol w:w="1498"/>
      </w:tblGrid>
      <w:tr w:rsidR="001040E1" w:rsidRPr="00262403" w:rsidTr="00693307">
        <w:trPr>
          <w:trHeight w:val="932"/>
        </w:trPr>
        <w:tc>
          <w:tcPr>
            <w:tcW w:w="700" w:type="pct"/>
          </w:tcPr>
          <w:p w:rsidR="001040E1"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Learning </w:t>
            </w:r>
          </w:p>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Skills</w:t>
            </w:r>
          </w:p>
        </w:tc>
        <w:tc>
          <w:tcPr>
            <w:tcW w:w="737" w:type="pct"/>
          </w:tcPr>
          <w:p w:rsidR="001040E1" w:rsidRPr="003B227A"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Medium of Instruction</w:t>
            </w:r>
          </w:p>
        </w:tc>
        <w:tc>
          <w:tcPr>
            <w:tcW w:w="57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Number</w:t>
            </w:r>
          </w:p>
        </w:tc>
        <w:tc>
          <w:tcPr>
            <w:tcW w:w="458"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Mean</w:t>
            </w:r>
          </w:p>
        </w:tc>
        <w:tc>
          <w:tcPr>
            <w:tcW w:w="401"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S.D</w:t>
            </w:r>
          </w:p>
        </w:tc>
        <w:tc>
          <w:tcPr>
            <w:tcW w:w="39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df</w:t>
            </w:r>
          </w:p>
        </w:tc>
        <w:tc>
          <w:tcPr>
            <w:tcW w:w="413" w:type="pct"/>
          </w:tcPr>
          <w:p w:rsidR="001040E1" w:rsidRPr="00262403" w:rsidRDefault="001040E1" w:rsidP="00693307">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 xml:space="preserve">   t value</w:t>
            </w:r>
          </w:p>
        </w:tc>
        <w:tc>
          <w:tcPr>
            <w:tcW w:w="512"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p-value</w:t>
            </w:r>
          </w:p>
        </w:tc>
        <w:tc>
          <w:tcPr>
            <w:tcW w:w="81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Remarks</w:t>
            </w:r>
          </w:p>
        </w:tc>
      </w:tr>
      <w:tr w:rsidR="001040E1" w:rsidRPr="00262403" w:rsidTr="00693307">
        <w:tc>
          <w:tcPr>
            <w:tcW w:w="700" w:type="pct"/>
            <w:vMerge w:val="restar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Listening</w:t>
            </w:r>
          </w:p>
        </w:tc>
        <w:tc>
          <w:tcPr>
            <w:tcW w:w="737"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Tamil</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142</w:t>
            </w:r>
          </w:p>
        </w:tc>
        <w:tc>
          <w:tcPr>
            <w:tcW w:w="458"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30.74</w:t>
            </w:r>
          </w:p>
        </w:tc>
        <w:tc>
          <w:tcPr>
            <w:tcW w:w="401"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5.76</w:t>
            </w:r>
          </w:p>
        </w:tc>
        <w:tc>
          <w:tcPr>
            <w:tcW w:w="390"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298</w:t>
            </w:r>
          </w:p>
        </w:tc>
        <w:tc>
          <w:tcPr>
            <w:tcW w:w="41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2.55</w:t>
            </w:r>
          </w:p>
        </w:tc>
        <w:tc>
          <w:tcPr>
            <w:tcW w:w="512"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0.0113</w:t>
            </w:r>
          </w:p>
        </w:tc>
        <w:tc>
          <w:tcPr>
            <w:tcW w:w="810" w:type="pct"/>
            <w:vMerge w:val="restart"/>
          </w:tcPr>
          <w:p w:rsidR="001040E1" w:rsidRPr="00262403" w:rsidRDefault="001040E1" w:rsidP="00693307">
            <w:pPr>
              <w:tabs>
                <w:tab w:val="left" w:pos="228"/>
                <w:tab w:val="center" w:pos="543"/>
              </w:tabs>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S</w:t>
            </w:r>
            <w:r w:rsidRPr="00262403">
              <w:rPr>
                <w:rFonts w:ascii="Times New Roman" w:hAnsi="Times New Roman" w:cs="Times New Roman"/>
                <w:color w:val="000000" w:themeColor="text1"/>
                <w:sz w:val="24"/>
                <w:szCs w:val="24"/>
              </w:rPr>
              <w:t>ignificant</w:t>
            </w:r>
          </w:p>
        </w:tc>
      </w:tr>
      <w:tr w:rsidR="001040E1" w:rsidRPr="00262403" w:rsidTr="00693307">
        <w:tc>
          <w:tcPr>
            <w:tcW w:w="700"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37"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English</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158</w:t>
            </w:r>
          </w:p>
        </w:tc>
        <w:tc>
          <w:tcPr>
            <w:tcW w:w="458"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32.19</w:t>
            </w:r>
          </w:p>
        </w:tc>
        <w:tc>
          <w:tcPr>
            <w:tcW w:w="401"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4.01</w:t>
            </w:r>
          </w:p>
        </w:tc>
        <w:tc>
          <w:tcPr>
            <w:tcW w:w="390"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41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512"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c>
          <w:tcPr>
            <w:tcW w:w="810"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700"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37"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300</w:t>
            </w:r>
          </w:p>
        </w:tc>
        <w:tc>
          <w:tcPr>
            <w:tcW w:w="2984" w:type="pct"/>
            <w:gridSpan w:val="6"/>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700" w:type="pct"/>
          </w:tcPr>
          <w:p w:rsidR="001040E1"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Learning </w:t>
            </w:r>
          </w:p>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Skills</w:t>
            </w:r>
          </w:p>
        </w:tc>
        <w:tc>
          <w:tcPr>
            <w:tcW w:w="737" w:type="pct"/>
          </w:tcPr>
          <w:p w:rsidR="001040E1" w:rsidRPr="003B227A"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Medium of Instruction</w:t>
            </w:r>
          </w:p>
        </w:tc>
        <w:tc>
          <w:tcPr>
            <w:tcW w:w="57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Number</w:t>
            </w:r>
          </w:p>
        </w:tc>
        <w:tc>
          <w:tcPr>
            <w:tcW w:w="458"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Mean</w:t>
            </w:r>
          </w:p>
        </w:tc>
        <w:tc>
          <w:tcPr>
            <w:tcW w:w="401"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S.D</w:t>
            </w:r>
          </w:p>
        </w:tc>
        <w:tc>
          <w:tcPr>
            <w:tcW w:w="39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df</w:t>
            </w:r>
          </w:p>
        </w:tc>
        <w:tc>
          <w:tcPr>
            <w:tcW w:w="413" w:type="pct"/>
          </w:tcPr>
          <w:p w:rsidR="001040E1" w:rsidRPr="00262403" w:rsidRDefault="001040E1" w:rsidP="00693307">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 xml:space="preserve">   t value</w:t>
            </w:r>
          </w:p>
        </w:tc>
        <w:tc>
          <w:tcPr>
            <w:tcW w:w="512"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p-value</w:t>
            </w:r>
          </w:p>
        </w:tc>
        <w:tc>
          <w:tcPr>
            <w:tcW w:w="81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Remarks</w:t>
            </w:r>
          </w:p>
        </w:tc>
      </w:tr>
      <w:tr w:rsidR="001040E1" w:rsidRPr="00262403" w:rsidTr="00693307">
        <w:tc>
          <w:tcPr>
            <w:tcW w:w="700" w:type="pct"/>
            <w:vMerge w:val="restar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Speaking</w:t>
            </w:r>
          </w:p>
        </w:tc>
        <w:tc>
          <w:tcPr>
            <w:tcW w:w="737"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Tamil</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142</w:t>
            </w:r>
          </w:p>
        </w:tc>
        <w:tc>
          <w:tcPr>
            <w:tcW w:w="458"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29.80</w:t>
            </w:r>
          </w:p>
        </w:tc>
        <w:tc>
          <w:tcPr>
            <w:tcW w:w="401"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5.60</w:t>
            </w:r>
          </w:p>
        </w:tc>
        <w:tc>
          <w:tcPr>
            <w:tcW w:w="390"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298</w:t>
            </w:r>
          </w:p>
        </w:tc>
        <w:tc>
          <w:tcPr>
            <w:tcW w:w="41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4.78</w:t>
            </w:r>
          </w:p>
        </w:tc>
        <w:tc>
          <w:tcPr>
            <w:tcW w:w="512"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0.0001</w:t>
            </w:r>
          </w:p>
        </w:tc>
        <w:tc>
          <w:tcPr>
            <w:tcW w:w="810" w:type="pct"/>
            <w:vMerge w:val="restart"/>
          </w:tcPr>
          <w:p w:rsidR="001040E1" w:rsidRPr="00262403" w:rsidRDefault="001040E1" w:rsidP="00693307">
            <w:pPr>
              <w:tabs>
                <w:tab w:val="left" w:pos="228"/>
                <w:tab w:val="center" w:pos="543"/>
              </w:tabs>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S</w:t>
            </w:r>
            <w:r w:rsidRPr="00262403">
              <w:rPr>
                <w:rFonts w:ascii="Times New Roman" w:hAnsi="Times New Roman" w:cs="Times New Roman"/>
                <w:color w:val="000000" w:themeColor="text1"/>
                <w:sz w:val="24"/>
                <w:szCs w:val="24"/>
              </w:rPr>
              <w:t>ignificant</w:t>
            </w:r>
          </w:p>
        </w:tc>
      </w:tr>
      <w:tr w:rsidR="001040E1" w:rsidRPr="00262403" w:rsidTr="00693307">
        <w:tc>
          <w:tcPr>
            <w:tcW w:w="700"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37"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English</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158</w:t>
            </w:r>
          </w:p>
        </w:tc>
        <w:tc>
          <w:tcPr>
            <w:tcW w:w="458"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32.57</w:t>
            </w:r>
          </w:p>
        </w:tc>
        <w:tc>
          <w:tcPr>
            <w:tcW w:w="401"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4.41</w:t>
            </w:r>
          </w:p>
        </w:tc>
        <w:tc>
          <w:tcPr>
            <w:tcW w:w="390"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41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512"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c>
          <w:tcPr>
            <w:tcW w:w="810"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700"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37"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300</w:t>
            </w:r>
          </w:p>
        </w:tc>
        <w:tc>
          <w:tcPr>
            <w:tcW w:w="2984" w:type="pct"/>
            <w:gridSpan w:val="6"/>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700" w:type="pct"/>
          </w:tcPr>
          <w:p w:rsidR="001040E1"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Learning </w:t>
            </w:r>
          </w:p>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Skills</w:t>
            </w:r>
          </w:p>
        </w:tc>
        <w:tc>
          <w:tcPr>
            <w:tcW w:w="737" w:type="pct"/>
          </w:tcPr>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Medium of Instruction</w:t>
            </w:r>
          </w:p>
        </w:tc>
        <w:tc>
          <w:tcPr>
            <w:tcW w:w="57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Number</w:t>
            </w:r>
          </w:p>
        </w:tc>
        <w:tc>
          <w:tcPr>
            <w:tcW w:w="458"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Mean</w:t>
            </w:r>
          </w:p>
        </w:tc>
        <w:tc>
          <w:tcPr>
            <w:tcW w:w="401"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S.D</w:t>
            </w:r>
          </w:p>
        </w:tc>
        <w:tc>
          <w:tcPr>
            <w:tcW w:w="39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df</w:t>
            </w:r>
          </w:p>
        </w:tc>
        <w:tc>
          <w:tcPr>
            <w:tcW w:w="413" w:type="pct"/>
          </w:tcPr>
          <w:p w:rsidR="001040E1" w:rsidRPr="00262403" w:rsidRDefault="001040E1" w:rsidP="00693307">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 xml:space="preserve">   t value</w:t>
            </w:r>
          </w:p>
        </w:tc>
        <w:tc>
          <w:tcPr>
            <w:tcW w:w="512"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p-value</w:t>
            </w:r>
          </w:p>
        </w:tc>
        <w:tc>
          <w:tcPr>
            <w:tcW w:w="81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Remarks</w:t>
            </w:r>
          </w:p>
        </w:tc>
      </w:tr>
      <w:tr w:rsidR="001040E1" w:rsidRPr="00262403" w:rsidTr="00693307">
        <w:tc>
          <w:tcPr>
            <w:tcW w:w="700" w:type="pct"/>
            <w:vMerge w:val="restar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Reading</w:t>
            </w:r>
          </w:p>
        </w:tc>
        <w:tc>
          <w:tcPr>
            <w:tcW w:w="737"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Tamil</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142</w:t>
            </w:r>
          </w:p>
        </w:tc>
        <w:tc>
          <w:tcPr>
            <w:tcW w:w="458"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30.83</w:t>
            </w:r>
          </w:p>
        </w:tc>
        <w:tc>
          <w:tcPr>
            <w:tcW w:w="401"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5.95</w:t>
            </w:r>
          </w:p>
        </w:tc>
        <w:tc>
          <w:tcPr>
            <w:tcW w:w="390"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298</w:t>
            </w:r>
          </w:p>
        </w:tc>
        <w:tc>
          <w:tcPr>
            <w:tcW w:w="41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1.83</w:t>
            </w:r>
          </w:p>
        </w:tc>
        <w:tc>
          <w:tcPr>
            <w:tcW w:w="512"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0.034</w:t>
            </w:r>
          </w:p>
        </w:tc>
        <w:tc>
          <w:tcPr>
            <w:tcW w:w="810" w:type="pct"/>
            <w:vMerge w:val="restart"/>
          </w:tcPr>
          <w:p w:rsidR="001040E1" w:rsidRPr="00262403" w:rsidRDefault="001040E1" w:rsidP="00693307">
            <w:pPr>
              <w:tabs>
                <w:tab w:val="left" w:pos="228"/>
                <w:tab w:val="center" w:pos="543"/>
              </w:tabs>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S</w:t>
            </w:r>
            <w:r w:rsidRPr="00262403">
              <w:rPr>
                <w:rFonts w:ascii="Times New Roman" w:hAnsi="Times New Roman" w:cs="Times New Roman"/>
                <w:color w:val="000000" w:themeColor="text1"/>
                <w:sz w:val="24"/>
                <w:szCs w:val="24"/>
              </w:rPr>
              <w:t>ignificant</w:t>
            </w:r>
          </w:p>
        </w:tc>
      </w:tr>
      <w:tr w:rsidR="001040E1" w:rsidRPr="00262403" w:rsidTr="00693307">
        <w:tc>
          <w:tcPr>
            <w:tcW w:w="700"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37"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English</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158</w:t>
            </w:r>
          </w:p>
        </w:tc>
        <w:tc>
          <w:tcPr>
            <w:tcW w:w="458"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29.67</w:t>
            </w:r>
          </w:p>
        </w:tc>
        <w:tc>
          <w:tcPr>
            <w:tcW w:w="401"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5.01</w:t>
            </w:r>
          </w:p>
        </w:tc>
        <w:tc>
          <w:tcPr>
            <w:tcW w:w="390"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41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512"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c>
          <w:tcPr>
            <w:tcW w:w="810"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700"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37"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300</w:t>
            </w:r>
          </w:p>
        </w:tc>
        <w:tc>
          <w:tcPr>
            <w:tcW w:w="2984" w:type="pct"/>
            <w:gridSpan w:val="6"/>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700" w:type="pct"/>
          </w:tcPr>
          <w:p w:rsidR="001040E1"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Learning </w:t>
            </w:r>
          </w:p>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Skills</w:t>
            </w:r>
          </w:p>
        </w:tc>
        <w:tc>
          <w:tcPr>
            <w:tcW w:w="737" w:type="pct"/>
          </w:tcPr>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Medium of Instruction</w:t>
            </w:r>
          </w:p>
        </w:tc>
        <w:tc>
          <w:tcPr>
            <w:tcW w:w="57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Number</w:t>
            </w:r>
          </w:p>
        </w:tc>
        <w:tc>
          <w:tcPr>
            <w:tcW w:w="458"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Mean</w:t>
            </w:r>
          </w:p>
        </w:tc>
        <w:tc>
          <w:tcPr>
            <w:tcW w:w="401"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S.D</w:t>
            </w:r>
          </w:p>
        </w:tc>
        <w:tc>
          <w:tcPr>
            <w:tcW w:w="39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df</w:t>
            </w:r>
          </w:p>
        </w:tc>
        <w:tc>
          <w:tcPr>
            <w:tcW w:w="413" w:type="pct"/>
          </w:tcPr>
          <w:p w:rsidR="001040E1" w:rsidRPr="00262403" w:rsidRDefault="001040E1" w:rsidP="00693307">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 xml:space="preserve">   t value</w:t>
            </w:r>
          </w:p>
        </w:tc>
        <w:tc>
          <w:tcPr>
            <w:tcW w:w="512"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p-value</w:t>
            </w:r>
          </w:p>
        </w:tc>
        <w:tc>
          <w:tcPr>
            <w:tcW w:w="81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Remarks</w:t>
            </w:r>
          </w:p>
        </w:tc>
      </w:tr>
      <w:tr w:rsidR="001040E1" w:rsidRPr="00262403" w:rsidTr="00693307">
        <w:tc>
          <w:tcPr>
            <w:tcW w:w="700" w:type="pct"/>
            <w:vMerge w:val="restar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Writing</w:t>
            </w:r>
          </w:p>
        </w:tc>
        <w:tc>
          <w:tcPr>
            <w:tcW w:w="737"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Tamil</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142</w:t>
            </w:r>
          </w:p>
        </w:tc>
        <w:tc>
          <w:tcPr>
            <w:tcW w:w="458"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29.83</w:t>
            </w:r>
          </w:p>
        </w:tc>
        <w:tc>
          <w:tcPr>
            <w:tcW w:w="401"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4.77</w:t>
            </w:r>
          </w:p>
        </w:tc>
        <w:tc>
          <w:tcPr>
            <w:tcW w:w="390"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298</w:t>
            </w:r>
          </w:p>
        </w:tc>
        <w:tc>
          <w:tcPr>
            <w:tcW w:w="41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4.77</w:t>
            </w:r>
          </w:p>
        </w:tc>
        <w:tc>
          <w:tcPr>
            <w:tcW w:w="512"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0.0001</w:t>
            </w:r>
          </w:p>
        </w:tc>
        <w:tc>
          <w:tcPr>
            <w:tcW w:w="810" w:type="pct"/>
            <w:vMerge w:val="restart"/>
          </w:tcPr>
          <w:p w:rsidR="001040E1" w:rsidRPr="00262403" w:rsidRDefault="001040E1" w:rsidP="00693307">
            <w:pPr>
              <w:tabs>
                <w:tab w:val="left" w:pos="228"/>
                <w:tab w:val="center" w:pos="543"/>
              </w:tabs>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S</w:t>
            </w:r>
            <w:r w:rsidRPr="00262403">
              <w:rPr>
                <w:rFonts w:ascii="Times New Roman" w:hAnsi="Times New Roman" w:cs="Times New Roman"/>
                <w:color w:val="000000" w:themeColor="text1"/>
                <w:sz w:val="24"/>
                <w:szCs w:val="24"/>
              </w:rPr>
              <w:t>ignificant</w:t>
            </w:r>
          </w:p>
        </w:tc>
      </w:tr>
      <w:tr w:rsidR="001040E1" w:rsidRPr="00262403" w:rsidTr="00693307">
        <w:tc>
          <w:tcPr>
            <w:tcW w:w="700"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37"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English</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158</w:t>
            </w:r>
          </w:p>
        </w:tc>
        <w:tc>
          <w:tcPr>
            <w:tcW w:w="458"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32.48</w:t>
            </w:r>
          </w:p>
        </w:tc>
        <w:tc>
          <w:tcPr>
            <w:tcW w:w="401"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4.82</w:t>
            </w:r>
          </w:p>
        </w:tc>
        <w:tc>
          <w:tcPr>
            <w:tcW w:w="390"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41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512"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c>
          <w:tcPr>
            <w:tcW w:w="810"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700"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37"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300</w:t>
            </w:r>
          </w:p>
        </w:tc>
        <w:tc>
          <w:tcPr>
            <w:tcW w:w="2984" w:type="pct"/>
            <w:gridSpan w:val="6"/>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bl>
    <w:p w:rsidR="001040E1" w:rsidRPr="00262403" w:rsidRDefault="001040E1" w:rsidP="001040E1">
      <w:pPr>
        <w:spacing w:line="360" w:lineRule="auto"/>
        <w:jc w:val="both"/>
        <w:rPr>
          <w:rFonts w:ascii="Times New Roman" w:hAnsi="Times New Roman" w:cs="Times New Roman"/>
          <w:color w:val="000000" w:themeColor="text1"/>
          <w:sz w:val="24"/>
          <w:szCs w:val="24"/>
        </w:rPr>
      </w:pPr>
      <w:r w:rsidRPr="00262403">
        <w:rPr>
          <w:rFonts w:ascii="Times New Roman" w:hAnsi="Times New Roman" w:cs="Times New Roman"/>
          <w:color w:val="000000" w:themeColor="text1"/>
          <w:sz w:val="24"/>
          <w:szCs w:val="24"/>
        </w:rPr>
        <w:t>(at 0.05 significant level the table value of ‘t’ is 1.98)</w:t>
      </w:r>
    </w:p>
    <w:p w:rsidR="001040E1" w:rsidRPr="00262403" w:rsidRDefault="001040E1" w:rsidP="001040E1">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INFERENCE:</w:t>
      </w:r>
    </w:p>
    <w:p w:rsidR="001040E1" w:rsidRPr="0038147E" w:rsidRDefault="001040E1" w:rsidP="001040E1">
      <w:pPr>
        <w:spacing w:line="360" w:lineRule="auto"/>
        <w:jc w:val="both"/>
        <w:rPr>
          <w:rFonts w:ascii="Times New Roman" w:hAnsi="Times New Roman" w:cs="Times New Roman"/>
          <w:sz w:val="24"/>
          <w:szCs w:val="24"/>
        </w:rPr>
      </w:pPr>
      <w:r w:rsidRPr="0038147E">
        <w:rPr>
          <w:rFonts w:ascii="Times New Roman" w:hAnsi="Times New Roman" w:cs="Times New Roman"/>
          <w:sz w:val="24"/>
          <w:szCs w:val="24"/>
        </w:rPr>
        <w:t xml:space="preserve">From </w:t>
      </w:r>
      <w:r w:rsidRPr="0038147E">
        <w:rPr>
          <w:rFonts w:ascii="Times New Roman" w:hAnsi="Times New Roman" w:cs="Times New Roman"/>
          <w:noProof/>
          <w:sz w:val="24"/>
          <w:szCs w:val="24"/>
        </w:rPr>
        <w:t>table</w:t>
      </w:r>
      <w:r>
        <w:rPr>
          <w:rFonts w:ascii="Times New Roman" w:hAnsi="Times New Roman" w:cs="Times New Roman"/>
          <w:sz w:val="24"/>
          <w:szCs w:val="24"/>
        </w:rPr>
        <w:t xml:space="preserve"> 4.11</w:t>
      </w:r>
      <w:r w:rsidRPr="0038147E">
        <w:rPr>
          <w:rFonts w:ascii="Times New Roman" w:hAnsi="Times New Roman" w:cs="Times New Roman"/>
          <w:sz w:val="24"/>
          <w:szCs w:val="24"/>
        </w:rPr>
        <w:t>, the </w:t>
      </w:r>
      <w:r w:rsidRPr="0038147E">
        <w:rPr>
          <w:rFonts w:ascii="Times New Roman" w:hAnsi="Times New Roman" w:cs="Times New Roman"/>
          <w:iCs/>
          <w:sz w:val="24"/>
          <w:szCs w:val="24"/>
        </w:rPr>
        <w:t>t</w:t>
      </w:r>
      <w:r>
        <w:rPr>
          <w:rFonts w:ascii="Times New Roman" w:hAnsi="Times New Roman" w:cs="Times New Roman"/>
          <w:sz w:val="24"/>
          <w:szCs w:val="24"/>
        </w:rPr>
        <w:t>-value for Listening is 2.55</w:t>
      </w:r>
      <w:r w:rsidRPr="0038147E">
        <w:rPr>
          <w:rFonts w:ascii="Times New Roman" w:hAnsi="Times New Roman" w:cs="Times New Roman"/>
          <w:sz w:val="24"/>
          <w:szCs w:val="24"/>
        </w:rPr>
        <w:t xml:space="preserve"> and the </w:t>
      </w:r>
      <w:r w:rsidRPr="0038147E">
        <w:rPr>
          <w:rFonts w:ascii="Times New Roman" w:hAnsi="Times New Roman" w:cs="Times New Roman"/>
          <w:iCs/>
          <w:sz w:val="24"/>
          <w:szCs w:val="24"/>
        </w:rPr>
        <w:t>p</w:t>
      </w:r>
      <w:r w:rsidRPr="0038147E">
        <w:rPr>
          <w:rFonts w:ascii="Times New Roman" w:hAnsi="Times New Roman" w:cs="Times New Roman"/>
          <w:sz w:val="24"/>
          <w:szCs w:val="24"/>
        </w:rPr>
        <w:t xml:space="preserve">-value </w:t>
      </w:r>
      <w:r w:rsidRPr="0038147E">
        <w:rPr>
          <w:rFonts w:ascii="Times New Roman" w:hAnsi="Times New Roman" w:cs="Times New Roman"/>
          <w:noProof/>
          <w:sz w:val="24"/>
          <w:szCs w:val="24"/>
        </w:rPr>
        <w:t xml:space="preserve">are </w:t>
      </w:r>
      <w:r>
        <w:rPr>
          <w:rFonts w:ascii="Times New Roman" w:hAnsi="Times New Roman" w:cs="Times New Roman"/>
          <w:sz w:val="24"/>
          <w:szCs w:val="24"/>
        </w:rPr>
        <w:t>0.0113</w:t>
      </w:r>
      <w:r w:rsidRPr="0038147E">
        <w:rPr>
          <w:rFonts w:ascii="Times New Roman" w:hAnsi="Times New Roman" w:cs="Times New Roman"/>
          <w:sz w:val="24"/>
          <w:szCs w:val="24"/>
        </w:rPr>
        <w:t xml:space="preserve">. The result is significant </w:t>
      </w:r>
      <w:r w:rsidRPr="0038147E">
        <w:rPr>
          <w:rFonts w:ascii="Times New Roman" w:hAnsi="Times New Roman" w:cs="Times New Roman"/>
          <w:noProof/>
          <w:sz w:val="24"/>
          <w:szCs w:val="24"/>
        </w:rPr>
        <w:t xml:space="preserve">at </w:t>
      </w:r>
      <w:r w:rsidRPr="0038147E">
        <w:rPr>
          <w:rFonts w:ascii="Times New Roman" w:hAnsi="Times New Roman" w:cs="Times New Roman"/>
          <w:iCs/>
          <w:noProof/>
          <w:sz w:val="24"/>
          <w:szCs w:val="24"/>
        </w:rPr>
        <w:t>p</w:t>
      </w:r>
      <w:r w:rsidRPr="0038147E">
        <w:rPr>
          <w:rFonts w:ascii="Times New Roman" w:hAnsi="Times New Roman" w:cs="Times New Roman"/>
          <w:sz w:val="24"/>
          <w:szCs w:val="24"/>
        </w:rPr>
        <w:t xml:space="preserve">&lt; 0.05. So reject the </w:t>
      </w:r>
      <w:r w:rsidRPr="0038147E">
        <w:rPr>
          <w:rFonts w:ascii="Times New Roman" w:hAnsi="Times New Roman" w:cs="Times New Roman"/>
          <w:noProof/>
          <w:sz w:val="24"/>
          <w:szCs w:val="24"/>
        </w:rPr>
        <w:t>null</w:t>
      </w:r>
      <w:r w:rsidRPr="0038147E">
        <w:rPr>
          <w:rFonts w:ascii="Times New Roman" w:hAnsi="Times New Roman" w:cs="Times New Roman"/>
          <w:sz w:val="24"/>
          <w:szCs w:val="24"/>
        </w:rPr>
        <w:t xml:space="preserve"> hypothesis. Hence there is </w:t>
      </w:r>
      <w:r>
        <w:rPr>
          <w:rFonts w:ascii="Times New Roman" w:hAnsi="Times New Roman" w:cs="Times New Roman"/>
          <w:sz w:val="24"/>
          <w:szCs w:val="24"/>
        </w:rPr>
        <w:t>a</w:t>
      </w:r>
      <w:r w:rsidRPr="0038147E">
        <w:rPr>
          <w:rFonts w:ascii="Times New Roman" w:hAnsi="Times New Roman" w:cs="Times New Roman"/>
          <w:sz w:val="24"/>
          <w:szCs w:val="24"/>
        </w:rPr>
        <w:t xml:space="preserve"> significant mean score </w:t>
      </w:r>
      <w:r w:rsidRPr="0038147E">
        <w:rPr>
          <w:rFonts w:ascii="Times New Roman" w:hAnsi="Times New Roman" w:cs="Times New Roman"/>
          <w:color w:val="000000" w:themeColor="text1"/>
          <w:sz w:val="24"/>
          <w:szCs w:val="24"/>
        </w:rPr>
        <w:t xml:space="preserve">difference between </w:t>
      </w:r>
      <w:r>
        <w:rPr>
          <w:rFonts w:ascii="Times New Roman" w:hAnsi="Times New Roman" w:cs="Times New Roman"/>
          <w:color w:val="000000" w:themeColor="text1"/>
          <w:sz w:val="24"/>
          <w:szCs w:val="24"/>
        </w:rPr>
        <w:t>Tamil</w:t>
      </w:r>
      <w:r w:rsidRPr="0038147E">
        <w:rPr>
          <w:rFonts w:ascii="Times New Roman" w:hAnsi="Times New Roman" w:cs="Times New Roman"/>
          <w:color w:val="000000" w:themeColor="text1"/>
          <w:sz w:val="24"/>
          <w:szCs w:val="24"/>
        </w:rPr>
        <w:t xml:space="preserve"> and </w:t>
      </w:r>
      <w:r>
        <w:rPr>
          <w:rFonts w:ascii="Times New Roman" w:hAnsi="Times New Roman" w:cs="Times New Roman"/>
          <w:color w:val="000000" w:themeColor="text1"/>
          <w:sz w:val="24"/>
          <w:szCs w:val="24"/>
        </w:rPr>
        <w:t xml:space="preserve">Englishmedium </w:t>
      </w:r>
      <w:r w:rsidRPr="0038147E">
        <w:rPr>
          <w:rFonts w:ascii="Times New Roman" w:hAnsi="Times New Roman" w:cs="Times New Roman"/>
          <w:color w:val="000000" w:themeColor="text1"/>
          <w:sz w:val="24"/>
          <w:szCs w:val="24"/>
        </w:rPr>
        <w:t>students in learning English among at High School Level with respect to listening.</w:t>
      </w:r>
    </w:p>
    <w:p w:rsidR="001040E1" w:rsidRDefault="001040E1" w:rsidP="001040E1">
      <w:pPr>
        <w:pStyle w:val="NormalWeb"/>
        <w:numPr>
          <w:ilvl w:val="0"/>
          <w:numId w:val="26"/>
        </w:numPr>
        <w:spacing w:before="0" w:beforeAutospacing="0" w:after="200" w:afterAutospacing="0" w:line="360" w:lineRule="auto"/>
        <w:jc w:val="both"/>
        <w:rPr>
          <w:color w:val="000000" w:themeColor="text1"/>
        </w:rPr>
      </w:pPr>
      <w:r>
        <w:lastRenderedPageBreak/>
        <w:t>T</w:t>
      </w:r>
      <w:r w:rsidRPr="00AE478A">
        <w:t>he </w:t>
      </w:r>
      <w:r w:rsidRPr="00AE478A">
        <w:rPr>
          <w:iCs/>
        </w:rPr>
        <w:t>t</w:t>
      </w:r>
      <w:r>
        <w:t>-value for Speaking is 4.78 and t</w:t>
      </w:r>
      <w:r w:rsidRPr="00AE478A">
        <w:t>he </w:t>
      </w:r>
      <w:r w:rsidRPr="00AE478A">
        <w:rPr>
          <w:iCs/>
        </w:rPr>
        <w:t>p</w:t>
      </w:r>
      <w:r w:rsidRPr="00AE478A">
        <w:t xml:space="preserve">-value </w:t>
      </w:r>
      <w:r>
        <w:rPr>
          <w:noProof/>
        </w:rPr>
        <w:t xml:space="preserve">are </w:t>
      </w:r>
      <w:r>
        <w:t>0.0001</w:t>
      </w:r>
      <w:r w:rsidRPr="00AE478A">
        <w:t xml:space="preserve">. The result is significant </w:t>
      </w:r>
      <w:r w:rsidRPr="00322A93">
        <w:rPr>
          <w:noProof/>
        </w:rPr>
        <w:t xml:space="preserve">at </w:t>
      </w:r>
      <w:r w:rsidRPr="00322A93">
        <w:rPr>
          <w:iCs/>
          <w:noProof/>
        </w:rPr>
        <w:t>p</w:t>
      </w:r>
      <w:r>
        <w:t>&lt; 0.05</w:t>
      </w:r>
      <w:r w:rsidRPr="00AE478A">
        <w:t>.</w:t>
      </w:r>
      <w:r>
        <w:t xml:space="preserve"> S</w:t>
      </w:r>
      <w:r w:rsidRPr="004D41F5">
        <w:t xml:space="preserve">o </w:t>
      </w:r>
      <w:r>
        <w:t xml:space="preserve">reject the </w:t>
      </w:r>
      <w:r w:rsidRPr="008B28E3">
        <w:rPr>
          <w:noProof/>
        </w:rPr>
        <w:t>null</w:t>
      </w:r>
      <w:r w:rsidRPr="004D41F5">
        <w:t xml:space="preserve"> hypothesis. Hence there is </w:t>
      </w:r>
      <w:r>
        <w:t xml:space="preserve">a </w:t>
      </w:r>
      <w:r w:rsidRPr="00A75C97">
        <w:t xml:space="preserve">significant mean score </w:t>
      </w:r>
      <w:r w:rsidRPr="0038147E">
        <w:rPr>
          <w:color w:val="000000" w:themeColor="text1"/>
        </w:rPr>
        <w:t xml:space="preserve">difference between </w:t>
      </w:r>
      <w:r>
        <w:rPr>
          <w:color w:val="000000" w:themeColor="text1"/>
        </w:rPr>
        <w:t>Tamil</w:t>
      </w:r>
      <w:r w:rsidRPr="0038147E">
        <w:rPr>
          <w:color w:val="000000" w:themeColor="text1"/>
        </w:rPr>
        <w:t xml:space="preserve"> and </w:t>
      </w:r>
      <w:r>
        <w:rPr>
          <w:color w:val="000000" w:themeColor="text1"/>
        </w:rPr>
        <w:t xml:space="preserve">Englishmedium </w:t>
      </w:r>
      <w:r w:rsidRPr="0038147E">
        <w:rPr>
          <w:color w:val="000000" w:themeColor="text1"/>
        </w:rPr>
        <w:t>students in learning English among at High School Level with respect to</w:t>
      </w:r>
      <w:r>
        <w:rPr>
          <w:color w:val="000000" w:themeColor="text1"/>
        </w:rPr>
        <w:t xml:space="preserve"> Speaking.</w:t>
      </w:r>
    </w:p>
    <w:p w:rsidR="001040E1" w:rsidRDefault="001040E1" w:rsidP="001040E1">
      <w:pPr>
        <w:pStyle w:val="NormalWeb"/>
        <w:numPr>
          <w:ilvl w:val="0"/>
          <w:numId w:val="26"/>
        </w:numPr>
        <w:spacing w:before="0" w:beforeAutospacing="0" w:after="200" w:afterAutospacing="0" w:line="360" w:lineRule="auto"/>
        <w:jc w:val="both"/>
        <w:rPr>
          <w:color w:val="000000" w:themeColor="text1"/>
        </w:rPr>
      </w:pPr>
      <w:r>
        <w:t>T</w:t>
      </w:r>
      <w:r w:rsidRPr="00AE478A">
        <w:t>he </w:t>
      </w:r>
      <w:r w:rsidRPr="00AE478A">
        <w:rPr>
          <w:iCs/>
        </w:rPr>
        <w:t>t</w:t>
      </w:r>
      <w:r>
        <w:t>-value for Reading is 1.83 and t</w:t>
      </w:r>
      <w:r w:rsidRPr="00AE478A">
        <w:t>he </w:t>
      </w:r>
      <w:r w:rsidRPr="00AE478A">
        <w:rPr>
          <w:iCs/>
        </w:rPr>
        <w:t>p</w:t>
      </w:r>
      <w:r w:rsidRPr="00AE478A">
        <w:t xml:space="preserve">-value </w:t>
      </w:r>
      <w:r>
        <w:rPr>
          <w:noProof/>
        </w:rPr>
        <w:t xml:space="preserve">are </w:t>
      </w:r>
      <w:r>
        <w:t>0.034</w:t>
      </w:r>
      <w:r w:rsidRPr="00AE478A">
        <w:t xml:space="preserve">. The result is significant </w:t>
      </w:r>
      <w:r w:rsidRPr="00322A93">
        <w:rPr>
          <w:noProof/>
        </w:rPr>
        <w:t xml:space="preserve">at </w:t>
      </w:r>
      <w:r w:rsidRPr="00322A93">
        <w:rPr>
          <w:iCs/>
          <w:noProof/>
        </w:rPr>
        <w:t>p</w:t>
      </w:r>
      <w:r>
        <w:t>&lt; 0.05</w:t>
      </w:r>
      <w:r w:rsidRPr="00AE478A">
        <w:t>.</w:t>
      </w:r>
      <w:r>
        <w:t xml:space="preserve"> S</w:t>
      </w:r>
      <w:r w:rsidRPr="004D41F5">
        <w:t xml:space="preserve">o </w:t>
      </w:r>
      <w:r>
        <w:t xml:space="preserve">reject the </w:t>
      </w:r>
      <w:r w:rsidRPr="008B28E3">
        <w:rPr>
          <w:noProof/>
        </w:rPr>
        <w:t>null</w:t>
      </w:r>
      <w:r w:rsidRPr="004D41F5">
        <w:t xml:space="preserve"> hypothesis. Hence there is </w:t>
      </w:r>
      <w:r>
        <w:t xml:space="preserve">a </w:t>
      </w:r>
      <w:r w:rsidRPr="00A75C97">
        <w:t xml:space="preserve">significant mean score </w:t>
      </w:r>
      <w:r w:rsidRPr="0038147E">
        <w:rPr>
          <w:color w:val="000000" w:themeColor="text1"/>
        </w:rPr>
        <w:t xml:space="preserve">difference between </w:t>
      </w:r>
      <w:r>
        <w:rPr>
          <w:color w:val="000000" w:themeColor="text1"/>
        </w:rPr>
        <w:t>Tamil</w:t>
      </w:r>
      <w:r w:rsidRPr="0038147E">
        <w:rPr>
          <w:color w:val="000000" w:themeColor="text1"/>
        </w:rPr>
        <w:t xml:space="preserve"> and </w:t>
      </w:r>
      <w:r>
        <w:rPr>
          <w:color w:val="000000" w:themeColor="text1"/>
        </w:rPr>
        <w:t xml:space="preserve">Englishmedium </w:t>
      </w:r>
      <w:r w:rsidRPr="0038147E">
        <w:rPr>
          <w:color w:val="000000" w:themeColor="text1"/>
        </w:rPr>
        <w:t>students in learning English among at High School Level with respect to</w:t>
      </w:r>
      <w:r>
        <w:rPr>
          <w:color w:val="000000" w:themeColor="text1"/>
        </w:rPr>
        <w:t xml:space="preserve"> Reading.</w:t>
      </w:r>
    </w:p>
    <w:p w:rsidR="001040E1" w:rsidRDefault="001040E1" w:rsidP="001040E1">
      <w:pPr>
        <w:pStyle w:val="NormalWeb"/>
        <w:numPr>
          <w:ilvl w:val="0"/>
          <w:numId w:val="26"/>
        </w:numPr>
        <w:spacing w:before="0" w:beforeAutospacing="0" w:after="200" w:afterAutospacing="0" w:line="360" w:lineRule="auto"/>
        <w:jc w:val="both"/>
        <w:rPr>
          <w:color w:val="000000" w:themeColor="text1"/>
        </w:rPr>
      </w:pPr>
      <w:r>
        <w:t>T</w:t>
      </w:r>
      <w:r w:rsidRPr="00AE478A">
        <w:t>he </w:t>
      </w:r>
      <w:r w:rsidRPr="00AE478A">
        <w:rPr>
          <w:iCs/>
        </w:rPr>
        <w:t>t</w:t>
      </w:r>
      <w:r>
        <w:t>-value for Writing is 4.77 and t</w:t>
      </w:r>
      <w:r w:rsidRPr="00AE478A">
        <w:t>he </w:t>
      </w:r>
      <w:r w:rsidRPr="00AE478A">
        <w:rPr>
          <w:iCs/>
        </w:rPr>
        <w:t>p</w:t>
      </w:r>
      <w:r w:rsidRPr="00AE478A">
        <w:t xml:space="preserve">-value </w:t>
      </w:r>
      <w:r>
        <w:rPr>
          <w:noProof/>
        </w:rPr>
        <w:t xml:space="preserve">are </w:t>
      </w:r>
      <w:r>
        <w:t>0.0001</w:t>
      </w:r>
      <w:r w:rsidRPr="00AE478A">
        <w:t xml:space="preserve">. The result is significant </w:t>
      </w:r>
      <w:r w:rsidRPr="00322A93">
        <w:rPr>
          <w:noProof/>
        </w:rPr>
        <w:t xml:space="preserve">at </w:t>
      </w:r>
      <w:r w:rsidRPr="00322A93">
        <w:rPr>
          <w:iCs/>
          <w:noProof/>
        </w:rPr>
        <w:t>p</w:t>
      </w:r>
      <w:r>
        <w:t>&lt; 0.05</w:t>
      </w:r>
      <w:r w:rsidRPr="00AE478A">
        <w:t>.</w:t>
      </w:r>
      <w:r>
        <w:t xml:space="preserve"> S</w:t>
      </w:r>
      <w:r w:rsidRPr="004D41F5">
        <w:t xml:space="preserve">o </w:t>
      </w:r>
      <w:r>
        <w:t xml:space="preserve">reject the </w:t>
      </w:r>
      <w:r w:rsidRPr="008B28E3">
        <w:rPr>
          <w:noProof/>
        </w:rPr>
        <w:t>null</w:t>
      </w:r>
      <w:r w:rsidRPr="004D41F5">
        <w:t xml:space="preserve"> hypothesis. Hence there is </w:t>
      </w:r>
      <w:r>
        <w:t xml:space="preserve">a </w:t>
      </w:r>
      <w:r w:rsidRPr="00A75C97">
        <w:t xml:space="preserve">significant mean score </w:t>
      </w:r>
      <w:r w:rsidRPr="0038147E">
        <w:rPr>
          <w:color w:val="000000" w:themeColor="text1"/>
        </w:rPr>
        <w:t xml:space="preserve">difference between </w:t>
      </w:r>
      <w:r>
        <w:rPr>
          <w:color w:val="000000" w:themeColor="text1"/>
        </w:rPr>
        <w:t>Tamil</w:t>
      </w:r>
      <w:r w:rsidRPr="0038147E">
        <w:rPr>
          <w:color w:val="000000" w:themeColor="text1"/>
        </w:rPr>
        <w:t xml:space="preserve"> and </w:t>
      </w:r>
      <w:r>
        <w:rPr>
          <w:color w:val="000000" w:themeColor="text1"/>
        </w:rPr>
        <w:t xml:space="preserve">Englishmedium </w:t>
      </w:r>
      <w:r w:rsidRPr="0038147E">
        <w:rPr>
          <w:color w:val="000000" w:themeColor="text1"/>
        </w:rPr>
        <w:t xml:space="preserve">students in learning English among at High School Level with respect to </w:t>
      </w:r>
      <w:r>
        <w:rPr>
          <w:color w:val="000000" w:themeColor="text1"/>
        </w:rPr>
        <w:t>Writing.</w:t>
      </w:r>
    </w:p>
    <w:p w:rsidR="001040E1" w:rsidRDefault="001040E1" w:rsidP="001040E1">
      <w:pPr>
        <w:pStyle w:val="NormalWeb"/>
        <w:numPr>
          <w:ilvl w:val="0"/>
          <w:numId w:val="26"/>
        </w:numPr>
        <w:spacing w:before="0" w:beforeAutospacing="0" w:after="200" w:afterAutospacing="0" w:line="360" w:lineRule="auto"/>
        <w:jc w:val="both"/>
        <w:rPr>
          <w:color w:val="000000" w:themeColor="text1"/>
        </w:rPr>
      </w:pPr>
      <w:r w:rsidRPr="0062397B">
        <w:t xml:space="preserve">The observed </w:t>
      </w:r>
      <w:r>
        <w:t xml:space="preserve">listening mean </w:t>
      </w:r>
      <w:r w:rsidRPr="0062397B">
        <w:t xml:space="preserve">difference between the </w:t>
      </w:r>
      <w:r>
        <w:t>Tamil</w:t>
      </w:r>
      <w:r w:rsidRPr="0062397B">
        <w:t xml:space="preserve"> and </w:t>
      </w:r>
      <w:r>
        <w:t xml:space="preserve">English medium students are 30.74 and 32.19 respectively which </w:t>
      </w:r>
      <w:r w:rsidRPr="0062397B">
        <w:t xml:space="preserve">infers that the </w:t>
      </w:r>
      <w:r>
        <w:rPr>
          <w:color w:val="000000" w:themeColor="text1"/>
        </w:rPr>
        <w:t xml:space="preserve">Englishmedium </w:t>
      </w:r>
      <w:r w:rsidRPr="0038147E">
        <w:rPr>
          <w:color w:val="000000" w:themeColor="text1"/>
        </w:rPr>
        <w:t>students</w:t>
      </w:r>
      <w:r w:rsidRPr="0062397B">
        <w:t xml:space="preserve"> are having high </w:t>
      </w:r>
      <w:r>
        <w:t xml:space="preserve">Listening Skills in </w:t>
      </w:r>
      <w:r>
        <w:rPr>
          <w:color w:val="000000" w:themeColor="text1"/>
        </w:rPr>
        <w:t>Learning English than the Tamil medium students .</w:t>
      </w:r>
    </w:p>
    <w:p w:rsidR="001040E1" w:rsidRDefault="001040E1" w:rsidP="001040E1">
      <w:pPr>
        <w:pStyle w:val="NormalWeb"/>
        <w:numPr>
          <w:ilvl w:val="0"/>
          <w:numId w:val="26"/>
        </w:numPr>
        <w:spacing w:before="0" w:beforeAutospacing="0" w:after="200" w:afterAutospacing="0" w:line="360" w:lineRule="auto"/>
        <w:jc w:val="both"/>
      </w:pPr>
      <w:r w:rsidRPr="0062397B">
        <w:t xml:space="preserve">The observed </w:t>
      </w:r>
      <w:r>
        <w:t xml:space="preserve">Speaking mean </w:t>
      </w:r>
      <w:r w:rsidRPr="0062397B">
        <w:t xml:space="preserve">difference between the </w:t>
      </w:r>
      <w:r>
        <w:t>Tamil</w:t>
      </w:r>
      <w:r w:rsidRPr="0062397B">
        <w:t xml:space="preserve"> and </w:t>
      </w:r>
      <w:r>
        <w:t xml:space="preserve">English medium students are 32.57 and 29.80 respectively which </w:t>
      </w:r>
      <w:r w:rsidRPr="0062397B">
        <w:t xml:space="preserve">infers that the </w:t>
      </w:r>
      <w:r>
        <w:t xml:space="preserve">English medium students </w:t>
      </w:r>
      <w:r w:rsidRPr="0062397B">
        <w:t xml:space="preserve">are having high </w:t>
      </w:r>
      <w:r>
        <w:t xml:space="preserve">Speaking Skills in </w:t>
      </w:r>
      <w:r>
        <w:rPr>
          <w:color w:val="000000" w:themeColor="text1"/>
        </w:rPr>
        <w:t>Learning English than the Tamil medium students .</w:t>
      </w:r>
    </w:p>
    <w:p w:rsidR="001040E1" w:rsidRDefault="001040E1" w:rsidP="001040E1">
      <w:pPr>
        <w:pStyle w:val="NormalWeb"/>
        <w:numPr>
          <w:ilvl w:val="0"/>
          <w:numId w:val="26"/>
        </w:numPr>
        <w:spacing w:before="0" w:beforeAutospacing="0" w:after="200" w:afterAutospacing="0" w:line="360" w:lineRule="auto"/>
        <w:jc w:val="both"/>
      </w:pPr>
      <w:r w:rsidRPr="0062397B">
        <w:t xml:space="preserve">The observed </w:t>
      </w:r>
      <w:r>
        <w:t xml:space="preserve">Reading mean </w:t>
      </w:r>
      <w:r w:rsidRPr="0062397B">
        <w:t xml:space="preserve">difference between the </w:t>
      </w:r>
      <w:r>
        <w:t>Tamil</w:t>
      </w:r>
      <w:r w:rsidRPr="0062397B">
        <w:t xml:space="preserve"> and </w:t>
      </w:r>
      <w:r>
        <w:t xml:space="preserve">English medium students are 30.83 and 29.67 respectively which </w:t>
      </w:r>
      <w:r w:rsidRPr="0062397B">
        <w:t xml:space="preserve">infers that the </w:t>
      </w:r>
      <w:r>
        <w:t xml:space="preserve">Tamil medium students </w:t>
      </w:r>
      <w:r w:rsidRPr="0062397B">
        <w:t xml:space="preserve">are having high </w:t>
      </w:r>
      <w:r>
        <w:t xml:space="preserve">Reading Skills in </w:t>
      </w:r>
      <w:r>
        <w:rPr>
          <w:color w:val="000000" w:themeColor="text1"/>
        </w:rPr>
        <w:t>Learning English than the English medium students .</w:t>
      </w:r>
    </w:p>
    <w:p w:rsidR="001040E1" w:rsidRDefault="001040E1" w:rsidP="001040E1">
      <w:pPr>
        <w:pStyle w:val="NormalWeb"/>
        <w:numPr>
          <w:ilvl w:val="0"/>
          <w:numId w:val="26"/>
        </w:numPr>
        <w:spacing w:before="0" w:beforeAutospacing="0" w:after="200" w:afterAutospacing="0" w:line="360" w:lineRule="auto"/>
        <w:jc w:val="both"/>
      </w:pPr>
      <w:r w:rsidRPr="0062397B">
        <w:t xml:space="preserve">The observed </w:t>
      </w:r>
      <w:r>
        <w:t xml:space="preserve">Writing mean </w:t>
      </w:r>
      <w:r w:rsidRPr="0062397B">
        <w:t xml:space="preserve">difference between the </w:t>
      </w:r>
      <w:r>
        <w:t>Tamil</w:t>
      </w:r>
      <w:r w:rsidRPr="0062397B">
        <w:t xml:space="preserve"> and </w:t>
      </w:r>
      <w:r>
        <w:t xml:space="preserve">English medium students are 29.83 and 32.48 respectively which </w:t>
      </w:r>
      <w:r w:rsidRPr="0062397B">
        <w:t xml:space="preserve">infers that the </w:t>
      </w:r>
      <w:r>
        <w:t xml:space="preserve">English medium students </w:t>
      </w:r>
      <w:r w:rsidRPr="0062397B">
        <w:t xml:space="preserve">are having high </w:t>
      </w:r>
      <w:r>
        <w:t xml:space="preserve">Writing Skills in </w:t>
      </w:r>
      <w:r>
        <w:rPr>
          <w:color w:val="000000" w:themeColor="text1"/>
        </w:rPr>
        <w:t>Learning English than the Tamil Students.</w:t>
      </w:r>
    </w:p>
    <w:p w:rsidR="001040E1" w:rsidRDefault="001040E1" w:rsidP="001040E1">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Chart 4.11</w:t>
      </w:r>
      <w:r w:rsidRPr="00A34D07">
        <w:rPr>
          <w:rFonts w:ascii="Times New Roman" w:hAnsi="Times New Roman" w:cs="Times New Roman"/>
          <w:b/>
          <w:color w:val="000000" w:themeColor="text1"/>
          <w:sz w:val="24"/>
          <w:szCs w:val="24"/>
        </w:rPr>
        <w:t>-</w:t>
      </w:r>
      <w:r>
        <w:rPr>
          <w:rFonts w:ascii="Times New Roman" w:hAnsi="Times New Roman" w:cs="Times New Roman"/>
          <w:color w:val="000000" w:themeColor="text1"/>
          <w:sz w:val="24"/>
          <w:szCs w:val="24"/>
        </w:rPr>
        <w:t>M</w:t>
      </w:r>
      <w:r w:rsidRPr="00DD632B">
        <w:rPr>
          <w:rFonts w:ascii="Times New Roman" w:hAnsi="Times New Roman" w:cs="Times New Roman"/>
          <w:color w:val="000000" w:themeColor="text1"/>
          <w:sz w:val="24"/>
          <w:szCs w:val="24"/>
        </w:rPr>
        <w:t xml:space="preserve">ean score </w:t>
      </w:r>
      <w:r>
        <w:rPr>
          <w:rFonts w:ascii="Times New Roman" w:hAnsi="Times New Roman" w:cs="Times New Roman"/>
          <w:color w:val="000000" w:themeColor="text1"/>
          <w:sz w:val="24"/>
          <w:szCs w:val="24"/>
        </w:rPr>
        <w:t xml:space="preserve">difference between Tamil and English Medium of instruction </w:t>
      </w:r>
      <w:r w:rsidRPr="00A40375">
        <w:rPr>
          <w:rFonts w:ascii="Times New Roman" w:hAnsi="Times New Roman" w:cs="Times New Roman"/>
          <w:color w:val="000000" w:themeColor="text1"/>
          <w:sz w:val="24"/>
          <w:szCs w:val="24"/>
        </w:rPr>
        <w:t>in learning English among at High School Level</w:t>
      </w: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r>
        <w:rPr>
          <w:noProof/>
        </w:rPr>
        <w:drawing>
          <wp:inline distT="0" distB="0" distL="0" distR="0">
            <wp:extent cx="5768340" cy="4267200"/>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Pr="00A34D07">
        <w:rPr>
          <w:rFonts w:ascii="Times New Roman" w:hAnsi="Times New Roman" w:cs="Times New Roman"/>
          <w:color w:val="000000" w:themeColor="text1"/>
          <w:sz w:val="24"/>
          <w:szCs w:val="24"/>
        </w:rPr>
        <w:br w:type="textWrapping" w:clear="all"/>
      </w: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Pr="00A34D07"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sidRPr="00A34D07">
        <w:rPr>
          <w:rFonts w:ascii="Times New Roman" w:hAnsi="Times New Roman" w:cs="Times New Roman"/>
          <w:b/>
          <w:bCs/>
          <w:color w:val="000000" w:themeColor="text1"/>
          <w:sz w:val="24"/>
          <w:szCs w:val="24"/>
        </w:rPr>
        <w:t>HYPOT</w:t>
      </w:r>
      <w:r>
        <w:rPr>
          <w:rFonts w:ascii="Times New Roman" w:hAnsi="Times New Roman" w:cs="Times New Roman"/>
          <w:b/>
          <w:bCs/>
          <w:color w:val="000000" w:themeColor="text1"/>
          <w:sz w:val="24"/>
          <w:szCs w:val="24"/>
        </w:rPr>
        <w:t>HESIS: 5</w:t>
      </w:r>
    </w:p>
    <w:p w:rsidR="001040E1" w:rsidRDefault="001040E1" w:rsidP="001040E1">
      <w:pPr>
        <w:spacing w:line="360" w:lineRule="auto"/>
        <w:jc w:val="both"/>
        <w:rPr>
          <w:rFonts w:ascii="Times New Roman" w:hAnsi="Times New Roman" w:cs="Times New Roman"/>
          <w:color w:val="000000" w:themeColor="text1"/>
          <w:sz w:val="24"/>
          <w:szCs w:val="24"/>
        </w:rPr>
      </w:pPr>
      <w:r w:rsidRPr="00C924D7">
        <w:rPr>
          <w:rFonts w:ascii="Times New Roman" w:hAnsi="Times New Roman" w:cs="Times New Roman"/>
          <w:color w:val="000000" w:themeColor="text1"/>
          <w:sz w:val="24"/>
          <w:szCs w:val="24"/>
        </w:rPr>
        <w:lastRenderedPageBreak/>
        <w:t xml:space="preserve">There is no significant mean score </w:t>
      </w:r>
      <w:r>
        <w:rPr>
          <w:rFonts w:ascii="Times New Roman" w:hAnsi="Times New Roman" w:cs="Times New Roman"/>
          <w:color w:val="000000" w:themeColor="text1"/>
          <w:sz w:val="24"/>
          <w:szCs w:val="24"/>
        </w:rPr>
        <w:t>difference on Learning English</w:t>
      </w:r>
      <w:r w:rsidRPr="00C924D7">
        <w:rPr>
          <w:rFonts w:ascii="Times New Roman" w:hAnsi="Times New Roman" w:cs="Times New Roman"/>
          <w:color w:val="000000" w:themeColor="text1"/>
          <w:sz w:val="24"/>
          <w:szCs w:val="24"/>
        </w:rPr>
        <w:t xml:space="preserve"> between</w:t>
      </w:r>
      <w:r>
        <w:rPr>
          <w:rFonts w:ascii="Times New Roman" w:hAnsi="Times New Roman" w:cs="Times New Roman"/>
          <w:color w:val="000000" w:themeColor="text1"/>
          <w:sz w:val="24"/>
          <w:szCs w:val="24"/>
        </w:rPr>
        <w:t xml:space="preserve"> students </w:t>
      </w:r>
      <w:r w:rsidRPr="00C924D7">
        <w:rPr>
          <w:rFonts w:ascii="Times New Roman" w:hAnsi="Times New Roman" w:cs="Times New Roman"/>
          <w:color w:val="000000" w:themeColor="text1"/>
          <w:sz w:val="24"/>
          <w:szCs w:val="24"/>
        </w:rPr>
        <w:t>at high school</w:t>
      </w:r>
      <w:r>
        <w:rPr>
          <w:rFonts w:ascii="Times New Roman" w:hAnsi="Times New Roman" w:cs="Times New Roman"/>
          <w:color w:val="000000" w:themeColor="text1"/>
          <w:sz w:val="24"/>
          <w:szCs w:val="24"/>
        </w:rPr>
        <w:t xml:space="preserve"> level with respect to qualification of parents</w:t>
      </w:r>
    </w:p>
    <w:p w:rsidR="001040E1" w:rsidRDefault="001040E1" w:rsidP="001040E1">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Table 4.12- </w:t>
      </w:r>
      <w:r>
        <w:rPr>
          <w:rFonts w:ascii="Times New Roman" w:hAnsi="Times New Roman" w:cs="Times New Roman"/>
          <w:color w:val="000000" w:themeColor="text1"/>
          <w:sz w:val="24"/>
          <w:szCs w:val="24"/>
        </w:rPr>
        <w:t>Mean score difference and t-ratio level on Learning English</w:t>
      </w:r>
      <w:r w:rsidRPr="00C924D7">
        <w:rPr>
          <w:rFonts w:ascii="Times New Roman" w:hAnsi="Times New Roman" w:cs="Times New Roman"/>
          <w:color w:val="000000" w:themeColor="text1"/>
          <w:sz w:val="24"/>
          <w:szCs w:val="24"/>
        </w:rPr>
        <w:t xml:space="preserve"> between</w:t>
      </w:r>
      <w:r>
        <w:rPr>
          <w:rFonts w:ascii="Times New Roman" w:hAnsi="Times New Roman" w:cs="Times New Roman"/>
          <w:color w:val="000000" w:themeColor="text1"/>
          <w:sz w:val="24"/>
          <w:szCs w:val="24"/>
        </w:rPr>
        <w:t xml:space="preserve"> students </w:t>
      </w:r>
      <w:r w:rsidRPr="00C924D7">
        <w:rPr>
          <w:rFonts w:ascii="Times New Roman" w:hAnsi="Times New Roman" w:cs="Times New Roman"/>
          <w:color w:val="000000" w:themeColor="text1"/>
          <w:sz w:val="24"/>
          <w:szCs w:val="24"/>
        </w:rPr>
        <w:t>at high school</w:t>
      </w:r>
      <w:r>
        <w:rPr>
          <w:rFonts w:ascii="Times New Roman" w:hAnsi="Times New Roman" w:cs="Times New Roman"/>
          <w:color w:val="000000" w:themeColor="text1"/>
          <w:sz w:val="24"/>
          <w:szCs w:val="24"/>
        </w:rPr>
        <w:t xml:space="preserve"> level with respect to qualification of parents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624"/>
        <w:gridCol w:w="1625"/>
        <w:gridCol w:w="1574"/>
        <w:gridCol w:w="1735"/>
        <w:gridCol w:w="2458"/>
      </w:tblGrid>
      <w:tr w:rsidR="001040E1" w:rsidRPr="00F846AE" w:rsidTr="00693307">
        <w:trPr>
          <w:cantSplit/>
          <w:tblHeader/>
        </w:trPr>
        <w:tc>
          <w:tcPr>
            <w:tcW w:w="901" w:type="pct"/>
            <w:shd w:val="clear" w:color="auto" w:fill="FFFFFF"/>
          </w:tcPr>
          <w:p w:rsidR="001040E1" w:rsidRDefault="001040E1" w:rsidP="00693307">
            <w:pPr>
              <w:autoSpaceDE w:val="0"/>
              <w:autoSpaceDN w:val="0"/>
              <w:adjustRightInd w:val="0"/>
              <w:spacing w:after="0" w:line="320" w:lineRule="atLeast"/>
              <w:rPr>
                <w:rFonts w:ascii="Times New Roman" w:hAnsi="Times New Roman" w:cs="Times New Roman"/>
                <w:b/>
                <w:color w:val="000000"/>
                <w:sz w:val="24"/>
                <w:szCs w:val="24"/>
              </w:rPr>
            </w:pPr>
            <w:r>
              <w:rPr>
                <w:rFonts w:ascii="Times New Roman" w:hAnsi="Times New Roman" w:cs="Times New Roman"/>
                <w:b/>
                <w:color w:val="000000"/>
                <w:sz w:val="24"/>
                <w:szCs w:val="24"/>
              </w:rPr>
              <w:t>Learning Skills</w:t>
            </w:r>
          </w:p>
        </w:tc>
        <w:tc>
          <w:tcPr>
            <w:tcW w:w="901" w:type="pct"/>
            <w:shd w:val="clear" w:color="auto" w:fill="FFFFFF"/>
            <w:tcMar>
              <w:top w:w="30" w:type="dxa"/>
              <w:left w:w="30" w:type="dxa"/>
              <w:bottom w:w="30" w:type="dxa"/>
              <w:right w:w="30" w:type="dxa"/>
            </w:tcMar>
            <w:vAlign w:val="bottom"/>
          </w:tcPr>
          <w:p w:rsidR="001040E1" w:rsidRPr="00F846AE" w:rsidRDefault="001040E1" w:rsidP="00693307">
            <w:pPr>
              <w:autoSpaceDE w:val="0"/>
              <w:autoSpaceDN w:val="0"/>
              <w:adjustRightInd w:val="0"/>
              <w:spacing w:after="0" w:line="320" w:lineRule="atLeast"/>
              <w:rPr>
                <w:rFonts w:ascii="Times New Roman" w:hAnsi="Times New Roman" w:cs="Times New Roman"/>
                <w:b/>
                <w:color w:val="000000"/>
                <w:sz w:val="24"/>
                <w:szCs w:val="24"/>
              </w:rPr>
            </w:pPr>
            <w:r>
              <w:rPr>
                <w:rFonts w:ascii="Times New Roman" w:hAnsi="Times New Roman" w:cs="Times New Roman"/>
                <w:b/>
                <w:color w:val="000000"/>
                <w:sz w:val="24"/>
                <w:szCs w:val="24"/>
              </w:rPr>
              <w:t>Qualification of Parents</w:t>
            </w:r>
          </w:p>
        </w:tc>
        <w:tc>
          <w:tcPr>
            <w:tcW w:w="873" w:type="pct"/>
            <w:shd w:val="clear" w:color="auto" w:fill="FFFFFF"/>
            <w:tcMar>
              <w:top w:w="30" w:type="dxa"/>
              <w:left w:w="30" w:type="dxa"/>
              <w:bottom w:w="30" w:type="dxa"/>
              <w:right w:w="30" w:type="dxa"/>
            </w:tcMar>
            <w:vAlign w:val="bottom"/>
          </w:tcPr>
          <w:p w:rsidR="001040E1" w:rsidRPr="00F846AE" w:rsidRDefault="001040E1" w:rsidP="00693307">
            <w:pPr>
              <w:autoSpaceDE w:val="0"/>
              <w:autoSpaceDN w:val="0"/>
              <w:adjustRightInd w:val="0"/>
              <w:spacing w:after="0" w:line="320" w:lineRule="atLeast"/>
              <w:jc w:val="center"/>
              <w:rPr>
                <w:rFonts w:ascii="Times New Roman" w:hAnsi="Times New Roman" w:cs="Times New Roman"/>
                <w:b/>
                <w:color w:val="000000"/>
                <w:sz w:val="24"/>
                <w:szCs w:val="24"/>
              </w:rPr>
            </w:pPr>
            <w:r w:rsidRPr="00F846AE">
              <w:rPr>
                <w:rFonts w:ascii="Times New Roman" w:hAnsi="Times New Roman" w:cs="Times New Roman"/>
                <w:b/>
                <w:color w:val="000000"/>
                <w:sz w:val="24"/>
                <w:szCs w:val="24"/>
              </w:rPr>
              <w:t>Mean</w:t>
            </w:r>
          </w:p>
        </w:tc>
        <w:tc>
          <w:tcPr>
            <w:tcW w:w="962" w:type="pct"/>
            <w:shd w:val="clear" w:color="auto" w:fill="FFFFFF"/>
            <w:tcMar>
              <w:top w:w="30" w:type="dxa"/>
              <w:left w:w="30" w:type="dxa"/>
              <w:bottom w:w="30" w:type="dxa"/>
              <w:right w:w="30" w:type="dxa"/>
            </w:tcMar>
            <w:vAlign w:val="bottom"/>
          </w:tcPr>
          <w:p w:rsidR="001040E1" w:rsidRPr="00F846AE" w:rsidRDefault="001040E1" w:rsidP="00693307">
            <w:pPr>
              <w:autoSpaceDE w:val="0"/>
              <w:autoSpaceDN w:val="0"/>
              <w:adjustRightInd w:val="0"/>
              <w:spacing w:after="0" w:line="320" w:lineRule="atLeast"/>
              <w:jc w:val="center"/>
              <w:rPr>
                <w:rFonts w:ascii="Times New Roman" w:hAnsi="Times New Roman" w:cs="Times New Roman"/>
                <w:b/>
                <w:color w:val="000000"/>
                <w:sz w:val="24"/>
                <w:szCs w:val="24"/>
              </w:rPr>
            </w:pPr>
            <w:r w:rsidRPr="00F846AE">
              <w:rPr>
                <w:rFonts w:ascii="Times New Roman" w:hAnsi="Times New Roman" w:cs="Times New Roman"/>
                <w:b/>
                <w:color w:val="000000"/>
                <w:sz w:val="24"/>
                <w:szCs w:val="24"/>
              </w:rPr>
              <w:t>N</w:t>
            </w:r>
          </w:p>
        </w:tc>
        <w:tc>
          <w:tcPr>
            <w:tcW w:w="1363" w:type="pct"/>
            <w:shd w:val="clear" w:color="auto" w:fill="FFFFFF"/>
            <w:tcMar>
              <w:top w:w="30" w:type="dxa"/>
              <w:left w:w="30" w:type="dxa"/>
              <w:bottom w:w="30" w:type="dxa"/>
              <w:right w:w="30" w:type="dxa"/>
            </w:tcMar>
            <w:vAlign w:val="bottom"/>
          </w:tcPr>
          <w:p w:rsidR="001040E1" w:rsidRPr="00F846AE" w:rsidRDefault="001040E1" w:rsidP="00693307">
            <w:pPr>
              <w:autoSpaceDE w:val="0"/>
              <w:autoSpaceDN w:val="0"/>
              <w:adjustRightInd w:val="0"/>
              <w:spacing w:after="0" w:line="320" w:lineRule="atLeast"/>
              <w:jc w:val="center"/>
              <w:rPr>
                <w:rFonts w:ascii="Times New Roman" w:hAnsi="Times New Roman" w:cs="Times New Roman"/>
                <w:b/>
                <w:color w:val="000000"/>
                <w:sz w:val="24"/>
                <w:szCs w:val="24"/>
              </w:rPr>
            </w:pPr>
            <w:r w:rsidRPr="00F846AE">
              <w:rPr>
                <w:rFonts w:ascii="Times New Roman" w:hAnsi="Times New Roman" w:cs="Times New Roman"/>
                <w:b/>
                <w:color w:val="000000"/>
                <w:sz w:val="24"/>
                <w:szCs w:val="24"/>
              </w:rPr>
              <w:t>Std. Deviation</w:t>
            </w:r>
          </w:p>
        </w:tc>
      </w:tr>
      <w:tr w:rsidR="001040E1" w:rsidRPr="00F846AE" w:rsidTr="00693307">
        <w:trPr>
          <w:cantSplit/>
          <w:tblHeader/>
        </w:trPr>
        <w:tc>
          <w:tcPr>
            <w:tcW w:w="901" w:type="pct"/>
            <w:vMerge w:val="restart"/>
            <w:shd w:val="clear" w:color="auto" w:fill="FFFFFF"/>
          </w:tcPr>
          <w:p w:rsidR="001040E1" w:rsidRPr="00352689" w:rsidRDefault="001040E1" w:rsidP="00693307">
            <w:pPr>
              <w:autoSpaceDE w:val="0"/>
              <w:autoSpaceDN w:val="0"/>
              <w:adjustRightInd w:val="0"/>
              <w:spacing w:after="0" w:line="320" w:lineRule="atLeast"/>
              <w:rPr>
                <w:rFonts w:ascii="Times New Roman" w:hAnsi="Times New Roman" w:cs="Times New Roman"/>
                <w:b/>
                <w:color w:val="000000"/>
                <w:sz w:val="24"/>
                <w:szCs w:val="24"/>
              </w:rPr>
            </w:pPr>
            <w:r w:rsidRPr="00352689">
              <w:rPr>
                <w:rFonts w:ascii="Times New Roman" w:hAnsi="Times New Roman" w:cs="Times New Roman"/>
                <w:b/>
                <w:color w:val="000000"/>
                <w:sz w:val="24"/>
                <w:szCs w:val="24"/>
              </w:rPr>
              <w:t>Listening</w:t>
            </w: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Elementary</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33.35</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68</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3.62</w:t>
            </w:r>
          </w:p>
        </w:tc>
      </w:tr>
      <w:tr w:rsidR="001040E1" w:rsidRPr="00F846AE" w:rsidTr="00693307">
        <w:trPr>
          <w:cantSplit/>
          <w:tblHeader/>
        </w:trPr>
        <w:tc>
          <w:tcPr>
            <w:tcW w:w="901" w:type="pct"/>
            <w:vMerge/>
            <w:shd w:val="clear" w:color="auto" w:fill="FFFFFF"/>
          </w:tcPr>
          <w:p w:rsidR="001040E1" w:rsidRDefault="001040E1" w:rsidP="00693307">
            <w:pPr>
              <w:autoSpaceDE w:val="0"/>
              <w:autoSpaceDN w:val="0"/>
              <w:adjustRightInd w:val="0"/>
              <w:spacing w:after="0" w:line="320" w:lineRule="atLeast"/>
              <w:rPr>
                <w:rFonts w:ascii="Times New Roman" w:hAnsi="Times New Roman" w:cs="Times New Roman"/>
                <w:color w:val="000000"/>
                <w:sz w:val="24"/>
                <w:szCs w:val="24"/>
              </w:rPr>
            </w:pP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Higher Secondary</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30.18</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123</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5.94</w:t>
            </w:r>
          </w:p>
        </w:tc>
      </w:tr>
      <w:tr w:rsidR="001040E1" w:rsidRPr="00F846AE" w:rsidTr="00693307">
        <w:trPr>
          <w:cantSplit/>
        </w:trPr>
        <w:tc>
          <w:tcPr>
            <w:tcW w:w="901" w:type="pct"/>
            <w:vMerge/>
            <w:shd w:val="clear" w:color="auto" w:fill="FFFFFF"/>
          </w:tcPr>
          <w:p w:rsidR="001040E1" w:rsidRDefault="001040E1" w:rsidP="00693307">
            <w:pPr>
              <w:autoSpaceDE w:val="0"/>
              <w:autoSpaceDN w:val="0"/>
              <w:adjustRightInd w:val="0"/>
              <w:spacing w:after="0" w:line="320" w:lineRule="atLeast"/>
              <w:rPr>
                <w:rFonts w:ascii="Times New Roman" w:hAnsi="Times New Roman" w:cs="Times New Roman"/>
                <w:color w:val="000000"/>
                <w:sz w:val="24"/>
                <w:szCs w:val="24"/>
              </w:rPr>
            </w:pP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Degree</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31.85</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109</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3.99</w:t>
            </w:r>
          </w:p>
        </w:tc>
      </w:tr>
      <w:tr w:rsidR="001040E1" w:rsidRPr="00F846AE" w:rsidTr="00693307">
        <w:trPr>
          <w:cantSplit/>
        </w:trPr>
        <w:tc>
          <w:tcPr>
            <w:tcW w:w="901" w:type="pct"/>
            <w:vMerge w:val="restart"/>
            <w:shd w:val="clear" w:color="auto" w:fill="FFFFFF"/>
          </w:tcPr>
          <w:p w:rsidR="001040E1" w:rsidRPr="00352689" w:rsidRDefault="001040E1" w:rsidP="00693307">
            <w:pPr>
              <w:autoSpaceDE w:val="0"/>
              <w:autoSpaceDN w:val="0"/>
              <w:adjustRightInd w:val="0"/>
              <w:spacing w:after="0" w:line="320" w:lineRule="atLeast"/>
              <w:rPr>
                <w:rFonts w:ascii="Times New Roman" w:hAnsi="Times New Roman" w:cs="Times New Roman"/>
                <w:b/>
                <w:color w:val="000000"/>
                <w:sz w:val="24"/>
                <w:szCs w:val="24"/>
              </w:rPr>
            </w:pPr>
            <w:r w:rsidRPr="00352689">
              <w:rPr>
                <w:rFonts w:ascii="Times New Roman" w:hAnsi="Times New Roman" w:cs="Times New Roman"/>
                <w:b/>
                <w:color w:val="000000"/>
                <w:sz w:val="24"/>
                <w:szCs w:val="24"/>
              </w:rPr>
              <w:t>Speaking</w:t>
            </w: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Elementary</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33.41</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68</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3.78</w:t>
            </w:r>
          </w:p>
        </w:tc>
      </w:tr>
      <w:tr w:rsidR="001040E1" w:rsidRPr="00F846AE" w:rsidTr="00693307">
        <w:trPr>
          <w:cantSplit/>
        </w:trPr>
        <w:tc>
          <w:tcPr>
            <w:tcW w:w="901" w:type="pct"/>
            <w:vMerge/>
            <w:shd w:val="clear" w:color="auto" w:fill="FFFFFF"/>
          </w:tcPr>
          <w:p w:rsidR="001040E1" w:rsidRDefault="001040E1" w:rsidP="00693307">
            <w:pPr>
              <w:autoSpaceDE w:val="0"/>
              <w:autoSpaceDN w:val="0"/>
              <w:adjustRightInd w:val="0"/>
              <w:spacing w:after="0" w:line="320" w:lineRule="atLeast"/>
              <w:rPr>
                <w:rFonts w:ascii="Times New Roman" w:hAnsi="Times New Roman" w:cs="Times New Roman"/>
                <w:color w:val="000000"/>
                <w:sz w:val="24"/>
                <w:szCs w:val="24"/>
              </w:rPr>
            </w:pP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Higher Secondary</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28.62</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123</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5.68</w:t>
            </w:r>
          </w:p>
        </w:tc>
      </w:tr>
      <w:tr w:rsidR="001040E1" w:rsidRPr="00F846AE" w:rsidTr="00693307">
        <w:trPr>
          <w:cantSplit/>
        </w:trPr>
        <w:tc>
          <w:tcPr>
            <w:tcW w:w="901" w:type="pct"/>
            <w:vMerge/>
            <w:shd w:val="clear" w:color="auto" w:fill="FFFFFF"/>
          </w:tcPr>
          <w:p w:rsidR="001040E1" w:rsidRDefault="001040E1" w:rsidP="00693307">
            <w:pPr>
              <w:autoSpaceDE w:val="0"/>
              <w:autoSpaceDN w:val="0"/>
              <w:adjustRightInd w:val="0"/>
              <w:spacing w:after="0" w:line="320" w:lineRule="atLeast"/>
              <w:rPr>
                <w:rFonts w:ascii="Times New Roman" w:hAnsi="Times New Roman" w:cs="Times New Roman"/>
                <w:color w:val="000000"/>
                <w:sz w:val="24"/>
                <w:szCs w:val="24"/>
              </w:rPr>
            </w:pP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Degree</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32.89</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109</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3.97</w:t>
            </w:r>
          </w:p>
        </w:tc>
      </w:tr>
      <w:tr w:rsidR="001040E1" w:rsidRPr="00F846AE" w:rsidTr="00693307">
        <w:trPr>
          <w:cantSplit/>
        </w:trPr>
        <w:tc>
          <w:tcPr>
            <w:tcW w:w="901" w:type="pct"/>
            <w:vMerge w:val="restart"/>
            <w:shd w:val="clear" w:color="auto" w:fill="FFFFFF"/>
          </w:tcPr>
          <w:p w:rsidR="001040E1" w:rsidRPr="00352689" w:rsidRDefault="001040E1" w:rsidP="00693307">
            <w:pPr>
              <w:autoSpaceDE w:val="0"/>
              <w:autoSpaceDN w:val="0"/>
              <w:adjustRightInd w:val="0"/>
              <w:spacing w:after="0" w:line="320" w:lineRule="atLeast"/>
              <w:rPr>
                <w:rFonts w:ascii="Times New Roman" w:hAnsi="Times New Roman" w:cs="Times New Roman"/>
                <w:b/>
                <w:color w:val="000000"/>
                <w:sz w:val="24"/>
                <w:szCs w:val="24"/>
              </w:rPr>
            </w:pPr>
            <w:r w:rsidRPr="00352689">
              <w:rPr>
                <w:rFonts w:ascii="Times New Roman" w:hAnsi="Times New Roman" w:cs="Times New Roman"/>
                <w:b/>
                <w:color w:val="000000"/>
                <w:sz w:val="24"/>
                <w:szCs w:val="24"/>
              </w:rPr>
              <w:t>Reading</w:t>
            </w: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Elementary</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31.14</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68</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4.92</w:t>
            </w:r>
          </w:p>
        </w:tc>
      </w:tr>
      <w:tr w:rsidR="001040E1" w:rsidRPr="00F846AE" w:rsidTr="00693307">
        <w:trPr>
          <w:cantSplit/>
        </w:trPr>
        <w:tc>
          <w:tcPr>
            <w:tcW w:w="901" w:type="pct"/>
            <w:vMerge/>
            <w:shd w:val="clear" w:color="auto" w:fill="FFFFFF"/>
          </w:tcPr>
          <w:p w:rsidR="001040E1" w:rsidRDefault="001040E1" w:rsidP="00693307">
            <w:pPr>
              <w:autoSpaceDE w:val="0"/>
              <w:autoSpaceDN w:val="0"/>
              <w:adjustRightInd w:val="0"/>
              <w:spacing w:after="0" w:line="320" w:lineRule="atLeast"/>
              <w:rPr>
                <w:rFonts w:ascii="Times New Roman" w:hAnsi="Times New Roman" w:cs="Times New Roman"/>
                <w:color w:val="000000"/>
                <w:sz w:val="24"/>
                <w:szCs w:val="24"/>
              </w:rPr>
            </w:pP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Higher Secondary</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28.95</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123</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6.11</w:t>
            </w:r>
          </w:p>
        </w:tc>
      </w:tr>
      <w:tr w:rsidR="001040E1" w:rsidRPr="00F846AE" w:rsidTr="00693307">
        <w:trPr>
          <w:cantSplit/>
        </w:trPr>
        <w:tc>
          <w:tcPr>
            <w:tcW w:w="901" w:type="pct"/>
            <w:vMerge/>
            <w:shd w:val="clear" w:color="auto" w:fill="FFFFFF"/>
          </w:tcPr>
          <w:p w:rsidR="001040E1" w:rsidRDefault="001040E1" w:rsidP="00693307">
            <w:pPr>
              <w:autoSpaceDE w:val="0"/>
              <w:autoSpaceDN w:val="0"/>
              <w:adjustRightInd w:val="0"/>
              <w:spacing w:after="0" w:line="320" w:lineRule="atLeast"/>
              <w:rPr>
                <w:rFonts w:ascii="Times New Roman" w:hAnsi="Times New Roman" w:cs="Times New Roman"/>
                <w:color w:val="000000"/>
                <w:sz w:val="24"/>
                <w:szCs w:val="24"/>
              </w:rPr>
            </w:pP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Degree</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31.07</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109</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4.83</w:t>
            </w:r>
          </w:p>
        </w:tc>
      </w:tr>
      <w:tr w:rsidR="001040E1" w:rsidRPr="00F846AE" w:rsidTr="00693307">
        <w:trPr>
          <w:cantSplit/>
        </w:trPr>
        <w:tc>
          <w:tcPr>
            <w:tcW w:w="901" w:type="pct"/>
            <w:vMerge w:val="restart"/>
            <w:shd w:val="clear" w:color="auto" w:fill="FFFFFF"/>
          </w:tcPr>
          <w:p w:rsidR="001040E1" w:rsidRPr="00352689" w:rsidRDefault="001040E1" w:rsidP="00693307">
            <w:pPr>
              <w:autoSpaceDE w:val="0"/>
              <w:autoSpaceDN w:val="0"/>
              <w:adjustRightInd w:val="0"/>
              <w:spacing w:after="0" w:line="320" w:lineRule="atLeast"/>
              <w:rPr>
                <w:rFonts w:ascii="Times New Roman" w:hAnsi="Times New Roman" w:cs="Times New Roman"/>
                <w:b/>
                <w:color w:val="000000"/>
                <w:sz w:val="24"/>
                <w:szCs w:val="24"/>
              </w:rPr>
            </w:pPr>
            <w:r w:rsidRPr="00352689">
              <w:rPr>
                <w:rFonts w:ascii="Times New Roman" w:hAnsi="Times New Roman" w:cs="Times New Roman"/>
                <w:b/>
                <w:color w:val="000000"/>
                <w:sz w:val="24"/>
                <w:szCs w:val="24"/>
              </w:rPr>
              <w:t>Writing</w:t>
            </w: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Elementary</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31.75</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68</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4.63</w:t>
            </w:r>
          </w:p>
        </w:tc>
      </w:tr>
      <w:tr w:rsidR="001040E1" w:rsidRPr="00F846AE" w:rsidTr="00693307">
        <w:trPr>
          <w:cantSplit/>
        </w:trPr>
        <w:tc>
          <w:tcPr>
            <w:tcW w:w="901" w:type="pct"/>
            <w:vMerge/>
            <w:shd w:val="clear" w:color="auto" w:fill="FFFFFF"/>
          </w:tcPr>
          <w:p w:rsidR="001040E1" w:rsidRDefault="001040E1" w:rsidP="00693307">
            <w:pPr>
              <w:autoSpaceDE w:val="0"/>
              <w:autoSpaceDN w:val="0"/>
              <w:adjustRightInd w:val="0"/>
              <w:spacing w:after="0" w:line="320" w:lineRule="atLeast"/>
              <w:rPr>
                <w:rFonts w:ascii="Times New Roman" w:hAnsi="Times New Roman" w:cs="Times New Roman"/>
                <w:color w:val="000000"/>
                <w:sz w:val="24"/>
                <w:szCs w:val="24"/>
              </w:rPr>
            </w:pP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Higher Secondary</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30.20</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123</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4.94</w:t>
            </w:r>
          </w:p>
        </w:tc>
      </w:tr>
      <w:tr w:rsidR="001040E1" w:rsidRPr="00F846AE" w:rsidTr="00693307">
        <w:trPr>
          <w:cantSplit/>
        </w:trPr>
        <w:tc>
          <w:tcPr>
            <w:tcW w:w="901" w:type="pct"/>
            <w:vMerge/>
            <w:shd w:val="clear" w:color="auto" w:fill="FFFFFF"/>
          </w:tcPr>
          <w:p w:rsidR="001040E1" w:rsidRDefault="001040E1" w:rsidP="00693307">
            <w:pPr>
              <w:autoSpaceDE w:val="0"/>
              <w:autoSpaceDN w:val="0"/>
              <w:adjustRightInd w:val="0"/>
              <w:spacing w:after="0" w:line="320" w:lineRule="atLeast"/>
              <w:rPr>
                <w:rFonts w:ascii="Times New Roman" w:hAnsi="Times New Roman" w:cs="Times New Roman"/>
                <w:color w:val="000000"/>
                <w:sz w:val="24"/>
                <w:szCs w:val="24"/>
              </w:rPr>
            </w:pP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Degree</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32.06</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109</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5.04</w:t>
            </w:r>
          </w:p>
        </w:tc>
      </w:tr>
    </w:tbl>
    <w:p w:rsidR="001040E1" w:rsidRPr="00262403" w:rsidRDefault="001040E1" w:rsidP="001040E1">
      <w:pPr>
        <w:spacing w:line="360" w:lineRule="auto"/>
        <w:jc w:val="both"/>
        <w:rPr>
          <w:rFonts w:ascii="Times New Roman" w:hAnsi="Times New Roman" w:cs="Times New Roman"/>
          <w:color w:val="000000" w:themeColor="text1"/>
          <w:sz w:val="24"/>
          <w:szCs w:val="24"/>
        </w:rPr>
      </w:pPr>
      <w:r w:rsidRPr="00262403">
        <w:rPr>
          <w:rFonts w:ascii="Times New Roman" w:hAnsi="Times New Roman" w:cs="Times New Roman"/>
          <w:color w:val="000000" w:themeColor="text1"/>
          <w:sz w:val="24"/>
          <w:szCs w:val="24"/>
        </w:rPr>
        <w:t>(at 0.05 significant level the table value of ‘t’ is 1.98)</w:t>
      </w:r>
    </w:p>
    <w:p w:rsidR="001040E1" w:rsidRPr="00262403" w:rsidRDefault="001040E1" w:rsidP="001040E1">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INFERENCE:</w:t>
      </w:r>
    </w:p>
    <w:p w:rsidR="001040E1" w:rsidRDefault="001040E1" w:rsidP="001040E1">
      <w:pPr>
        <w:spacing w:line="360" w:lineRule="auto"/>
        <w:jc w:val="both"/>
        <w:rPr>
          <w:rFonts w:ascii="Times New Roman" w:hAnsi="Times New Roman" w:cs="Times New Roman"/>
          <w:color w:val="000000" w:themeColor="text1"/>
          <w:sz w:val="24"/>
          <w:szCs w:val="24"/>
        </w:rPr>
      </w:pPr>
      <w:r w:rsidRPr="00ED42CB">
        <w:rPr>
          <w:rFonts w:ascii="Times New Roman" w:hAnsi="Times New Roman" w:cs="Times New Roman"/>
          <w:sz w:val="24"/>
          <w:szCs w:val="24"/>
        </w:rPr>
        <w:t xml:space="preserve">From </w:t>
      </w:r>
      <w:r w:rsidRPr="00ED42CB">
        <w:rPr>
          <w:rFonts w:ascii="Times New Roman" w:hAnsi="Times New Roman" w:cs="Times New Roman"/>
          <w:noProof/>
          <w:sz w:val="24"/>
          <w:szCs w:val="24"/>
        </w:rPr>
        <w:t>table</w:t>
      </w:r>
      <w:r w:rsidRPr="00ED42CB">
        <w:rPr>
          <w:rFonts w:ascii="Times New Roman" w:hAnsi="Times New Roman" w:cs="Times New Roman"/>
          <w:sz w:val="24"/>
          <w:szCs w:val="24"/>
        </w:rPr>
        <w:t xml:space="preserve"> 4.12, the observed listening mean difference between </w:t>
      </w:r>
      <w:r>
        <w:rPr>
          <w:rFonts w:ascii="Times New Roman" w:hAnsi="Times New Roman" w:cs="Times New Roman"/>
          <w:sz w:val="24"/>
          <w:szCs w:val="24"/>
        </w:rPr>
        <w:t>the Elementary, Higher Secondary, Degree qualified parents</w:t>
      </w:r>
      <w:r w:rsidRPr="00ED42CB">
        <w:rPr>
          <w:rFonts w:ascii="Times New Roman" w:hAnsi="Times New Roman" w:cs="Times New Roman"/>
          <w:sz w:val="24"/>
          <w:szCs w:val="24"/>
        </w:rPr>
        <w:t xml:space="preserve"> are </w:t>
      </w:r>
      <w:r>
        <w:rPr>
          <w:rFonts w:ascii="Times New Roman" w:hAnsi="Times New Roman" w:cs="Times New Roman"/>
          <w:sz w:val="24"/>
          <w:szCs w:val="24"/>
        </w:rPr>
        <w:t>33.35, 30.18</w:t>
      </w:r>
      <w:r w:rsidRPr="00ED42CB">
        <w:rPr>
          <w:rFonts w:ascii="Times New Roman" w:hAnsi="Times New Roman" w:cs="Times New Roman"/>
          <w:sz w:val="24"/>
          <w:szCs w:val="24"/>
        </w:rPr>
        <w:t xml:space="preserve"> and </w:t>
      </w:r>
      <w:r>
        <w:rPr>
          <w:rFonts w:ascii="Times New Roman" w:hAnsi="Times New Roman" w:cs="Times New Roman"/>
          <w:sz w:val="24"/>
          <w:szCs w:val="24"/>
        </w:rPr>
        <w:t>31.85</w:t>
      </w:r>
      <w:r w:rsidRPr="00ED42CB">
        <w:rPr>
          <w:rFonts w:ascii="Times New Roman" w:hAnsi="Times New Roman" w:cs="Times New Roman"/>
          <w:sz w:val="24"/>
          <w:szCs w:val="24"/>
        </w:rPr>
        <w:t xml:space="preserve"> respectively which </w:t>
      </w:r>
      <w:r>
        <w:rPr>
          <w:rFonts w:ascii="Times New Roman" w:hAnsi="Times New Roman" w:cs="Times New Roman"/>
          <w:sz w:val="24"/>
          <w:szCs w:val="24"/>
        </w:rPr>
        <w:t>infers that the</w:t>
      </w:r>
      <w:r w:rsidRPr="00ED42CB">
        <w:rPr>
          <w:rFonts w:ascii="Times New Roman" w:hAnsi="Times New Roman" w:cs="Times New Roman"/>
          <w:color w:val="000000" w:themeColor="text1"/>
          <w:sz w:val="24"/>
          <w:szCs w:val="24"/>
        </w:rPr>
        <w:t xml:space="preserve"> students</w:t>
      </w:r>
      <w:r>
        <w:rPr>
          <w:rFonts w:ascii="Times New Roman" w:hAnsi="Times New Roman" w:cs="Times New Roman"/>
          <w:sz w:val="24"/>
          <w:szCs w:val="24"/>
        </w:rPr>
        <w:t xml:space="preserve">whose parents are qualified in Elementary level </w:t>
      </w:r>
      <w:r w:rsidRPr="00ED42CB">
        <w:rPr>
          <w:rFonts w:ascii="Times New Roman" w:hAnsi="Times New Roman" w:cs="Times New Roman"/>
          <w:sz w:val="24"/>
          <w:szCs w:val="24"/>
        </w:rPr>
        <w:t xml:space="preserve">are having high Listening Skills in </w:t>
      </w:r>
      <w:r>
        <w:rPr>
          <w:rFonts w:ascii="Times New Roman" w:hAnsi="Times New Roman" w:cs="Times New Roman"/>
          <w:color w:val="000000" w:themeColor="text1"/>
          <w:sz w:val="24"/>
          <w:szCs w:val="24"/>
        </w:rPr>
        <w:t>Learning English than the students whose parents are qualified with Higher Secondary and Degree.</w:t>
      </w:r>
    </w:p>
    <w:p w:rsidR="001040E1" w:rsidRPr="00A262DB" w:rsidRDefault="001040E1" w:rsidP="001040E1">
      <w:pPr>
        <w:pStyle w:val="ListParagraph"/>
        <w:numPr>
          <w:ilvl w:val="0"/>
          <w:numId w:val="27"/>
        </w:numPr>
        <w:spacing w:line="360" w:lineRule="auto"/>
        <w:jc w:val="both"/>
        <w:rPr>
          <w:rFonts w:ascii="Times New Roman" w:hAnsi="Times New Roman" w:cs="Times New Roman"/>
          <w:color w:val="000000" w:themeColor="text1"/>
          <w:sz w:val="24"/>
          <w:szCs w:val="24"/>
        </w:rPr>
      </w:pPr>
      <w:r w:rsidRPr="00A262DB">
        <w:rPr>
          <w:rFonts w:ascii="Times New Roman" w:hAnsi="Times New Roman" w:cs="Times New Roman"/>
          <w:sz w:val="24"/>
          <w:szCs w:val="24"/>
        </w:rPr>
        <w:t>The observed Speaking mean difference between the Elementary, Higher Secondary, Degree qualified parents are 33.41, 28.62 and 32.89 respectively which infers that the</w:t>
      </w:r>
      <w:r w:rsidRPr="00A262DB">
        <w:rPr>
          <w:rFonts w:ascii="Times New Roman" w:hAnsi="Times New Roman" w:cs="Times New Roman"/>
          <w:color w:val="000000" w:themeColor="text1"/>
          <w:sz w:val="24"/>
          <w:szCs w:val="24"/>
        </w:rPr>
        <w:t>students</w:t>
      </w:r>
      <w:r w:rsidRPr="00A262DB">
        <w:rPr>
          <w:rFonts w:ascii="Times New Roman" w:hAnsi="Times New Roman" w:cs="Times New Roman"/>
          <w:sz w:val="24"/>
          <w:szCs w:val="24"/>
        </w:rPr>
        <w:t xml:space="preserve"> whose parents are qualified in Elementary level are having high Speaking </w:t>
      </w:r>
      <w:r w:rsidRPr="00A262DB">
        <w:rPr>
          <w:rFonts w:ascii="Times New Roman" w:hAnsi="Times New Roman" w:cs="Times New Roman"/>
          <w:sz w:val="24"/>
          <w:szCs w:val="24"/>
        </w:rPr>
        <w:lastRenderedPageBreak/>
        <w:t xml:space="preserve">Skills in </w:t>
      </w:r>
      <w:r w:rsidRPr="00A262DB">
        <w:rPr>
          <w:rFonts w:ascii="Times New Roman" w:hAnsi="Times New Roman" w:cs="Times New Roman"/>
          <w:color w:val="000000" w:themeColor="text1"/>
          <w:sz w:val="24"/>
          <w:szCs w:val="24"/>
        </w:rPr>
        <w:t>Learning English than the students whose parents are qualified with Higher Secondary and Degree.</w:t>
      </w:r>
    </w:p>
    <w:p w:rsidR="001040E1" w:rsidRPr="00A262DB" w:rsidRDefault="001040E1" w:rsidP="001040E1">
      <w:pPr>
        <w:pStyle w:val="ListParagraph"/>
        <w:numPr>
          <w:ilvl w:val="0"/>
          <w:numId w:val="27"/>
        </w:numPr>
        <w:spacing w:line="360" w:lineRule="auto"/>
        <w:jc w:val="both"/>
        <w:rPr>
          <w:rFonts w:ascii="Times New Roman" w:hAnsi="Times New Roman" w:cs="Times New Roman"/>
          <w:color w:val="000000" w:themeColor="text1"/>
          <w:sz w:val="24"/>
          <w:szCs w:val="24"/>
        </w:rPr>
      </w:pPr>
      <w:r w:rsidRPr="00A262DB">
        <w:rPr>
          <w:rFonts w:ascii="Times New Roman" w:hAnsi="Times New Roman" w:cs="Times New Roman"/>
          <w:sz w:val="24"/>
          <w:szCs w:val="24"/>
        </w:rPr>
        <w:t>The observed reading mean difference between the Elementary, Higher Secondary, Degree qualified parents are 31.14, 28.95 and 31.07 respectively which infers that the</w:t>
      </w:r>
      <w:r w:rsidRPr="00A262DB">
        <w:rPr>
          <w:rFonts w:ascii="Times New Roman" w:hAnsi="Times New Roman" w:cs="Times New Roman"/>
          <w:color w:val="000000" w:themeColor="text1"/>
          <w:sz w:val="24"/>
          <w:szCs w:val="24"/>
        </w:rPr>
        <w:t xml:space="preserve"> students</w:t>
      </w:r>
      <w:r w:rsidRPr="00A262DB">
        <w:rPr>
          <w:rFonts w:ascii="Times New Roman" w:hAnsi="Times New Roman" w:cs="Times New Roman"/>
          <w:sz w:val="24"/>
          <w:szCs w:val="24"/>
        </w:rPr>
        <w:t xml:space="preserve"> whose parents are qualified in Elementary level are having high reading Skills in </w:t>
      </w:r>
      <w:r w:rsidRPr="00A262DB">
        <w:rPr>
          <w:rFonts w:ascii="Times New Roman" w:hAnsi="Times New Roman" w:cs="Times New Roman"/>
          <w:color w:val="000000" w:themeColor="text1"/>
          <w:sz w:val="24"/>
          <w:szCs w:val="24"/>
        </w:rPr>
        <w:t>Learning English than the students whose parents are qualified with Higher Secondary and Degree.</w:t>
      </w:r>
    </w:p>
    <w:p w:rsidR="001040E1" w:rsidRPr="00A262DB" w:rsidRDefault="001040E1" w:rsidP="001040E1">
      <w:pPr>
        <w:pStyle w:val="ListParagraph"/>
        <w:numPr>
          <w:ilvl w:val="0"/>
          <w:numId w:val="27"/>
        </w:numPr>
        <w:spacing w:line="360" w:lineRule="auto"/>
        <w:jc w:val="both"/>
        <w:rPr>
          <w:rFonts w:ascii="Times New Roman" w:hAnsi="Times New Roman" w:cs="Times New Roman"/>
          <w:color w:val="000000" w:themeColor="text1"/>
          <w:sz w:val="24"/>
          <w:szCs w:val="24"/>
        </w:rPr>
      </w:pPr>
      <w:r w:rsidRPr="00A262DB">
        <w:rPr>
          <w:rFonts w:ascii="Times New Roman" w:hAnsi="Times New Roman" w:cs="Times New Roman"/>
          <w:sz w:val="24"/>
          <w:szCs w:val="24"/>
        </w:rPr>
        <w:t>The observed writing mean difference between the Elementary, Higher Secondary, Degree qualified parents are 31.75, 30.20 and 32.06 respectively which infers that the</w:t>
      </w:r>
      <w:r w:rsidRPr="00A262DB">
        <w:rPr>
          <w:rFonts w:ascii="Times New Roman" w:hAnsi="Times New Roman" w:cs="Times New Roman"/>
          <w:color w:val="000000" w:themeColor="text1"/>
          <w:sz w:val="24"/>
          <w:szCs w:val="24"/>
        </w:rPr>
        <w:t xml:space="preserve"> students</w:t>
      </w:r>
      <w:r w:rsidRPr="00A262DB">
        <w:rPr>
          <w:rFonts w:ascii="Times New Roman" w:hAnsi="Times New Roman" w:cs="Times New Roman"/>
          <w:sz w:val="24"/>
          <w:szCs w:val="24"/>
        </w:rPr>
        <w:t xml:space="preserve"> whose parents are qualified in Degree level are having high writing Skills in </w:t>
      </w:r>
      <w:r w:rsidRPr="00A262DB">
        <w:rPr>
          <w:rFonts w:ascii="Times New Roman" w:hAnsi="Times New Roman" w:cs="Times New Roman"/>
          <w:color w:val="000000" w:themeColor="text1"/>
          <w:sz w:val="24"/>
          <w:szCs w:val="24"/>
        </w:rPr>
        <w:t>Learning English than the students whose parents are qualified with Elementary level and Higher Secondary.</w:t>
      </w: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Table 4.13</w:t>
      </w:r>
      <w:r>
        <w:rPr>
          <w:rFonts w:ascii="Times New Roman" w:hAnsi="Times New Roman" w:cs="Times New Roman"/>
          <w:color w:val="000000" w:themeColor="text1"/>
          <w:sz w:val="24"/>
          <w:szCs w:val="24"/>
        </w:rPr>
        <w:t xml:space="preserve"> F-Valueon Learning English</w:t>
      </w:r>
      <w:r w:rsidRPr="00C924D7">
        <w:rPr>
          <w:rFonts w:ascii="Times New Roman" w:hAnsi="Times New Roman" w:cs="Times New Roman"/>
          <w:color w:val="000000" w:themeColor="text1"/>
          <w:sz w:val="24"/>
          <w:szCs w:val="24"/>
        </w:rPr>
        <w:t xml:space="preserve"> between</w:t>
      </w:r>
      <w:r>
        <w:rPr>
          <w:rFonts w:ascii="Times New Roman" w:hAnsi="Times New Roman" w:cs="Times New Roman"/>
          <w:color w:val="000000" w:themeColor="text1"/>
          <w:sz w:val="24"/>
          <w:szCs w:val="24"/>
        </w:rPr>
        <w:t xml:space="preserve"> students </w:t>
      </w:r>
      <w:r w:rsidRPr="00C924D7">
        <w:rPr>
          <w:rFonts w:ascii="Times New Roman" w:hAnsi="Times New Roman" w:cs="Times New Roman"/>
          <w:color w:val="000000" w:themeColor="text1"/>
          <w:sz w:val="24"/>
          <w:szCs w:val="24"/>
        </w:rPr>
        <w:t>at high school</w:t>
      </w:r>
      <w:r>
        <w:rPr>
          <w:rFonts w:ascii="Times New Roman" w:hAnsi="Times New Roman" w:cs="Times New Roman"/>
          <w:color w:val="000000" w:themeColor="text1"/>
          <w:sz w:val="24"/>
          <w:szCs w:val="24"/>
        </w:rPr>
        <w:t xml:space="preserve"> level with respect to qualification of parents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423"/>
        <w:gridCol w:w="1423"/>
        <w:gridCol w:w="1227"/>
        <w:gridCol w:w="835"/>
        <w:gridCol w:w="1178"/>
        <w:gridCol w:w="840"/>
        <w:gridCol w:w="976"/>
        <w:gridCol w:w="1114"/>
      </w:tblGrid>
      <w:tr w:rsidR="001040E1" w:rsidRPr="00E4261A" w:rsidTr="00693307">
        <w:trPr>
          <w:cantSplit/>
          <w:tblHeader/>
        </w:trPr>
        <w:tc>
          <w:tcPr>
            <w:tcW w:w="5000" w:type="pct"/>
            <w:gridSpan w:val="8"/>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ANOVA - Learning Skills</w:t>
            </w:r>
          </w:p>
        </w:tc>
      </w:tr>
      <w:tr w:rsidR="001040E1" w:rsidRPr="00E4261A" w:rsidTr="00693307">
        <w:trPr>
          <w:cantSplit/>
          <w:trHeight w:val="886"/>
          <w:tblHeader/>
        </w:trPr>
        <w:tc>
          <w:tcPr>
            <w:tcW w:w="791" w:type="pct"/>
            <w:vMerge w:val="restart"/>
          </w:tcPr>
          <w:p w:rsidR="001040E1" w:rsidRPr="00AD7E79" w:rsidRDefault="001040E1" w:rsidP="00693307">
            <w:pPr>
              <w:autoSpaceDE w:val="0"/>
              <w:autoSpaceDN w:val="0"/>
              <w:adjustRightInd w:val="0"/>
              <w:spacing w:after="0" w:line="240" w:lineRule="auto"/>
              <w:rPr>
                <w:rFonts w:ascii="Times New Roman" w:hAnsi="Times New Roman" w:cs="Times New Roman"/>
                <w:b/>
                <w:color w:val="000000"/>
                <w:sz w:val="24"/>
                <w:szCs w:val="24"/>
              </w:rPr>
            </w:pPr>
            <w:r w:rsidRPr="00AD7E79">
              <w:rPr>
                <w:rFonts w:ascii="Times New Roman" w:hAnsi="Times New Roman" w:cs="Times New Roman"/>
                <w:b/>
                <w:color w:val="000000"/>
                <w:sz w:val="24"/>
                <w:szCs w:val="24"/>
              </w:rPr>
              <w:lastRenderedPageBreak/>
              <w:t>Listening</w:t>
            </w:r>
          </w:p>
        </w:tc>
        <w:tc>
          <w:tcPr>
            <w:tcW w:w="791" w:type="pct"/>
          </w:tcPr>
          <w:p w:rsidR="001040E1" w:rsidRPr="00E4261A" w:rsidRDefault="001040E1" w:rsidP="00693307">
            <w:pPr>
              <w:autoSpaceDE w:val="0"/>
              <w:autoSpaceDN w:val="0"/>
              <w:adjustRightInd w:val="0"/>
              <w:spacing w:after="0" w:line="240" w:lineRule="auto"/>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Medium Sum</w:t>
            </w:r>
          </w:p>
        </w:tc>
        <w:tc>
          <w:tcPr>
            <w:tcW w:w="682"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Sum of Squares</w:t>
            </w:r>
          </w:p>
        </w:tc>
        <w:tc>
          <w:tcPr>
            <w:tcW w:w="46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df</w:t>
            </w:r>
          </w:p>
        </w:tc>
        <w:tc>
          <w:tcPr>
            <w:tcW w:w="65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Mean Square</w:t>
            </w:r>
          </w:p>
        </w:tc>
        <w:tc>
          <w:tcPr>
            <w:tcW w:w="46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F</w:t>
            </w:r>
          </w:p>
        </w:tc>
        <w:tc>
          <w:tcPr>
            <w:tcW w:w="537"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p-value</w:t>
            </w:r>
          </w:p>
        </w:tc>
        <w:tc>
          <w:tcPr>
            <w:tcW w:w="614"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Remarks</w:t>
            </w:r>
          </w:p>
        </w:tc>
      </w:tr>
      <w:tr w:rsidR="001040E1" w:rsidRPr="00E4261A" w:rsidTr="00693307">
        <w:trPr>
          <w:cantSplit/>
          <w:tblHeader/>
        </w:trPr>
        <w:tc>
          <w:tcPr>
            <w:tcW w:w="791" w:type="pct"/>
            <w:vMerge/>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791"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Between Groups</w:t>
            </w:r>
          </w:p>
        </w:tc>
        <w:tc>
          <w:tcPr>
            <w:tcW w:w="682"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459.09</w:t>
            </w:r>
          </w:p>
        </w:tc>
        <w:tc>
          <w:tcPr>
            <w:tcW w:w="46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65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229.545</w:t>
            </w:r>
          </w:p>
        </w:tc>
        <w:tc>
          <w:tcPr>
            <w:tcW w:w="465" w:type="pct"/>
            <w:vMerge w:val="restar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9.86</w:t>
            </w:r>
          </w:p>
        </w:tc>
        <w:tc>
          <w:tcPr>
            <w:tcW w:w="537" w:type="pct"/>
            <w:vMerge w:val="restart"/>
            <w:shd w:val="clear" w:color="auto" w:fill="FFFFFF"/>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sidRPr="00C754EC">
              <w:rPr>
                <w:rFonts w:ascii="Times New Roman" w:hAnsi="Times New Roman" w:cs="Times New Roman"/>
                <w:color w:val="000000"/>
                <w:sz w:val="24"/>
                <w:szCs w:val="24"/>
              </w:rPr>
              <w:t>.000071</w:t>
            </w:r>
          </w:p>
        </w:tc>
        <w:tc>
          <w:tcPr>
            <w:tcW w:w="614" w:type="pct"/>
            <w:vMerge w:val="restar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Significant</w:t>
            </w:r>
          </w:p>
        </w:tc>
      </w:tr>
      <w:tr w:rsidR="001040E1" w:rsidRPr="00E4261A" w:rsidTr="00693307">
        <w:trPr>
          <w:cantSplit/>
          <w:tblHeader/>
        </w:trPr>
        <w:tc>
          <w:tcPr>
            <w:tcW w:w="791" w:type="pct"/>
            <w:vMerge/>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791"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Within Groups</w:t>
            </w:r>
          </w:p>
        </w:tc>
        <w:tc>
          <w:tcPr>
            <w:tcW w:w="682"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6913.88</w:t>
            </w:r>
          </w:p>
        </w:tc>
        <w:tc>
          <w:tcPr>
            <w:tcW w:w="46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297</w:t>
            </w:r>
          </w:p>
        </w:tc>
        <w:tc>
          <w:tcPr>
            <w:tcW w:w="65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23.2791</w:t>
            </w:r>
          </w:p>
        </w:tc>
        <w:tc>
          <w:tcPr>
            <w:tcW w:w="465" w:type="pct"/>
            <w:vMerge/>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537" w:type="pct"/>
            <w:vMerge/>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614" w:type="pct"/>
            <w:vMerge/>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r>
      <w:tr w:rsidR="001040E1" w:rsidRPr="00E4261A" w:rsidTr="00693307">
        <w:trPr>
          <w:cantSplit/>
        </w:trPr>
        <w:tc>
          <w:tcPr>
            <w:tcW w:w="791" w:type="pct"/>
            <w:vMerge/>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791"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Total</w:t>
            </w:r>
          </w:p>
        </w:tc>
        <w:tc>
          <w:tcPr>
            <w:tcW w:w="682"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7372.97</w:t>
            </w:r>
          </w:p>
        </w:tc>
        <w:tc>
          <w:tcPr>
            <w:tcW w:w="46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299</w:t>
            </w:r>
          </w:p>
        </w:tc>
        <w:tc>
          <w:tcPr>
            <w:tcW w:w="65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465" w:type="pct"/>
            <w:vMerge/>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537" w:type="pct"/>
            <w:vMerge/>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614" w:type="pct"/>
            <w:vMerge/>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r>
      <w:tr w:rsidR="001040E1" w:rsidRPr="00E4261A" w:rsidTr="00693307">
        <w:trPr>
          <w:cantSplit/>
        </w:trPr>
        <w:tc>
          <w:tcPr>
            <w:tcW w:w="791" w:type="pct"/>
            <w:vMerge w:val="restart"/>
            <w:shd w:val="clear" w:color="auto" w:fill="FFFFFF"/>
          </w:tcPr>
          <w:p w:rsidR="001040E1" w:rsidRPr="00AD7E79" w:rsidRDefault="001040E1" w:rsidP="00693307">
            <w:pPr>
              <w:autoSpaceDE w:val="0"/>
              <w:autoSpaceDN w:val="0"/>
              <w:adjustRightInd w:val="0"/>
              <w:spacing w:after="0" w:line="240" w:lineRule="auto"/>
              <w:rPr>
                <w:rFonts w:ascii="Times New Roman" w:hAnsi="Times New Roman" w:cs="Times New Roman"/>
                <w:b/>
                <w:color w:val="000000"/>
                <w:sz w:val="24"/>
                <w:szCs w:val="24"/>
              </w:rPr>
            </w:pPr>
            <w:r>
              <w:rPr>
                <w:rFonts w:ascii="Times New Roman" w:hAnsi="Times New Roman" w:cs="Times New Roman"/>
                <w:b/>
                <w:color w:val="000000"/>
                <w:sz w:val="24"/>
                <w:szCs w:val="24"/>
              </w:rPr>
              <w:t>Speaking</w:t>
            </w:r>
          </w:p>
        </w:tc>
        <w:tc>
          <w:tcPr>
            <w:tcW w:w="791"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Medium Sum</w:t>
            </w:r>
          </w:p>
        </w:tc>
        <w:tc>
          <w:tcPr>
            <w:tcW w:w="682"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Sum of Squares</w:t>
            </w:r>
          </w:p>
        </w:tc>
        <w:tc>
          <w:tcPr>
            <w:tcW w:w="46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df</w:t>
            </w:r>
          </w:p>
        </w:tc>
        <w:tc>
          <w:tcPr>
            <w:tcW w:w="65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Mean Square</w:t>
            </w:r>
          </w:p>
        </w:tc>
        <w:tc>
          <w:tcPr>
            <w:tcW w:w="46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F</w:t>
            </w:r>
          </w:p>
        </w:tc>
        <w:tc>
          <w:tcPr>
            <w:tcW w:w="537"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p-value</w:t>
            </w:r>
          </w:p>
        </w:tc>
        <w:tc>
          <w:tcPr>
            <w:tcW w:w="614"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Remarks</w:t>
            </w:r>
          </w:p>
        </w:tc>
      </w:tr>
      <w:tr w:rsidR="001040E1" w:rsidRPr="00E4261A" w:rsidTr="00693307">
        <w:trPr>
          <w:cantSplit/>
        </w:trPr>
        <w:tc>
          <w:tcPr>
            <w:tcW w:w="791" w:type="pct"/>
            <w:vMerge/>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791"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Between Groups</w:t>
            </w:r>
          </w:p>
        </w:tc>
        <w:tc>
          <w:tcPr>
            <w:tcW w:w="682"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1461.0394</w:t>
            </w:r>
          </w:p>
        </w:tc>
        <w:tc>
          <w:tcPr>
            <w:tcW w:w="46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65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730.51</w:t>
            </w:r>
          </w:p>
        </w:tc>
        <w:tc>
          <w:tcPr>
            <w:tcW w:w="465" w:type="pct"/>
            <w:vMerge w:val="restar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32.84</w:t>
            </w:r>
          </w:p>
        </w:tc>
        <w:tc>
          <w:tcPr>
            <w:tcW w:w="537"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&lt;0.00001</w:t>
            </w:r>
          </w:p>
        </w:tc>
        <w:tc>
          <w:tcPr>
            <w:tcW w:w="614"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Significant</w:t>
            </w:r>
          </w:p>
        </w:tc>
      </w:tr>
      <w:tr w:rsidR="001040E1" w:rsidRPr="00E4261A" w:rsidTr="00693307">
        <w:trPr>
          <w:cantSplit/>
        </w:trPr>
        <w:tc>
          <w:tcPr>
            <w:tcW w:w="791" w:type="pct"/>
            <w:vMerge/>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791"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Within Groups</w:t>
            </w:r>
          </w:p>
        </w:tc>
        <w:tc>
          <w:tcPr>
            <w:tcW w:w="682"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6605.1572</w:t>
            </w:r>
          </w:p>
        </w:tc>
        <w:tc>
          <w:tcPr>
            <w:tcW w:w="46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297</w:t>
            </w:r>
          </w:p>
        </w:tc>
        <w:tc>
          <w:tcPr>
            <w:tcW w:w="65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22.2396</w:t>
            </w:r>
          </w:p>
        </w:tc>
        <w:tc>
          <w:tcPr>
            <w:tcW w:w="465" w:type="pct"/>
            <w:vMerge/>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537"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614"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r>
      <w:tr w:rsidR="001040E1" w:rsidRPr="00E4261A" w:rsidTr="00693307">
        <w:trPr>
          <w:cantSplit/>
        </w:trPr>
        <w:tc>
          <w:tcPr>
            <w:tcW w:w="791" w:type="pct"/>
            <w:vMerge/>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791"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Total</w:t>
            </w:r>
          </w:p>
        </w:tc>
        <w:tc>
          <w:tcPr>
            <w:tcW w:w="682"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8066.1967</w:t>
            </w:r>
          </w:p>
        </w:tc>
        <w:tc>
          <w:tcPr>
            <w:tcW w:w="46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299</w:t>
            </w:r>
          </w:p>
        </w:tc>
        <w:tc>
          <w:tcPr>
            <w:tcW w:w="65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465" w:type="pct"/>
            <w:vMerge/>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537"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614"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r>
      <w:tr w:rsidR="001040E1" w:rsidRPr="00E4261A" w:rsidTr="00693307">
        <w:trPr>
          <w:cantSplit/>
        </w:trPr>
        <w:tc>
          <w:tcPr>
            <w:tcW w:w="791" w:type="pct"/>
            <w:vMerge w:val="restart"/>
            <w:shd w:val="clear" w:color="auto" w:fill="FFFFFF"/>
          </w:tcPr>
          <w:p w:rsidR="001040E1" w:rsidRPr="00AD7E79" w:rsidRDefault="001040E1" w:rsidP="00693307">
            <w:pPr>
              <w:autoSpaceDE w:val="0"/>
              <w:autoSpaceDN w:val="0"/>
              <w:adjustRightInd w:val="0"/>
              <w:spacing w:after="0" w:line="240" w:lineRule="auto"/>
              <w:rPr>
                <w:rFonts w:ascii="Times New Roman" w:hAnsi="Times New Roman" w:cs="Times New Roman"/>
                <w:b/>
                <w:color w:val="000000"/>
                <w:sz w:val="24"/>
                <w:szCs w:val="24"/>
              </w:rPr>
            </w:pPr>
            <w:r>
              <w:rPr>
                <w:rFonts w:ascii="Times New Roman" w:hAnsi="Times New Roman" w:cs="Times New Roman"/>
                <w:b/>
                <w:color w:val="000000"/>
                <w:sz w:val="24"/>
                <w:szCs w:val="24"/>
              </w:rPr>
              <w:t>Reading</w:t>
            </w:r>
          </w:p>
        </w:tc>
        <w:tc>
          <w:tcPr>
            <w:tcW w:w="791"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Medium Sum</w:t>
            </w:r>
          </w:p>
        </w:tc>
        <w:tc>
          <w:tcPr>
            <w:tcW w:w="682"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Sum of Squares</w:t>
            </w:r>
          </w:p>
        </w:tc>
        <w:tc>
          <w:tcPr>
            <w:tcW w:w="46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df</w:t>
            </w:r>
          </w:p>
        </w:tc>
        <w:tc>
          <w:tcPr>
            <w:tcW w:w="65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Mean Square</w:t>
            </w:r>
          </w:p>
        </w:tc>
        <w:tc>
          <w:tcPr>
            <w:tcW w:w="46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F</w:t>
            </w:r>
          </w:p>
        </w:tc>
        <w:tc>
          <w:tcPr>
            <w:tcW w:w="537"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p-value</w:t>
            </w:r>
          </w:p>
        </w:tc>
        <w:tc>
          <w:tcPr>
            <w:tcW w:w="614"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Remarks</w:t>
            </w:r>
          </w:p>
        </w:tc>
      </w:tr>
      <w:tr w:rsidR="001040E1" w:rsidRPr="00E4261A" w:rsidTr="00693307">
        <w:trPr>
          <w:cantSplit/>
        </w:trPr>
        <w:tc>
          <w:tcPr>
            <w:tcW w:w="791" w:type="pct"/>
            <w:vMerge/>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791"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Between Groups</w:t>
            </w:r>
          </w:p>
        </w:tc>
        <w:tc>
          <w:tcPr>
            <w:tcW w:w="682"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335.8304</w:t>
            </w:r>
          </w:p>
        </w:tc>
        <w:tc>
          <w:tcPr>
            <w:tcW w:w="46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65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167.9152</w:t>
            </w:r>
          </w:p>
        </w:tc>
        <w:tc>
          <w:tcPr>
            <w:tcW w:w="46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5.7233</w:t>
            </w:r>
          </w:p>
        </w:tc>
        <w:tc>
          <w:tcPr>
            <w:tcW w:w="537"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0.00364</w:t>
            </w:r>
          </w:p>
        </w:tc>
        <w:tc>
          <w:tcPr>
            <w:tcW w:w="614"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Significant</w:t>
            </w:r>
          </w:p>
        </w:tc>
      </w:tr>
      <w:tr w:rsidR="001040E1" w:rsidRPr="00E4261A" w:rsidTr="00693307">
        <w:trPr>
          <w:cantSplit/>
        </w:trPr>
        <w:tc>
          <w:tcPr>
            <w:tcW w:w="791" w:type="pct"/>
            <w:vMerge/>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791"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Within Groups</w:t>
            </w:r>
          </w:p>
        </w:tc>
        <w:tc>
          <w:tcPr>
            <w:tcW w:w="682"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8713.6496</w:t>
            </w:r>
          </w:p>
        </w:tc>
        <w:tc>
          <w:tcPr>
            <w:tcW w:w="46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297</w:t>
            </w:r>
          </w:p>
        </w:tc>
        <w:tc>
          <w:tcPr>
            <w:tcW w:w="65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29.3389</w:t>
            </w:r>
          </w:p>
        </w:tc>
        <w:tc>
          <w:tcPr>
            <w:tcW w:w="46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537"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614"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r>
      <w:tr w:rsidR="001040E1" w:rsidRPr="00E4261A" w:rsidTr="00693307">
        <w:trPr>
          <w:cantSplit/>
        </w:trPr>
        <w:tc>
          <w:tcPr>
            <w:tcW w:w="791" w:type="pct"/>
            <w:vMerge/>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791"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Total</w:t>
            </w:r>
          </w:p>
        </w:tc>
        <w:tc>
          <w:tcPr>
            <w:tcW w:w="682"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9049.48</w:t>
            </w:r>
          </w:p>
        </w:tc>
        <w:tc>
          <w:tcPr>
            <w:tcW w:w="46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299</w:t>
            </w:r>
          </w:p>
        </w:tc>
        <w:tc>
          <w:tcPr>
            <w:tcW w:w="65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46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537"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614"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r>
      <w:tr w:rsidR="001040E1" w:rsidRPr="00E4261A" w:rsidTr="00693307">
        <w:trPr>
          <w:cantSplit/>
        </w:trPr>
        <w:tc>
          <w:tcPr>
            <w:tcW w:w="791" w:type="pct"/>
            <w:vMerge w:val="restart"/>
            <w:shd w:val="clear" w:color="auto" w:fill="FFFFFF"/>
          </w:tcPr>
          <w:p w:rsidR="001040E1" w:rsidRPr="00AD7E79" w:rsidRDefault="001040E1" w:rsidP="00693307">
            <w:pPr>
              <w:autoSpaceDE w:val="0"/>
              <w:autoSpaceDN w:val="0"/>
              <w:adjustRightInd w:val="0"/>
              <w:spacing w:after="0" w:line="240" w:lineRule="auto"/>
              <w:rPr>
                <w:rFonts w:ascii="Times New Roman" w:hAnsi="Times New Roman" w:cs="Times New Roman"/>
                <w:b/>
                <w:color w:val="000000"/>
                <w:sz w:val="24"/>
                <w:szCs w:val="24"/>
              </w:rPr>
            </w:pPr>
            <w:r>
              <w:rPr>
                <w:rFonts w:ascii="Times New Roman" w:hAnsi="Times New Roman" w:cs="Times New Roman"/>
                <w:b/>
                <w:color w:val="000000"/>
                <w:sz w:val="24"/>
                <w:szCs w:val="24"/>
              </w:rPr>
              <w:t>Writing</w:t>
            </w:r>
          </w:p>
        </w:tc>
        <w:tc>
          <w:tcPr>
            <w:tcW w:w="791"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Medium Sum</w:t>
            </w:r>
          </w:p>
        </w:tc>
        <w:tc>
          <w:tcPr>
            <w:tcW w:w="682"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Sum of Squares</w:t>
            </w:r>
          </w:p>
        </w:tc>
        <w:tc>
          <w:tcPr>
            <w:tcW w:w="46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df</w:t>
            </w:r>
          </w:p>
        </w:tc>
        <w:tc>
          <w:tcPr>
            <w:tcW w:w="65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Mean Square</w:t>
            </w:r>
          </w:p>
        </w:tc>
        <w:tc>
          <w:tcPr>
            <w:tcW w:w="46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F</w:t>
            </w:r>
          </w:p>
        </w:tc>
        <w:tc>
          <w:tcPr>
            <w:tcW w:w="537"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p-value</w:t>
            </w:r>
          </w:p>
        </w:tc>
        <w:tc>
          <w:tcPr>
            <w:tcW w:w="614"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Remarks</w:t>
            </w:r>
          </w:p>
        </w:tc>
      </w:tr>
      <w:tr w:rsidR="001040E1" w:rsidRPr="00E4261A" w:rsidTr="00693307">
        <w:trPr>
          <w:cantSplit/>
        </w:trPr>
        <w:tc>
          <w:tcPr>
            <w:tcW w:w="791" w:type="pct"/>
            <w:vMerge/>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791"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Between Groups</w:t>
            </w:r>
          </w:p>
        </w:tc>
        <w:tc>
          <w:tcPr>
            <w:tcW w:w="682"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223.9108</w:t>
            </w:r>
          </w:p>
        </w:tc>
        <w:tc>
          <w:tcPr>
            <w:tcW w:w="46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65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111.9554</w:t>
            </w:r>
          </w:p>
        </w:tc>
        <w:tc>
          <w:tcPr>
            <w:tcW w:w="46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4.63799</w:t>
            </w:r>
          </w:p>
        </w:tc>
        <w:tc>
          <w:tcPr>
            <w:tcW w:w="537"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0.010389</w:t>
            </w:r>
          </w:p>
        </w:tc>
        <w:tc>
          <w:tcPr>
            <w:tcW w:w="614"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Significant</w:t>
            </w:r>
          </w:p>
        </w:tc>
      </w:tr>
      <w:tr w:rsidR="001040E1" w:rsidRPr="00E4261A" w:rsidTr="00693307">
        <w:trPr>
          <w:cantSplit/>
        </w:trPr>
        <w:tc>
          <w:tcPr>
            <w:tcW w:w="791" w:type="pct"/>
            <w:vMerge/>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791"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Within Groups</w:t>
            </w:r>
          </w:p>
        </w:tc>
        <w:tc>
          <w:tcPr>
            <w:tcW w:w="682"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7169.2192</w:t>
            </w:r>
          </w:p>
        </w:tc>
        <w:tc>
          <w:tcPr>
            <w:tcW w:w="46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297</w:t>
            </w:r>
          </w:p>
        </w:tc>
        <w:tc>
          <w:tcPr>
            <w:tcW w:w="65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24.1388</w:t>
            </w:r>
          </w:p>
        </w:tc>
        <w:tc>
          <w:tcPr>
            <w:tcW w:w="46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537"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614"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r>
      <w:tr w:rsidR="001040E1" w:rsidRPr="00E4261A" w:rsidTr="00693307">
        <w:trPr>
          <w:cantSplit/>
        </w:trPr>
        <w:tc>
          <w:tcPr>
            <w:tcW w:w="791" w:type="pct"/>
            <w:vMerge/>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791"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Total</w:t>
            </w:r>
          </w:p>
        </w:tc>
        <w:tc>
          <w:tcPr>
            <w:tcW w:w="682"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7393.13</w:t>
            </w:r>
          </w:p>
        </w:tc>
        <w:tc>
          <w:tcPr>
            <w:tcW w:w="46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299</w:t>
            </w:r>
          </w:p>
        </w:tc>
        <w:tc>
          <w:tcPr>
            <w:tcW w:w="65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46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537"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614"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r>
    </w:tbl>
    <w:p w:rsidR="001040E1" w:rsidRDefault="001040E1" w:rsidP="001040E1">
      <w:pPr>
        <w:spacing w:line="360" w:lineRule="auto"/>
        <w:rPr>
          <w:rFonts w:ascii="Times New Roman" w:hAnsi="Times New Roman" w:cs="Times New Roman"/>
          <w:color w:val="000000" w:themeColor="text1"/>
          <w:sz w:val="24"/>
          <w:szCs w:val="24"/>
        </w:rPr>
      </w:pPr>
      <w:r w:rsidRPr="00EA340C">
        <w:rPr>
          <w:rFonts w:ascii="Times New Roman" w:hAnsi="Times New Roman" w:cs="Times New Roman"/>
          <w:color w:val="000000" w:themeColor="text1"/>
          <w:sz w:val="24"/>
          <w:szCs w:val="24"/>
        </w:rPr>
        <w:t xml:space="preserve"> (at 0.05 significant l</w:t>
      </w:r>
      <w:r>
        <w:rPr>
          <w:rFonts w:ascii="Times New Roman" w:hAnsi="Times New Roman" w:cs="Times New Roman"/>
          <w:color w:val="000000" w:themeColor="text1"/>
          <w:sz w:val="24"/>
          <w:szCs w:val="24"/>
        </w:rPr>
        <w:t>evel the table value of ‘F’ is 3.09</w:t>
      </w:r>
      <w:r w:rsidRPr="00EA340C">
        <w:rPr>
          <w:rFonts w:ascii="Times New Roman" w:hAnsi="Times New Roman" w:cs="Times New Roman"/>
          <w:color w:val="000000" w:themeColor="text1"/>
          <w:sz w:val="24"/>
          <w:szCs w:val="24"/>
        </w:rPr>
        <w:t>)</w:t>
      </w:r>
    </w:p>
    <w:p w:rsidR="001040E1" w:rsidRDefault="001040E1" w:rsidP="001040E1">
      <w:pPr>
        <w:spacing w:line="360" w:lineRule="auto"/>
        <w:ind w:firstLine="720"/>
        <w:jc w:val="both"/>
        <w:outlineLvl w:val="0"/>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From </w:t>
      </w:r>
      <w:r w:rsidRPr="008B28E3">
        <w:rPr>
          <w:rFonts w:ascii="Times New Roman" w:hAnsi="Times New Roman" w:cs="Times New Roman"/>
          <w:bCs/>
          <w:noProof/>
          <w:color w:val="000000" w:themeColor="text1"/>
          <w:sz w:val="24"/>
          <w:szCs w:val="24"/>
        </w:rPr>
        <w:t>table</w:t>
      </w:r>
      <w:r>
        <w:rPr>
          <w:rFonts w:ascii="Times New Roman" w:hAnsi="Times New Roman" w:cs="Times New Roman"/>
          <w:bCs/>
          <w:color w:val="000000" w:themeColor="text1"/>
          <w:sz w:val="24"/>
          <w:szCs w:val="24"/>
        </w:rPr>
        <w:t xml:space="preserve"> 4.13, the f-ratio value for Listening Skills in learning English between students with respect to educational qualification of parents are 9.86 and t</w:t>
      </w:r>
      <w:r w:rsidRPr="00BD565F">
        <w:rPr>
          <w:rFonts w:ascii="Times New Roman" w:hAnsi="Times New Roman" w:cs="Times New Roman"/>
          <w:bCs/>
          <w:color w:val="000000" w:themeColor="text1"/>
          <w:sz w:val="24"/>
          <w:szCs w:val="24"/>
        </w:rPr>
        <w:t>he</w:t>
      </w:r>
      <w:r>
        <w:rPr>
          <w:rFonts w:ascii="Times New Roman" w:hAnsi="Times New Roman" w:cs="Times New Roman"/>
          <w:bCs/>
          <w:color w:val="000000" w:themeColor="text1"/>
          <w:sz w:val="24"/>
          <w:szCs w:val="24"/>
        </w:rPr>
        <w:t xml:space="preserve"> p-value is less than 0.000071</w:t>
      </w:r>
      <w:r w:rsidRPr="00BD565F">
        <w:rPr>
          <w:rFonts w:ascii="Times New Roman" w:hAnsi="Times New Roman" w:cs="Times New Roman"/>
          <w:bCs/>
          <w:color w:val="000000" w:themeColor="text1"/>
          <w:sz w:val="24"/>
          <w:szCs w:val="24"/>
        </w:rPr>
        <w:t>. The r</w:t>
      </w:r>
      <w:r>
        <w:rPr>
          <w:rFonts w:ascii="Times New Roman" w:hAnsi="Times New Roman" w:cs="Times New Roman"/>
          <w:bCs/>
          <w:color w:val="000000" w:themeColor="text1"/>
          <w:sz w:val="24"/>
          <w:szCs w:val="24"/>
        </w:rPr>
        <w:t>esult is significant at p &lt; .05 which implies that the Null hypothesis is rejected</w:t>
      </w:r>
      <w:r w:rsidRPr="00322A93">
        <w:rPr>
          <w:rFonts w:ascii="Times New Roman" w:hAnsi="Times New Roman" w:cs="Times New Roman"/>
          <w:bCs/>
          <w:noProof/>
          <w:color w:val="000000" w:themeColor="text1"/>
          <w:sz w:val="24"/>
          <w:szCs w:val="24"/>
        </w:rPr>
        <w:t>.It</w:t>
      </w:r>
      <w:r w:rsidRPr="008720FE">
        <w:rPr>
          <w:rFonts w:ascii="Times New Roman" w:hAnsi="Times New Roman" w:cs="Times New Roman"/>
          <w:bCs/>
          <w:color w:val="000000" w:themeColor="text1"/>
          <w:sz w:val="24"/>
          <w:szCs w:val="24"/>
        </w:rPr>
        <w:t xml:space="preserve"> is inferred from the above table that there is </w:t>
      </w:r>
      <w:r>
        <w:rPr>
          <w:rFonts w:ascii="Times New Roman" w:hAnsi="Times New Roman" w:cs="Times New Roman"/>
          <w:bCs/>
          <w:color w:val="000000" w:themeColor="text1"/>
          <w:sz w:val="24"/>
          <w:szCs w:val="24"/>
        </w:rPr>
        <w:t xml:space="preserve">a </w:t>
      </w:r>
      <w:r w:rsidRPr="008720FE">
        <w:rPr>
          <w:rFonts w:ascii="Times New Roman" w:hAnsi="Times New Roman" w:cs="Times New Roman"/>
          <w:color w:val="000000" w:themeColor="text1"/>
          <w:sz w:val="24"/>
          <w:szCs w:val="24"/>
        </w:rPr>
        <w:t xml:space="preserve">significant difference </w:t>
      </w:r>
      <w:r>
        <w:rPr>
          <w:rFonts w:ascii="Times New Roman" w:hAnsi="Times New Roman" w:cs="Times New Roman"/>
          <w:bCs/>
          <w:color w:val="000000" w:themeColor="text1"/>
          <w:sz w:val="24"/>
          <w:szCs w:val="24"/>
        </w:rPr>
        <w:t xml:space="preserve">between students </w:t>
      </w:r>
      <w:r>
        <w:rPr>
          <w:rFonts w:ascii="Times New Roman" w:hAnsi="Times New Roman" w:cs="Times New Roman"/>
          <w:noProof/>
          <w:color w:val="000000" w:themeColor="text1"/>
          <w:sz w:val="24"/>
          <w:szCs w:val="24"/>
        </w:rPr>
        <w:t>towards</w:t>
      </w:r>
      <w:r>
        <w:rPr>
          <w:rFonts w:ascii="Times New Roman" w:hAnsi="Times New Roman" w:cs="Times New Roman"/>
          <w:bCs/>
          <w:color w:val="000000" w:themeColor="text1"/>
          <w:sz w:val="24"/>
          <w:szCs w:val="24"/>
        </w:rPr>
        <w:t>Listening Skills in learning English with respect to educational qualification of parents.</w:t>
      </w:r>
    </w:p>
    <w:p w:rsidR="001040E1" w:rsidRDefault="001040E1" w:rsidP="001040E1">
      <w:pPr>
        <w:spacing w:line="360" w:lineRule="auto"/>
        <w:ind w:firstLine="720"/>
        <w:jc w:val="both"/>
        <w:outlineLvl w:val="0"/>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Similarly, the f-ratio value for Speaking Skills in learning English between students with respect to educational qualification of parents are 32.84 and t</w:t>
      </w:r>
      <w:r w:rsidRPr="00BD565F">
        <w:rPr>
          <w:rFonts w:ascii="Times New Roman" w:hAnsi="Times New Roman" w:cs="Times New Roman"/>
          <w:bCs/>
          <w:color w:val="000000" w:themeColor="text1"/>
          <w:sz w:val="24"/>
          <w:szCs w:val="24"/>
        </w:rPr>
        <w:t>he</w:t>
      </w:r>
      <w:r>
        <w:rPr>
          <w:rFonts w:ascii="Times New Roman" w:hAnsi="Times New Roman" w:cs="Times New Roman"/>
          <w:bCs/>
          <w:color w:val="000000" w:themeColor="text1"/>
          <w:sz w:val="24"/>
          <w:szCs w:val="24"/>
        </w:rPr>
        <w:t xml:space="preserve"> p-value is less than &lt;0.00001</w:t>
      </w:r>
      <w:r w:rsidRPr="00BD565F">
        <w:rPr>
          <w:rFonts w:ascii="Times New Roman" w:hAnsi="Times New Roman" w:cs="Times New Roman"/>
          <w:bCs/>
          <w:color w:val="000000" w:themeColor="text1"/>
          <w:sz w:val="24"/>
          <w:szCs w:val="24"/>
        </w:rPr>
        <w:t>. The r</w:t>
      </w:r>
      <w:r>
        <w:rPr>
          <w:rFonts w:ascii="Times New Roman" w:hAnsi="Times New Roman" w:cs="Times New Roman"/>
          <w:bCs/>
          <w:color w:val="000000" w:themeColor="text1"/>
          <w:sz w:val="24"/>
          <w:szCs w:val="24"/>
        </w:rPr>
        <w:t xml:space="preserve">esult is significant at p &lt; .05 which implies that the Null hypothesis is </w:t>
      </w:r>
      <w:r>
        <w:rPr>
          <w:rFonts w:ascii="Times New Roman" w:hAnsi="Times New Roman" w:cs="Times New Roman"/>
          <w:bCs/>
          <w:color w:val="000000" w:themeColor="text1"/>
          <w:sz w:val="24"/>
          <w:szCs w:val="24"/>
        </w:rPr>
        <w:lastRenderedPageBreak/>
        <w:t>rejected</w:t>
      </w:r>
      <w:r w:rsidRPr="00322A93">
        <w:rPr>
          <w:rFonts w:ascii="Times New Roman" w:hAnsi="Times New Roman" w:cs="Times New Roman"/>
          <w:bCs/>
          <w:noProof/>
          <w:color w:val="000000" w:themeColor="text1"/>
          <w:sz w:val="24"/>
          <w:szCs w:val="24"/>
        </w:rPr>
        <w:t>.It</w:t>
      </w:r>
      <w:r w:rsidRPr="008720FE">
        <w:rPr>
          <w:rFonts w:ascii="Times New Roman" w:hAnsi="Times New Roman" w:cs="Times New Roman"/>
          <w:bCs/>
          <w:color w:val="000000" w:themeColor="text1"/>
          <w:sz w:val="24"/>
          <w:szCs w:val="24"/>
        </w:rPr>
        <w:t xml:space="preserve"> is inferred from the above table that there is </w:t>
      </w:r>
      <w:r>
        <w:rPr>
          <w:rFonts w:ascii="Times New Roman" w:hAnsi="Times New Roman" w:cs="Times New Roman"/>
          <w:bCs/>
          <w:color w:val="000000" w:themeColor="text1"/>
          <w:sz w:val="24"/>
          <w:szCs w:val="24"/>
        </w:rPr>
        <w:t xml:space="preserve">a </w:t>
      </w:r>
      <w:r w:rsidRPr="008720FE">
        <w:rPr>
          <w:rFonts w:ascii="Times New Roman" w:hAnsi="Times New Roman" w:cs="Times New Roman"/>
          <w:color w:val="000000" w:themeColor="text1"/>
          <w:sz w:val="24"/>
          <w:szCs w:val="24"/>
        </w:rPr>
        <w:t xml:space="preserve">significant difference </w:t>
      </w:r>
      <w:r>
        <w:rPr>
          <w:rFonts w:ascii="Times New Roman" w:hAnsi="Times New Roman" w:cs="Times New Roman"/>
          <w:bCs/>
          <w:color w:val="000000" w:themeColor="text1"/>
          <w:sz w:val="24"/>
          <w:szCs w:val="24"/>
        </w:rPr>
        <w:t xml:space="preserve">between students </w:t>
      </w:r>
      <w:r>
        <w:rPr>
          <w:rFonts w:ascii="Times New Roman" w:hAnsi="Times New Roman" w:cs="Times New Roman"/>
          <w:noProof/>
          <w:color w:val="000000" w:themeColor="text1"/>
          <w:sz w:val="24"/>
          <w:szCs w:val="24"/>
        </w:rPr>
        <w:t>towards</w:t>
      </w:r>
      <w:r>
        <w:rPr>
          <w:rFonts w:ascii="Times New Roman" w:hAnsi="Times New Roman" w:cs="Times New Roman"/>
          <w:bCs/>
          <w:color w:val="000000" w:themeColor="text1"/>
          <w:sz w:val="24"/>
          <w:szCs w:val="24"/>
        </w:rPr>
        <w:t>speaking Skills in learning English with respect to educational qualification of parents.</w:t>
      </w:r>
    </w:p>
    <w:p w:rsidR="001040E1" w:rsidRDefault="001040E1" w:rsidP="001040E1">
      <w:pPr>
        <w:spacing w:line="360" w:lineRule="auto"/>
        <w:ind w:firstLine="720"/>
        <w:jc w:val="both"/>
        <w:outlineLvl w:val="0"/>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Followed by, the f-ratio value for Reading Skills in learning English between students with respect to educational qualification of parents are 5.7233 and t</w:t>
      </w:r>
      <w:r w:rsidRPr="00BD565F">
        <w:rPr>
          <w:rFonts w:ascii="Times New Roman" w:hAnsi="Times New Roman" w:cs="Times New Roman"/>
          <w:bCs/>
          <w:color w:val="000000" w:themeColor="text1"/>
          <w:sz w:val="24"/>
          <w:szCs w:val="24"/>
        </w:rPr>
        <w:t>he</w:t>
      </w:r>
      <w:r>
        <w:rPr>
          <w:rFonts w:ascii="Times New Roman" w:hAnsi="Times New Roman" w:cs="Times New Roman"/>
          <w:bCs/>
          <w:color w:val="000000" w:themeColor="text1"/>
          <w:sz w:val="24"/>
          <w:szCs w:val="24"/>
        </w:rPr>
        <w:t xml:space="preserve"> p-value is 0.00364</w:t>
      </w:r>
      <w:r w:rsidRPr="00BD565F">
        <w:rPr>
          <w:rFonts w:ascii="Times New Roman" w:hAnsi="Times New Roman" w:cs="Times New Roman"/>
          <w:bCs/>
          <w:color w:val="000000" w:themeColor="text1"/>
          <w:sz w:val="24"/>
          <w:szCs w:val="24"/>
        </w:rPr>
        <w:t>. The r</w:t>
      </w:r>
      <w:r>
        <w:rPr>
          <w:rFonts w:ascii="Times New Roman" w:hAnsi="Times New Roman" w:cs="Times New Roman"/>
          <w:bCs/>
          <w:color w:val="000000" w:themeColor="text1"/>
          <w:sz w:val="24"/>
          <w:szCs w:val="24"/>
        </w:rPr>
        <w:t>esult is significant at p &lt; .05 which implies that the Null hypothesis is rejected</w:t>
      </w:r>
      <w:r w:rsidRPr="00322A93">
        <w:rPr>
          <w:rFonts w:ascii="Times New Roman" w:hAnsi="Times New Roman" w:cs="Times New Roman"/>
          <w:bCs/>
          <w:noProof/>
          <w:color w:val="000000" w:themeColor="text1"/>
          <w:sz w:val="24"/>
          <w:szCs w:val="24"/>
        </w:rPr>
        <w:t>.It</w:t>
      </w:r>
      <w:r w:rsidRPr="008720FE">
        <w:rPr>
          <w:rFonts w:ascii="Times New Roman" w:hAnsi="Times New Roman" w:cs="Times New Roman"/>
          <w:bCs/>
          <w:color w:val="000000" w:themeColor="text1"/>
          <w:sz w:val="24"/>
          <w:szCs w:val="24"/>
        </w:rPr>
        <w:t xml:space="preserve"> is inferred from the above table that there is </w:t>
      </w:r>
      <w:r>
        <w:rPr>
          <w:rFonts w:ascii="Times New Roman" w:hAnsi="Times New Roman" w:cs="Times New Roman"/>
          <w:bCs/>
          <w:color w:val="000000" w:themeColor="text1"/>
          <w:sz w:val="24"/>
          <w:szCs w:val="24"/>
        </w:rPr>
        <w:t xml:space="preserve">a </w:t>
      </w:r>
      <w:r w:rsidRPr="008720FE">
        <w:rPr>
          <w:rFonts w:ascii="Times New Roman" w:hAnsi="Times New Roman" w:cs="Times New Roman"/>
          <w:color w:val="000000" w:themeColor="text1"/>
          <w:sz w:val="24"/>
          <w:szCs w:val="24"/>
        </w:rPr>
        <w:t xml:space="preserve">significant difference </w:t>
      </w:r>
      <w:r>
        <w:rPr>
          <w:rFonts w:ascii="Times New Roman" w:hAnsi="Times New Roman" w:cs="Times New Roman"/>
          <w:bCs/>
          <w:color w:val="000000" w:themeColor="text1"/>
          <w:sz w:val="24"/>
          <w:szCs w:val="24"/>
        </w:rPr>
        <w:t xml:space="preserve">between students </w:t>
      </w:r>
      <w:r>
        <w:rPr>
          <w:rFonts w:ascii="Times New Roman" w:hAnsi="Times New Roman" w:cs="Times New Roman"/>
          <w:noProof/>
          <w:color w:val="000000" w:themeColor="text1"/>
          <w:sz w:val="24"/>
          <w:szCs w:val="24"/>
        </w:rPr>
        <w:t>towards</w:t>
      </w:r>
      <w:r>
        <w:rPr>
          <w:rFonts w:ascii="Times New Roman" w:hAnsi="Times New Roman" w:cs="Times New Roman"/>
          <w:bCs/>
          <w:color w:val="000000" w:themeColor="text1"/>
          <w:sz w:val="24"/>
          <w:szCs w:val="24"/>
        </w:rPr>
        <w:t>reading Skills in learning English with respect to educational qualification of parents.</w:t>
      </w:r>
    </w:p>
    <w:p w:rsidR="001040E1" w:rsidRDefault="001040E1" w:rsidP="001040E1">
      <w:pPr>
        <w:spacing w:line="360" w:lineRule="auto"/>
        <w:ind w:firstLine="720"/>
        <w:jc w:val="both"/>
        <w:outlineLvl w:val="0"/>
      </w:pPr>
      <w:r>
        <w:rPr>
          <w:rFonts w:ascii="Times New Roman" w:hAnsi="Times New Roman" w:cs="Times New Roman"/>
          <w:bCs/>
          <w:color w:val="000000" w:themeColor="text1"/>
          <w:sz w:val="24"/>
          <w:szCs w:val="24"/>
        </w:rPr>
        <w:t>Followed by, the f-ratio value for Writing Skills in learning English between students with respect to educational qualification of parents are 4.63799 and t</w:t>
      </w:r>
      <w:r w:rsidRPr="00BD565F">
        <w:rPr>
          <w:rFonts w:ascii="Times New Roman" w:hAnsi="Times New Roman" w:cs="Times New Roman"/>
          <w:bCs/>
          <w:color w:val="000000" w:themeColor="text1"/>
          <w:sz w:val="24"/>
          <w:szCs w:val="24"/>
        </w:rPr>
        <w:t>he</w:t>
      </w:r>
      <w:r>
        <w:rPr>
          <w:rFonts w:ascii="Times New Roman" w:hAnsi="Times New Roman" w:cs="Times New Roman"/>
          <w:bCs/>
          <w:color w:val="000000" w:themeColor="text1"/>
          <w:sz w:val="24"/>
          <w:szCs w:val="24"/>
        </w:rPr>
        <w:t xml:space="preserve"> p-value is 0.010389</w:t>
      </w:r>
      <w:r w:rsidRPr="00BD565F">
        <w:rPr>
          <w:rFonts w:ascii="Times New Roman" w:hAnsi="Times New Roman" w:cs="Times New Roman"/>
          <w:bCs/>
          <w:color w:val="000000" w:themeColor="text1"/>
          <w:sz w:val="24"/>
          <w:szCs w:val="24"/>
        </w:rPr>
        <w:t>. The r</w:t>
      </w:r>
      <w:r>
        <w:rPr>
          <w:rFonts w:ascii="Times New Roman" w:hAnsi="Times New Roman" w:cs="Times New Roman"/>
          <w:bCs/>
          <w:color w:val="000000" w:themeColor="text1"/>
          <w:sz w:val="24"/>
          <w:szCs w:val="24"/>
        </w:rPr>
        <w:t>esult is significant at p &lt; .05 which implies that the Null hypothesis is rejected</w:t>
      </w:r>
      <w:r w:rsidRPr="00322A93">
        <w:rPr>
          <w:rFonts w:ascii="Times New Roman" w:hAnsi="Times New Roman" w:cs="Times New Roman"/>
          <w:bCs/>
          <w:noProof/>
          <w:color w:val="000000" w:themeColor="text1"/>
          <w:sz w:val="24"/>
          <w:szCs w:val="24"/>
        </w:rPr>
        <w:t>.It</w:t>
      </w:r>
      <w:r w:rsidRPr="008720FE">
        <w:rPr>
          <w:rFonts w:ascii="Times New Roman" w:hAnsi="Times New Roman" w:cs="Times New Roman"/>
          <w:bCs/>
          <w:color w:val="000000" w:themeColor="text1"/>
          <w:sz w:val="24"/>
          <w:szCs w:val="24"/>
        </w:rPr>
        <w:t xml:space="preserve"> is inferred from the above table that there is </w:t>
      </w:r>
      <w:r>
        <w:rPr>
          <w:rFonts w:ascii="Times New Roman" w:hAnsi="Times New Roman" w:cs="Times New Roman"/>
          <w:bCs/>
          <w:color w:val="000000" w:themeColor="text1"/>
          <w:sz w:val="24"/>
          <w:szCs w:val="24"/>
        </w:rPr>
        <w:t xml:space="preserve">a </w:t>
      </w:r>
      <w:r w:rsidRPr="008720FE">
        <w:rPr>
          <w:rFonts w:ascii="Times New Roman" w:hAnsi="Times New Roman" w:cs="Times New Roman"/>
          <w:color w:val="000000" w:themeColor="text1"/>
          <w:sz w:val="24"/>
          <w:szCs w:val="24"/>
        </w:rPr>
        <w:t xml:space="preserve">significant difference </w:t>
      </w:r>
      <w:r>
        <w:rPr>
          <w:rFonts w:ascii="Times New Roman" w:hAnsi="Times New Roman" w:cs="Times New Roman"/>
          <w:bCs/>
          <w:color w:val="000000" w:themeColor="text1"/>
          <w:sz w:val="24"/>
          <w:szCs w:val="24"/>
        </w:rPr>
        <w:t xml:space="preserve">between students </w:t>
      </w:r>
      <w:r>
        <w:rPr>
          <w:rFonts w:ascii="Times New Roman" w:hAnsi="Times New Roman" w:cs="Times New Roman"/>
          <w:noProof/>
          <w:color w:val="000000" w:themeColor="text1"/>
          <w:sz w:val="24"/>
          <w:szCs w:val="24"/>
        </w:rPr>
        <w:t>towards</w:t>
      </w:r>
      <w:r>
        <w:rPr>
          <w:rFonts w:ascii="Times New Roman" w:hAnsi="Times New Roman" w:cs="Times New Roman"/>
          <w:bCs/>
          <w:color w:val="000000" w:themeColor="text1"/>
          <w:sz w:val="24"/>
          <w:szCs w:val="24"/>
        </w:rPr>
        <w:t>writing Skills in learning English with respect to educational qualification of parents.</w:t>
      </w:r>
    </w:p>
    <w:p w:rsidR="001040E1" w:rsidRDefault="001040E1" w:rsidP="001040E1">
      <w:pPr>
        <w:spacing w:line="360" w:lineRule="auto"/>
        <w:ind w:firstLine="720"/>
        <w:jc w:val="both"/>
        <w:outlineLvl w:val="0"/>
      </w:pPr>
    </w:p>
    <w:p w:rsidR="001040E1" w:rsidRDefault="001040E1" w:rsidP="001040E1">
      <w:pPr>
        <w:spacing w:line="360" w:lineRule="auto"/>
        <w:ind w:firstLine="720"/>
        <w:jc w:val="both"/>
        <w:outlineLvl w:val="0"/>
      </w:pPr>
    </w:p>
    <w:p w:rsidR="001040E1" w:rsidRDefault="001040E1" w:rsidP="001040E1">
      <w:pPr>
        <w:spacing w:line="360" w:lineRule="auto"/>
        <w:ind w:firstLine="720"/>
        <w:jc w:val="both"/>
        <w:outlineLvl w:val="0"/>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Chart 4.12</w:t>
      </w:r>
      <w:r w:rsidRPr="00A34D07">
        <w:rPr>
          <w:rFonts w:ascii="Times New Roman" w:hAnsi="Times New Roman" w:cs="Times New Roman"/>
          <w:b/>
          <w:color w:val="000000" w:themeColor="text1"/>
          <w:sz w:val="24"/>
          <w:szCs w:val="24"/>
        </w:rPr>
        <w:t>-</w:t>
      </w:r>
      <w:r>
        <w:rPr>
          <w:rFonts w:ascii="Times New Roman" w:hAnsi="Times New Roman" w:cs="Times New Roman"/>
          <w:color w:val="000000" w:themeColor="text1"/>
          <w:sz w:val="24"/>
          <w:szCs w:val="24"/>
        </w:rPr>
        <w:t>M</w:t>
      </w:r>
      <w:r w:rsidRPr="00A262DB">
        <w:rPr>
          <w:rFonts w:ascii="Times New Roman" w:hAnsi="Times New Roman" w:cs="Times New Roman"/>
          <w:color w:val="000000" w:themeColor="text1"/>
          <w:sz w:val="24"/>
          <w:szCs w:val="24"/>
        </w:rPr>
        <w:t>ean score difference on Learning English between students at high school level with respect to qualification of parents</w:t>
      </w: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r>
        <w:rPr>
          <w:noProof/>
        </w:rPr>
        <w:lastRenderedPageBreak/>
        <w:drawing>
          <wp:inline distT="0" distB="0" distL="0" distR="0">
            <wp:extent cx="5848350" cy="451485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A34D07">
        <w:rPr>
          <w:rFonts w:ascii="Times New Roman" w:hAnsi="Times New Roman" w:cs="Times New Roman"/>
          <w:color w:val="000000" w:themeColor="text1"/>
          <w:sz w:val="24"/>
          <w:szCs w:val="24"/>
        </w:rPr>
        <w:br w:type="textWrapping" w:clear="all"/>
      </w: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Pr="00A34D07"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sidRPr="00A34D07">
        <w:rPr>
          <w:rFonts w:ascii="Times New Roman" w:hAnsi="Times New Roman" w:cs="Times New Roman"/>
          <w:b/>
          <w:bCs/>
          <w:color w:val="000000" w:themeColor="text1"/>
          <w:sz w:val="24"/>
          <w:szCs w:val="24"/>
        </w:rPr>
        <w:t>HYPOT</w:t>
      </w:r>
      <w:r>
        <w:rPr>
          <w:rFonts w:ascii="Times New Roman" w:hAnsi="Times New Roman" w:cs="Times New Roman"/>
          <w:b/>
          <w:bCs/>
          <w:color w:val="000000" w:themeColor="text1"/>
          <w:sz w:val="24"/>
          <w:szCs w:val="24"/>
        </w:rPr>
        <w:t>HESIS: 6</w:t>
      </w:r>
    </w:p>
    <w:p w:rsidR="001040E1" w:rsidRDefault="001040E1" w:rsidP="001040E1">
      <w:pPr>
        <w:spacing w:line="360" w:lineRule="auto"/>
        <w:jc w:val="both"/>
        <w:rPr>
          <w:rFonts w:ascii="Times New Roman" w:hAnsi="Times New Roman" w:cs="Times New Roman"/>
          <w:color w:val="000000" w:themeColor="text1"/>
          <w:sz w:val="24"/>
          <w:szCs w:val="24"/>
        </w:rPr>
      </w:pPr>
      <w:r w:rsidRPr="00C924D7">
        <w:rPr>
          <w:rFonts w:ascii="Times New Roman" w:hAnsi="Times New Roman" w:cs="Times New Roman"/>
          <w:color w:val="000000" w:themeColor="text1"/>
          <w:sz w:val="24"/>
          <w:szCs w:val="24"/>
        </w:rPr>
        <w:t xml:space="preserve">There is no significant mean score </w:t>
      </w:r>
      <w:r>
        <w:rPr>
          <w:rFonts w:ascii="Times New Roman" w:hAnsi="Times New Roman" w:cs="Times New Roman"/>
          <w:color w:val="000000" w:themeColor="text1"/>
          <w:sz w:val="24"/>
          <w:szCs w:val="24"/>
        </w:rPr>
        <w:t>difference on Learning English</w:t>
      </w:r>
      <w:r w:rsidRPr="00C924D7">
        <w:rPr>
          <w:rFonts w:ascii="Times New Roman" w:hAnsi="Times New Roman" w:cs="Times New Roman"/>
          <w:color w:val="000000" w:themeColor="text1"/>
          <w:sz w:val="24"/>
          <w:szCs w:val="24"/>
        </w:rPr>
        <w:t xml:space="preserve"> between</w:t>
      </w:r>
      <w:r>
        <w:rPr>
          <w:rFonts w:ascii="Times New Roman" w:hAnsi="Times New Roman" w:cs="Times New Roman"/>
          <w:color w:val="000000" w:themeColor="text1"/>
          <w:sz w:val="24"/>
          <w:szCs w:val="24"/>
        </w:rPr>
        <w:t xml:space="preserve"> students </w:t>
      </w:r>
      <w:r w:rsidRPr="00C924D7">
        <w:rPr>
          <w:rFonts w:ascii="Times New Roman" w:hAnsi="Times New Roman" w:cs="Times New Roman"/>
          <w:color w:val="000000" w:themeColor="text1"/>
          <w:sz w:val="24"/>
          <w:szCs w:val="24"/>
        </w:rPr>
        <w:t>at high school</w:t>
      </w:r>
      <w:r>
        <w:rPr>
          <w:rFonts w:ascii="Times New Roman" w:hAnsi="Times New Roman" w:cs="Times New Roman"/>
          <w:color w:val="000000" w:themeColor="text1"/>
          <w:sz w:val="24"/>
          <w:szCs w:val="24"/>
        </w:rPr>
        <w:t xml:space="preserve"> level with respect to income of parents</w:t>
      </w:r>
    </w:p>
    <w:p w:rsidR="001040E1" w:rsidRDefault="001040E1" w:rsidP="001040E1">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lastRenderedPageBreak/>
        <w:t xml:space="preserve">Table 4.14- </w:t>
      </w:r>
      <w:r>
        <w:rPr>
          <w:rFonts w:ascii="Times New Roman" w:hAnsi="Times New Roman" w:cs="Times New Roman"/>
          <w:color w:val="000000" w:themeColor="text1"/>
          <w:sz w:val="24"/>
          <w:szCs w:val="24"/>
        </w:rPr>
        <w:t>Mean score difference and t-ratio level on Learning English</w:t>
      </w:r>
      <w:r w:rsidRPr="00C924D7">
        <w:rPr>
          <w:rFonts w:ascii="Times New Roman" w:hAnsi="Times New Roman" w:cs="Times New Roman"/>
          <w:color w:val="000000" w:themeColor="text1"/>
          <w:sz w:val="24"/>
          <w:szCs w:val="24"/>
        </w:rPr>
        <w:t xml:space="preserve"> between</w:t>
      </w:r>
      <w:r>
        <w:rPr>
          <w:rFonts w:ascii="Times New Roman" w:hAnsi="Times New Roman" w:cs="Times New Roman"/>
          <w:color w:val="000000" w:themeColor="text1"/>
          <w:sz w:val="24"/>
          <w:szCs w:val="24"/>
        </w:rPr>
        <w:t xml:space="preserve"> students </w:t>
      </w:r>
      <w:r w:rsidRPr="00C924D7">
        <w:rPr>
          <w:rFonts w:ascii="Times New Roman" w:hAnsi="Times New Roman" w:cs="Times New Roman"/>
          <w:color w:val="000000" w:themeColor="text1"/>
          <w:sz w:val="24"/>
          <w:szCs w:val="24"/>
        </w:rPr>
        <w:t>at high school</w:t>
      </w:r>
      <w:r>
        <w:rPr>
          <w:rFonts w:ascii="Times New Roman" w:hAnsi="Times New Roman" w:cs="Times New Roman"/>
          <w:color w:val="000000" w:themeColor="text1"/>
          <w:sz w:val="24"/>
          <w:szCs w:val="24"/>
        </w:rPr>
        <w:t xml:space="preserve"> level with respect to income of parents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624"/>
        <w:gridCol w:w="1625"/>
        <w:gridCol w:w="1574"/>
        <w:gridCol w:w="1735"/>
        <w:gridCol w:w="2458"/>
      </w:tblGrid>
      <w:tr w:rsidR="001040E1" w:rsidRPr="00F846AE" w:rsidTr="00693307">
        <w:trPr>
          <w:cantSplit/>
          <w:tblHeader/>
        </w:trPr>
        <w:tc>
          <w:tcPr>
            <w:tcW w:w="901" w:type="pct"/>
            <w:shd w:val="clear" w:color="auto" w:fill="FFFFFF"/>
          </w:tcPr>
          <w:p w:rsidR="001040E1" w:rsidRDefault="001040E1" w:rsidP="00693307">
            <w:pPr>
              <w:autoSpaceDE w:val="0"/>
              <w:autoSpaceDN w:val="0"/>
              <w:adjustRightInd w:val="0"/>
              <w:spacing w:after="0" w:line="320" w:lineRule="atLeast"/>
              <w:rPr>
                <w:rFonts w:ascii="Times New Roman" w:hAnsi="Times New Roman" w:cs="Times New Roman"/>
                <w:b/>
                <w:color w:val="000000"/>
                <w:sz w:val="24"/>
                <w:szCs w:val="24"/>
              </w:rPr>
            </w:pPr>
            <w:r>
              <w:rPr>
                <w:rFonts w:ascii="Times New Roman" w:hAnsi="Times New Roman" w:cs="Times New Roman"/>
                <w:b/>
                <w:color w:val="000000"/>
                <w:sz w:val="24"/>
                <w:szCs w:val="24"/>
              </w:rPr>
              <w:t>Learning Skills</w:t>
            </w:r>
          </w:p>
        </w:tc>
        <w:tc>
          <w:tcPr>
            <w:tcW w:w="901" w:type="pct"/>
            <w:shd w:val="clear" w:color="auto" w:fill="FFFFFF"/>
            <w:tcMar>
              <w:top w:w="30" w:type="dxa"/>
              <w:left w:w="30" w:type="dxa"/>
              <w:bottom w:w="30" w:type="dxa"/>
              <w:right w:w="30" w:type="dxa"/>
            </w:tcMar>
            <w:vAlign w:val="bottom"/>
          </w:tcPr>
          <w:p w:rsidR="001040E1" w:rsidRPr="00F846AE" w:rsidRDefault="001040E1" w:rsidP="00693307">
            <w:pPr>
              <w:autoSpaceDE w:val="0"/>
              <w:autoSpaceDN w:val="0"/>
              <w:adjustRightInd w:val="0"/>
              <w:spacing w:after="0" w:line="320" w:lineRule="atLeast"/>
              <w:rPr>
                <w:rFonts w:ascii="Times New Roman" w:hAnsi="Times New Roman" w:cs="Times New Roman"/>
                <w:b/>
                <w:color w:val="000000"/>
                <w:sz w:val="24"/>
                <w:szCs w:val="24"/>
              </w:rPr>
            </w:pPr>
            <w:r>
              <w:rPr>
                <w:rFonts w:ascii="Times New Roman" w:hAnsi="Times New Roman" w:cs="Times New Roman"/>
                <w:b/>
                <w:color w:val="000000"/>
                <w:sz w:val="24"/>
                <w:szCs w:val="24"/>
              </w:rPr>
              <w:t>Income of Parents</w:t>
            </w:r>
          </w:p>
        </w:tc>
        <w:tc>
          <w:tcPr>
            <w:tcW w:w="873" w:type="pct"/>
            <w:shd w:val="clear" w:color="auto" w:fill="FFFFFF"/>
            <w:tcMar>
              <w:top w:w="30" w:type="dxa"/>
              <w:left w:w="30" w:type="dxa"/>
              <w:bottom w:w="30" w:type="dxa"/>
              <w:right w:w="30" w:type="dxa"/>
            </w:tcMar>
            <w:vAlign w:val="bottom"/>
          </w:tcPr>
          <w:p w:rsidR="001040E1" w:rsidRPr="00F846AE" w:rsidRDefault="001040E1" w:rsidP="00693307">
            <w:pPr>
              <w:autoSpaceDE w:val="0"/>
              <w:autoSpaceDN w:val="0"/>
              <w:adjustRightInd w:val="0"/>
              <w:spacing w:after="0" w:line="320" w:lineRule="atLeast"/>
              <w:jc w:val="center"/>
              <w:rPr>
                <w:rFonts w:ascii="Times New Roman" w:hAnsi="Times New Roman" w:cs="Times New Roman"/>
                <w:b/>
                <w:color w:val="000000"/>
                <w:sz w:val="24"/>
                <w:szCs w:val="24"/>
              </w:rPr>
            </w:pPr>
            <w:r w:rsidRPr="00F846AE">
              <w:rPr>
                <w:rFonts w:ascii="Times New Roman" w:hAnsi="Times New Roman" w:cs="Times New Roman"/>
                <w:b/>
                <w:color w:val="000000"/>
                <w:sz w:val="24"/>
                <w:szCs w:val="24"/>
              </w:rPr>
              <w:t>Mean</w:t>
            </w:r>
          </w:p>
        </w:tc>
        <w:tc>
          <w:tcPr>
            <w:tcW w:w="962" w:type="pct"/>
            <w:shd w:val="clear" w:color="auto" w:fill="FFFFFF"/>
            <w:tcMar>
              <w:top w:w="30" w:type="dxa"/>
              <w:left w:w="30" w:type="dxa"/>
              <w:bottom w:w="30" w:type="dxa"/>
              <w:right w:w="30" w:type="dxa"/>
            </w:tcMar>
            <w:vAlign w:val="bottom"/>
          </w:tcPr>
          <w:p w:rsidR="001040E1" w:rsidRPr="00F846AE" w:rsidRDefault="001040E1" w:rsidP="00693307">
            <w:pPr>
              <w:autoSpaceDE w:val="0"/>
              <w:autoSpaceDN w:val="0"/>
              <w:adjustRightInd w:val="0"/>
              <w:spacing w:after="0" w:line="320" w:lineRule="atLeast"/>
              <w:jc w:val="center"/>
              <w:rPr>
                <w:rFonts w:ascii="Times New Roman" w:hAnsi="Times New Roman" w:cs="Times New Roman"/>
                <w:b/>
                <w:color w:val="000000"/>
                <w:sz w:val="24"/>
                <w:szCs w:val="24"/>
              </w:rPr>
            </w:pPr>
            <w:r w:rsidRPr="00F846AE">
              <w:rPr>
                <w:rFonts w:ascii="Times New Roman" w:hAnsi="Times New Roman" w:cs="Times New Roman"/>
                <w:b/>
                <w:color w:val="000000"/>
                <w:sz w:val="24"/>
                <w:szCs w:val="24"/>
              </w:rPr>
              <w:t>N</w:t>
            </w:r>
          </w:p>
        </w:tc>
        <w:tc>
          <w:tcPr>
            <w:tcW w:w="1363" w:type="pct"/>
            <w:shd w:val="clear" w:color="auto" w:fill="FFFFFF"/>
            <w:tcMar>
              <w:top w:w="30" w:type="dxa"/>
              <w:left w:w="30" w:type="dxa"/>
              <w:bottom w:w="30" w:type="dxa"/>
              <w:right w:w="30" w:type="dxa"/>
            </w:tcMar>
            <w:vAlign w:val="bottom"/>
          </w:tcPr>
          <w:p w:rsidR="001040E1" w:rsidRPr="00F846AE" w:rsidRDefault="001040E1" w:rsidP="00693307">
            <w:pPr>
              <w:autoSpaceDE w:val="0"/>
              <w:autoSpaceDN w:val="0"/>
              <w:adjustRightInd w:val="0"/>
              <w:spacing w:after="0" w:line="320" w:lineRule="atLeast"/>
              <w:jc w:val="center"/>
              <w:rPr>
                <w:rFonts w:ascii="Times New Roman" w:hAnsi="Times New Roman" w:cs="Times New Roman"/>
                <w:b/>
                <w:color w:val="000000"/>
                <w:sz w:val="24"/>
                <w:szCs w:val="24"/>
              </w:rPr>
            </w:pPr>
            <w:r w:rsidRPr="00F846AE">
              <w:rPr>
                <w:rFonts w:ascii="Times New Roman" w:hAnsi="Times New Roman" w:cs="Times New Roman"/>
                <w:b/>
                <w:color w:val="000000"/>
                <w:sz w:val="24"/>
                <w:szCs w:val="24"/>
              </w:rPr>
              <w:t>Std. Deviation</w:t>
            </w:r>
          </w:p>
        </w:tc>
      </w:tr>
      <w:tr w:rsidR="001040E1" w:rsidRPr="00F846AE" w:rsidTr="00693307">
        <w:trPr>
          <w:cantSplit/>
          <w:tblHeader/>
        </w:trPr>
        <w:tc>
          <w:tcPr>
            <w:tcW w:w="901" w:type="pct"/>
            <w:vMerge w:val="restart"/>
            <w:shd w:val="clear" w:color="auto" w:fill="FFFFFF"/>
          </w:tcPr>
          <w:p w:rsidR="001040E1" w:rsidRPr="00352689" w:rsidRDefault="001040E1" w:rsidP="00693307">
            <w:pPr>
              <w:autoSpaceDE w:val="0"/>
              <w:autoSpaceDN w:val="0"/>
              <w:adjustRightInd w:val="0"/>
              <w:spacing w:after="0" w:line="320" w:lineRule="atLeast"/>
              <w:rPr>
                <w:rFonts w:ascii="Times New Roman" w:hAnsi="Times New Roman" w:cs="Times New Roman"/>
                <w:b/>
                <w:color w:val="000000"/>
                <w:sz w:val="24"/>
                <w:szCs w:val="24"/>
              </w:rPr>
            </w:pPr>
            <w:r w:rsidRPr="00352689">
              <w:rPr>
                <w:rFonts w:ascii="Times New Roman" w:hAnsi="Times New Roman" w:cs="Times New Roman"/>
                <w:b/>
                <w:color w:val="000000"/>
                <w:sz w:val="24"/>
                <w:szCs w:val="24"/>
              </w:rPr>
              <w:t>Listening</w:t>
            </w: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Below Rs.5000</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31.23</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169</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5.27</w:t>
            </w:r>
          </w:p>
        </w:tc>
      </w:tr>
      <w:tr w:rsidR="001040E1" w:rsidRPr="00F846AE" w:rsidTr="00693307">
        <w:trPr>
          <w:cantSplit/>
          <w:tblHeader/>
        </w:trPr>
        <w:tc>
          <w:tcPr>
            <w:tcW w:w="901" w:type="pct"/>
            <w:vMerge/>
            <w:shd w:val="clear" w:color="auto" w:fill="FFFFFF"/>
          </w:tcPr>
          <w:p w:rsidR="001040E1" w:rsidRDefault="001040E1" w:rsidP="00693307">
            <w:pPr>
              <w:autoSpaceDE w:val="0"/>
              <w:autoSpaceDN w:val="0"/>
              <w:adjustRightInd w:val="0"/>
              <w:spacing w:after="0" w:line="320" w:lineRule="atLeast"/>
              <w:rPr>
                <w:rFonts w:ascii="Times New Roman" w:hAnsi="Times New Roman" w:cs="Times New Roman"/>
                <w:color w:val="000000"/>
                <w:sz w:val="24"/>
                <w:szCs w:val="24"/>
              </w:rPr>
            </w:pP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Rs.5000 to Rs.10000</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33.00</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79</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3.97</w:t>
            </w:r>
          </w:p>
        </w:tc>
      </w:tr>
      <w:tr w:rsidR="001040E1" w:rsidRPr="00F846AE" w:rsidTr="00693307">
        <w:trPr>
          <w:cantSplit/>
        </w:trPr>
        <w:tc>
          <w:tcPr>
            <w:tcW w:w="901" w:type="pct"/>
            <w:vMerge/>
            <w:shd w:val="clear" w:color="auto" w:fill="FFFFFF"/>
          </w:tcPr>
          <w:p w:rsidR="001040E1" w:rsidRDefault="001040E1" w:rsidP="00693307">
            <w:pPr>
              <w:autoSpaceDE w:val="0"/>
              <w:autoSpaceDN w:val="0"/>
              <w:adjustRightInd w:val="0"/>
              <w:spacing w:after="0" w:line="320" w:lineRule="atLeast"/>
              <w:rPr>
                <w:rFonts w:ascii="Times New Roman" w:hAnsi="Times New Roman" w:cs="Times New Roman"/>
                <w:color w:val="000000"/>
                <w:sz w:val="24"/>
                <w:szCs w:val="24"/>
              </w:rPr>
            </w:pP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Above Rs.10000</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30.13</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52</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4.80</w:t>
            </w:r>
          </w:p>
        </w:tc>
      </w:tr>
      <w:tr w:rsidR="001040E1" w:rsidRPr="00F846AE" w:rsidTr="00693307">
        <w:trPr>
          <w:cantSplit/>
        </w:trPr>
        <w:tc>
          <w:tcPr>
            <w:tcW w:w="901" w:type="pct"/>
            <w:vMerge w:val="restart"/>
            <w:shd w:val="clear" w:color="auto" w:fill="FFFFFF"/>
          </w:tcPr>
          <w:p w:rsidR="001040E1" w:rsidRPr="00352689" w:rsidRDefault="001040E1" w:rsidP="00693307">
            <w:pPr>
              <w:autoSpaceDE w:val="0"/>
              <w:autoSpaceDN w:val="0"/>
              <w:adjustRightInd w:val="0"/>
              <w:spacing w:after="0" w:line="320" w:lineRule="atLeast"/>
              <w:rPr>
                <w:rFonts w:ascii="Times New Roman" w:hAnsi="Times New Roman" w:cs="Times New Roman"/>
                <w:b/>
                <w:color w:val="000000"/>
                <w:sz w:val="24"/>
                <w:szCs w:val="24"/>
              </w:rPr>
            </w:pPr>
            <w:r w:rsidRPr="00352689">
              <w:rPr>
                <w:rFonts w:ascii="Times New Roman" w:hAnsi="Times New Roman" w:cs="Times New Roman"/>
                <w:b/>
                <w:color w:val="000000"/>
                <w:sz w:val="24"/>
                <w:szCs w:val="24"/>
              </w:rPr>
              <w:t>Speaking</w:t>
            </w: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Below Rs.5000</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31.98</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169</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5.45</w:t>
            </w:r>
          </w:p>
        </w:tc>
      </w:tr>
      <w:tr w:rsidR="001040E1" w:rsidRPr="00F846AE" w:rsidTr="00693307">
        <w:trPr>
          <w:cantSplit/>
        </w:trPr>
        <w:tc>
          <w:tcPr>
            <w:tcW w:w="901" w:type="pct"/>
            <w:vMerge/>
            <w:shd w:val="clear" w:color="auto" w:fill="FFFFFF"/>
          </w:tcPr>
          <w:p w:rsidR="001040E1" w:rsidRDefault="001040E1" w:rsidP="00693307">
            <w:pPr>
              <w:autoSpaceDE w:val="0"/>
              <w:autoSpaceDN w:val="0"/>
              <w:adjustRightInd w:val="0"/>
              <w:spacing w:after="0" w:line="320" w:lineRule="atLeast"/>
              <w:rPr>
                <w:rFonts w:ascii="Times New Roman" w:hAnsi="Times New Roman" w:cs="Times New Roman"/>
                <w:color w:val="000000"/>
                <w:sz w:val="24"/>
                <w:szCs w:val="24"/>
              </w:rPr>
            </w:pP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Rs.5000 to Rs.10000</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31.89</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79</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4.008</w:t>
            </w:r>
          </w:p>
        </w:tc>
      </w:tr>
      <w:tr w:rsidR="001040E1" w:rsidRPr="00F846AE" w:rsidTr="00693307">
        <w:trPr>
          <w:cantSplit/>
        </w:trPr>
        <w:tc>
          <w:tcPr>
            <w:tcW w:w="901" w:type="pct"/>
            <w:vMerge/>
            <w:shd w:val="clear" w:color="auto" w:fill="FFFFFF"/>
          </w:tcPr>
          <w:p w:rsidR="001040E1" w:rsidRDefault="001040E1" w:rsidP="00693307">
            <w:pPr>
              <w:autoSpaceDE w:val="0"/>
              <w:autoSpaceDN w:val="0"/>
              <w:adjustRightInd w:val="0"/>
              <w:spacing w:after="0" w:line="320" w:lineRule="atLeast"/>
              <w:rPr>
                <w:rFonts w:ascii="Times New Roman" w:hAnsi="Times New Roman" w:cs="Times New Roman"/>
                <w:color w:val="000000"/>
                <w:sz w:val="24"/>
                <w:szCs w:val="24"/>
              </w:rPr>
            </w:pP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Above Rs.10000</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27.94</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52</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4.66</w:t>
            </w:r>
          </w:p>
        </w:tc>
      </w:tr>
      <w:tr w:rsidR="001040E1" w:rsidRPr="00F846AE" w:rsidTr="00693307">
        <w:trPr>
          <w:cantSplit/>
        </w:trPr>
        <w:tc>
          <w:tcPr>
            <w:tcW w:w="901" w:type="pct"/>
            <w:vMerge w:val="restart"/>
            <w:shd w:val="clear" w:color="auto" w:fill="FFFFFF"/>
          </w:tcPr>
          <w:p w:rsidR="001040E1" w:rsidRPr="00352689" w:rsidRDefault="001040E1" w:rsidP="00693307">
            <w:pPr>
              <w:autoSpaceDE w:val="0"/>
              <w:autoSpaceDN w:val="0"/>
              <w:adjustRightInd w:val="0"/>
              <w:spacing w:after="0" w:line="320" w:lineRule="atLeast"/>
              <w:rPr>
                <w:rFonts w:ascii="Times New Roman" w:hAnsi="Times New Roman" w:cs="Times New Roman"/>
                <w:b/>
                <w:color w:val="000000"/>
                <w:sz w:val="24"/>
                <w:szCs w:val="24"/>
              </w:rPr>
            </w:pPr>
            <w:r w:rsidRPr="00352689">
              <w:rPr>
                <w:rFonts w:ascii="Times New Roman" w:hAnsi="Times New Roman" w:cs="Times New Roman"/>
                <w:b/>
                <w:color w:val="000000"/>
                <w:sz w:val="24"/>
                <w:szCs w:val="24"/>
              </w:rPr>
              <w:t>Reading</w:t>
            </w: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Below Rs.5000</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30.78</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169</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5.41</w:t>
            </w:r>
          </w:p>
        </w:tc>
      </w:tr>
      <w:tr w:rsidR="001040E1" w:rsidRPr="00F846AE" w:rsidTr="00693307">
        <w:trPr>
          <w:cantSplit/>
        </w:trPr>
        <w:tc>
          <w:tcPr>
            <w:tcW w:w="901" w:type="pct"/>
            <w:vMerge/>
            <w:shd w:val="clear" w:color="auto" w:fill="FFFFFF"/>
          </w:tcPr>
          <w:p w:rsidR="001040E1" w:rsidRDefault="001040E1" w:rsidP="00693307">
            <w:pPr>
              <w:autoSpaceDE w:val="0"/>
              <w:autoSpaceDN w:val="0"/>
              <w:adjustRightInd w:val="0"/>
              <w:spacing w:after="0" w:line="320" w:lineRule="atLeast"/>
              <w:rPr>
                <w:rFonts w:ascii="Times New Roman" w:hAnsi="Times New Roman" w:cs="Times New Roman"/>
                <w:color w:val="000000"/>
                <w:sz w:val="24"/>
                <w:szCs w:val="24"/>
              </w:rPr>
            </w:pP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Rs.5000 to Rs.10000</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31.87</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79</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4.71</w:t>
            </w:r>
          </w:p>
        </w:tc>
      </w:tr>
      <w:tr w:rsidR="001040E1" w:rsidRPr="00F846AE" w:rsidTr="00693307">
        <w:trPr>
          <w:cantSplit/>
        </w:trPr>
        <w:tc>
          <w:tcPr>
            <w:tcW w:w="901" w:type="pct"/>
            <w:vMerge/>
            <w:shd w:val="clear" w:color="auto" w:fill="FFFFFF"/>
          </w:tcPr>
          <w:p w:rsidR="001040E1" w:rsidRDefault="001040E1" w:rsidP="00693307">
            <w:pPr>
              <w:autoSpaceDE w:val="0"/>
              <w:autoSpaceDN w:val="0"/>
              <w:adjustRightInd w:val="0"/>
              <w:spacing w:after="0" w:line="320" w:lineRule="atLeast"/>
              <w:rPr>
                <w:rFonts w:ascii="Times New Roman" w:hAnsi="Times New Roman" w:cs="Times New Roman"/>
                <w:color w:val="000000"/>
                <w:sz w:val="24"/>
                <w:szCs w:val="24"/>
              </w:rPr>
            </w:pP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Above Rs.10000</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25.88</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52</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4.71</w:t>
            </w:r>
          </w:p>
        </w:tc>
      </w:tr>
      <w:tr w:rsidR="001040E1" w:rsidRPr="00F846AE" w:rsidTr="00693307">
        <w:trPr>
          <w:cantSplit/>
        </w:trPr>
        <w:tc>
          <w:tcPr>
            <w:tcW w:w="901" w:type="pct"/>
            <w:vMerge w:val="restart"/>
            <w:shd w:val="clear" w:color="auto" w:fill="FFFFFF"/>
          </w:tcPr>
          <w:p w:rsidR="001040E1" w:rsidRPr="00352689" w:rsidRDefault="001040E1" w:rsidP="00693307">
            <w:pPr>
              <w:autoSpaceDE w:val="0"/>
              <w:autoSpaceDN w:val="0"/>
              <w:adjustRightInd w:val="0"/>
              <w:spacing w:after="0" w:line="320" w:lineRule="atLeast"/>
              <w:rPr>
                <w:rFonts w:ascii="Times New Roman" w:hAnsi="Times New Roman" w:cs="Times New Roman"/>
                <w:b/>
                <w:color w:val="000000"/>
                <w:sz w:val="24"/>
                <w:szCs w:val="24"/>
              </w:rPr>
            </w:pPr>
            <w:r w:rsidRPr="00352689">
              <w:rPr>
                <w:rFonts w:ascii="Times New Roman" w:hAnsi="Times New Roman" w:cs="Times New Roman"/>
                <w:b/>
                <w:color w:val="000000"/>
                <w:sz w:val="24"/>
                <w:szCs w:val="24"/>
              </w:rPr>
              <w:t>Writing</w:t>
            </w: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Below Rs.5000</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31.59</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169</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5.26</w:t>
            </w:r>
          </w:p>
        </w:tc>
      </w:tr>
      <w:tr w:rsidR="001040E1" w:rsidRPr="00F846AE" w:rsidTr="00693307">
        <w:trPr>
          <w:cantSplit/>
        </w:trPr>
        <w:tc>
          <w:tcPr>
            <w:tcW w:w="901" w:type="pct"/>
            <w:vMerge/>
            <w:shd w:val="clear" w:color="auto" w:fill="FFFFFF"/>
          </w:tcPr>
          <w:p w:rsidR="001040E1" w:rsidRDefault="001040E1" w:rsidP="00693307">
            <w:pPr>
              <w:autoSpaceDE w:val="0"/>
              <w:autoSpaceDN w:val="0"/>
              <w:adjustRightInd w:val="0"/>
              <w:spacing w:after="0" w:line="320" w:lineRule="atLeast"/>
              <w:rPr>
                <w:rFonts w:ascii="Times New Roman" w:hAnsi="Times New Roman" w:cs="Times New Roman"/>
                <w:color w:val="000000"/>
                <w:sz w:val="24"/>
                <w:szCs w:val="24"/>
              </w:rPr>
            </w:pP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Rs.5000 to Rs.10000</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31.68</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79</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4.23</w:t>
            </w:r>
          </w:p>
        </w:tc>
      </w:tr>
      <w:tr w:rsidR="001040E1" w:rsidRPr="00F846AE" w:rsidTr="00693307">
        <w:trPr>
          <w:cantSplit/>
        </w:trPr>
        <w:tc>
          <w:tcPr>
            <w:tcW w:w="901" w:type="pct"/>
            <w:vMerge/>
            <w:shd w:val="clear" w:color="auto" w:fill="FFFFFF"/>
          </w:tcPr>
          <w:p w:rsidR="001040E1" w:rsidRDefault="001040E1" w:rsidP="00693307">
            <w:pPr>
              <w:autoSpaceDE w:val="0"/>
              <w:autoSpaceDN w:val="0"/>
              <w:adjustRightInd w:val="0"/>
              <w:spacing w:after="0" w:line="320" w:lineRule="atLeast"/>
              <w:rPr>
                <w:rFonts w:ascii="Times New Roman" w:hAnsi="Times New Roman" w:cs="Times New Roman"/>
                <w:color w:val="000000"/>
                <w:sz w:val="24"/>
                <w:szCs w:val="24"/>
              </w:rPr>
            </w:pPr>
          </w:p>
        </w:tc>
        <w:tc>
          <w:tcPr>
            <w:tcW w:w="901" w:type="pct"/>
            <w:shd w:val="clear" w:color="auto" w:fill="FFFFFF"/>
            <w:tcMar>
              <w:top w:w="30" w:type="dxa"/>
              <w:left w:w="30" w:type="dxa"/>
              <w:bottom w:w="30" w:type="dxa"/>
              <w:right w:w="30" w:type="dxa"/>
            </w:tcMar>
          </w:tcPr>
          <w:p w:rsidR="001040E1" w:rsidRPr="00F846AE" w:rsidRDefault="001040E1" w:rsidP="00693307">
            <w:pPr>
              <w:autoSpaceDE w:val="0"/>
              <w:autoSpaceDN w:val="0"/>
              <w:adjustRightInd w:val="0"/>
              <w:spacing w:after="0" w:line="320" w:lineRule="atLeast"/>
              <w:rPr>
                <w:rFonts w:ascii="Times New Roman" w:hAnsi="Times New Roman" w:cs="Times New Roman"/>
                <w:color w:val="000000"/>
                <w:sz w:val="24"/>
                <w:szCs w:val="24"/>
              </w:rPr>
            </w:pPr>
            <w:r>
              <w:rPr>
                <w:rFonts w:ascii="Times New Roman" w:hAnsi="Times New Roman" w:cs="Times New Roman"/>
                <w:color w:val="000000"/>
                <w:sz w:val="24"/>
                <w:szCs w:val="24"/>
              </w:rPr>
              <w:t>Above Rs.10000</w:t>
            </w:r>
          </w:p>
        </w:tc>
        <w:tc>
          <w:tcPr>
            <w:tcW w:w="87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29.34</w:t>
            </w:r>
          </w:p>
        </w:tc>
        <w:tc>
          <w:tcPr>
            <w:tcW w:w="962"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52</w:t>
            </w:r>
          </w:p>
        </w:tc>
        <w:tc>
          <w:tcPr>
            <w:tcW w:w="1363" w:type="pct"/>
            <w:shd w:val="clear" w:color="auto" w:fill="FFFFFF"/>
            <w:tcMar>
              <w:top w:w="30" w:type="dxa"/>
              <w:left w:w="30" w:type="dxa"/>
              <w:bottom w:w="30" w:type="dxa"/>
              <w:right w:w="30" w:type="dxa"/>
            </w:tcMar>
            <w:vAlign w:val="center"/>
          </w:tcPr>
          <w:p w:rsidR="001040E1" w:rsidRPr="00F846AE" w:rsidRDefault="001040E1" w:rsidP="00693307">
            <w:pPr>
              <w:autoSpaceDE w:val="0"/>
              <w:autoSpaceDN w:val="0"/>
              <w:adjustRightInd w:val="0"/>
              <w:spacing w:after="0" w:line="320" w:lineRule="atLeast"/>
              <w:jc w:val="center"/>
              <w:rPr>
                <w:rFonts w:ascii="Times New Roman" w:hAnsi="Times New Roman" w:cs="Times New Roman"/>
                <w:color w:val="000000"/>
                <w:sz w:val="24"/>
                <w:szCs w:val="24"/>
              </w:rPr>
            </w:pPr>
            <w:r>
              <w:rPr>
                <w:rFonts w:ascii="Times New Roman" w:hAnsi="Times New Roman" w:cs="Times New Roman"/>
                <w:color w:val="000000"/>
                <w:sz w:val="24"/>
                <w:szCs w:val="24"/>
              </w:rPr>
              <w:t>4.66</w:t>
            </w:r>
          </w:p>
        </w:tc>
      </w:tr>
    </w:tbl>
    <w:p w:rsidR="001040E1" w:rsidRPr="00262403" w:rsidRDefault="001040E1" w:rsidP="001040E1">
      <w:pPr>
        <w:spacing w:line="360" w:lineRule="auto"/>
        <w:jc w:val="both"/>
        <w:rPr>
          <w:rFonts w:ascii="Times New Roman" w:hAnsi="Times New Roman" w:cs="Times New Roman"/>
          <w:color w:val="000000" w:themeColor="text1"/>
          <w:sz w:val="24"/>
          <w:szCs w:val="24"/>
        </w:rPr>
      </w:pPr>
      <w:r w:rsidRPr="00262403">
        <w:rPr>
          <w:rFonts w:ascii="Times New Roman" w:hAnsi="Times New Roman" w:cs="Times New Roman"/>
          <w:color w:val="000000" w:themeColor="text1"/>
          <w:sz w:val="24"/>
          <w:szCs w:val="24"/>
        </w:rPr>
        <w:t xml:space="preserve"> (at 0.05 significant level the table value of ‘t’ is 1.98)</w:t>
      </w:r>
    </w:p>
    <w:p w:rsidR="001040E1" w:rsidRPr="00262403" w:rsidRDefault="001040E1" w:rsidP="001040E1">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INFERENCE:</w:t>
      </w:r>
    </w:p>
    <w:p w:rsidR="001040E1" w:rsidRDefault="001040E1" w:rsidP="001040E1">
      <w:pPr>
        <w:spacing w:line="360" w:lineRule="auto"/>
        <w:jc w:val="both"/>
        <w:rPr>
          <w:rFonts w:ascii="Times New Roman" w:hAnsi="Times New Roman" w:cs="Times New Roman"/>
          <w:color w:val="000000" w:themeColor="text1"/>
          <w:sz w:val="24"/>
          <w:szCs w:val="24"/>
        </w:rPr>
      </w:pPr>
      <w:r w:rsidRPr="00ED42CB">
        <w:rPr>
          <w:rFonts w:ascii="Times New Roman" w:hAnsi="Times New Roman" w:cs="Times New Roman"/>
          <w:sz w:val="24"/>
          <w:szCs w:val="24"/>
        </w:rPr>
        <w:t xml:space="preserve">From </w:t>
      </w:r>
      <w:r w:rsidRPr="00ED42CB">
        <w:rPr>
          <w:rFonts w:ascii="Times New Roman" w:hAnsi="Times New Roman" w:cs="Times New Roman"/>
          <w:noProof/>
          <w:sz w:val="24"/>
          <w:szCs w:val="24"/>
        </w:rPr>
        <w:t>table</w:t>
      </w:r>
      <w:r>
        <w:rPr>
          <w:rFonts w:ascii="Times New Roman" w:hAnsi="Times New Roman" w:cs="Times New Roman"/>
          <w:sz w:val="24"/>
          <w:szCs w:val="24"/>
        </w:rPr>
        <w:t xml:space="preserve"> 4.14</w:t>
      </w:r>
      <w:r w:rsidRPr="00ED42CB">
        <w:rPr>
          <w:rFonts w:ascii="Times New Roman" w:hAnsi="Times New Roman" w:cs="Times New Roman"/>
          <w:sz w:val="24"/>
          <w:szCs w:val="24"/>
        </w:rPr>
        <w:t xml:space="preserve">, the observed listening mean difference between </w:t>
      </w:r>
      <w:r>
        <w:rPr>
          <w:rFonts w:ascii="Times New Roman" w:hAnsi="Times New Roman" w:cs="Times New Roman"/>
          <w:sz w:val="24"/>
          <w:szCs w:val="24"/>
        </w:rPr>
        <w:t>the income of parents such as ‘Below Rs.5000’, ‘Rs.5000 to Rs.10000’ and ‘Above Rs.10000’ are 31.23, 33.00</w:t>
      </w:r>
      <w:r w:rsidRPr="00ED42CB">
        <w:rPr>
          <w:rFonts w:ascii="Times New Roman" w:hAnsi="Times New Roman" w:cs="Times New Roman"/>
          <w:sz w:val="24"/>
          <w:szCs w:val="24"/>
        </w:rPr>
        <w:t xml:space="preserve"> and </w:t>
      </w:r>
      <w:r>
        <w:rPr>
          <w:rFonts w:ascii="Times New Roman" w:hAnsi="Times New Roman" w:cs="Times New Roman"/>
          <w:sz w:val="24"/>
          <w:szCs w:val="24"/>
        </w:rPr>
        <w:t>30.13</w:t>
      </w:r>
      <w:r w:rsidRPr="00ED42CB">
        <w:rPr>
          <w:rFonts w:ascii="Times New Roman" w:hAnsi="Times New Roman" w:cs="Times New Roman"/>
          <w:sz w:val="24"/>
          <w:szCs w:val="24"/>
        </w:rPr>
        <w:t xml:space="preserve"> respectively which </w:t>
      </w:r>
      <w:r>
        <w:rPr>
          <w:rFonts w:ascii="Times New Roman" w:hAnsi="Times New Roman" w:cs="Times New Roman"/>
          <w:sz w:val="24"/>
          <w:szCs w:val="24"/>
        </w:rPr>
        <w:t>infers that the</w:t>
      </w:r>
      <w:r w:rsidRPr="00ED42CB">
        <w:rPr>
          <w:rFonts w:ascii="Times New Roman" w:hAnsi="Times New Roman" w:cs="Times New Roman"/>
          <w:color w:val="000000" w:themeColor="text1"/>
          <w:sz w:val="24"/>
          <w:szCs w:val="24"/>
        </w:rPr>
        <w:t xml:space="preserve"> students</w:t>
      </w:r>
      <w:r>
        <w:rPr>
          <w:rFonts w:ascii="Times New Roman" w:hAnsi="Times New Roman" w:cs="Times New Roman"/>
          <w:sz w:val="24"/>
          <w:szCs w:val="24"/>
        </w:rPr>
        <w:t>whose parents’s income level is between ‘Rs.5000 to Rs.10000’ are</w:t>
      </w:r>
      <w:r w:rsidRPr="00ED42CB">
        <w:rPr>
          <w:rFonts w:ascii="Times New Roman" w:hAnsi="Times New Roman" w:cs="Times New Roman"/>
          <w:sz w:val="24"/>
          <w:szCs w:val="24"/>
        </w:rPr>
        <w:t xml:space="preserve"> having high Listening Skills in </w:t>
      </w:r>
      <w:r>
        <w:rPr>
          <w:rFonts w:ascii="Times New Roman" w:hAnsi="Times New Roman" w:cs="Times New Roman"/>
          <w:color w:val="000000" w:themeColor="text1"/>
          <w:sz w:val="24"/>
          <w:szCs w:val="24"/>
        </w:rPr>
        <w:t>Learning English than the students whose parents’ income level is ‘Below Rs.5000’ and ‘Above Rs.10000’.</w:t>
      </w:r>
    </w:p>
    <w:p w:rsidR="001040E1" w:rsidRPr="00B029BF" w:rsidRDefault="001040E1" w:rsidP="001040E1">
      <w:pPr>
        <w:pStyle w:val="ListParagraph"/>
        <w:numPr>
          <w:ilvl w:val="0"/>
          <w:numId w:val="27"/>
        </w:num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T</w:t>
      </w:r>
      <w:r w:rsidRPr="00B029BF">
        <w:rPr>
          <w:rFonts w:ascii="Times New Roman" w:hAnsi="Times New Roman" w:cs="Times New Roman"/>
          <w:sz w:val="24"/>
          <w:szCs w:val="24"/>
        </w:rPr>
        <w:t xml:space="preserve">he observed </w:t>
      </w:r>
      <w:r>
        <w:rPr>
          <w:rFonts w:ascii="Times New Roman" w:hAnsi="Times New Roman" w:cs="Times New Roman"/>
          <w:sz w:val="24"/>
          <w:szCs w:val="24"/>
        </w:rPr>
        <w:t>Speaking</w:t>
      </w:r>
      <w:r w:rsidRPr="00B029BF">
        <w:rPr>
          <w:rFonts w:ascii="Times New Roman" w:hAnsi="Times New Roman" w:cs="Times New Roman"/>
          <w:sz w:val="24"/>
          <w:szCs w:val="24"/>
        </w:rPr>
        <w:t xml:space="preserve"> mean difference between the income of parents such as ‘Below Rs.5000’, ‘Rs.5000 to Rs.10000’ and ‘Above Rs.10000’ are 31</w:t>
      </w:r>
      <w:r>
        <w:rPr>
          <w:rFonts w:ascii="Times New Roman" w:hAnsi="Times New Roman" w:cs="Times New Roman"/>
          <w:sz w:val="24"/>
          <w:szCs w:val="24"/>
        </w:rPr>
        <w:t>.98</w:t>
      </w:r>
      <w:r w:rsidRPr="00B029BF">
        <w:rPr>
          <w:rFonts w:ascii="Times New Roman" w:hAnsi="Times New Roman" w:cs="Times New Roman"/>
          <w:sz w:val="24"/>
          <w:szCs w:val="24"/>
        </w:rPr>
        <w:t>,</w:t>
      </w:r>
      <w:r>
        <w:rPr>
          <w:rFonts w:ascii="Times New Roman" w:hAnsi="Times New Roman" w:cs="Times New Roman"/>
          <w:sz w:val="24"/>
          <w:szCs w:val="24"/>
        </w:rPr>
        <w:t>31.89</w:t>
      </w:r>
      <w:r w:rsidRPr="00B029BF">
        <w:rPr>
          <w:rFonts w:ascii="Times New Roman" w:hAnsi="Times New Roman" w:cs="Times New Roman"/>
          <w:sz w:val="24"/>
          <w:szCs w:val="24"/>
        </w:rPr>
        <w:t xml:space="preserve"> and </w:t>
      </w:r>
      <w:r>
        <w:rPr>
          <w:rFonts w:ascii="Times New Roman" w:hAnsi="Times New Roman" w:cs="Times New Roman"/>
          <w:sz w:val="24"/>
          <w:szCs w:val="24"/>
        </w:rPr>
        <w:t>27.94</w:t>
      </w:r>
      <w:r w:rsidRPr="00B029BF">
        <w:rPr>
          <w:rFonts w:ascii="Times New Roman" w:hAnsi="Times New Roman" w:cs="Times New Roman"/>
          <w:sz w:val="24"/>
          <w:szCs w:val="24"/>
        </w:rPr>
        <w:t xml:space="preserve"> respectively which infers that the</w:t>
      </w:r>
      <w:r w:rsidRPr="00B029BF">
        <w:rPr>
          <w:rFonts w:ascii="Times New Roman" w:hAnsi="Times New Roman" w:cs="Times New Roman"/>
          <w:color w:val="000000" w:themeColor="text1"/>
          <w:sz w:val="24"/>
          <w:szCs w:val="24"/>
        </w:rPr>
        <w:t xml:space="preserve"> students</w:t>
      </w:r>
      <w:r w:rsidRPr="00B029BF">
        <w:rPr>
          <w:rFonts w:ascii="Times New Roman" w:hAnsi="Times New Roman" w:cs="Times New Roman"/>
          <w:sz w:val="24"/>
          <w:szCs w:val="24"/>
        </w:rPr>
        <w:t xml:space="preserve"> whose parents’s income level is  </w:t>
      </w:r>
      <w:r w:rsidRPr="00B029BF">
        <w:rPr>
          <w:rFonts w:ascii="Times New Roman" w:hAnsi="Times New Roman" w:cs="Times New Roman"/>
          <w:sz w:val="24"/>
          <w:szCs w:val="24"/>
        </w:rPr>
        <w:lastRenderedPageBreak/>
        <w:t>‘</w:t>
      </w:r>
      <w:r>
        <w:rPr>
          <w:rFonts w:ascii="Times New Roman" w:hAnsi="Times New Roman" w:cs="Times New Roman"/>
          <w:sz w:val="24"/>
          <w:szCs w:val="24"/>
        </w:rPr>
        <w:t xml:space="preserve">Below </w:t>
      </w:r>
      <w:r w:rsidRPr="00B029BF">
        <w:rPr>
          <w:rFonts w:ascii="Times New Roman" w:hAnsi="Times New Roman" w:cs="Times New Roman"/>
          <w:sz w:val="24"/>
          <w:szCs w:val="24"/>
        </w:rPr>
        <w:t xml:space="preserve">Rs.5000’ </w:t>
      </w:r>
      <w:r>
        <w:rPr>
          <w:rFonts w:ascii="Times New Roman" w:hAnsi="Times New Roman" w:cs="Times New Roman"/>
          <w:sz w:val="24"/>
          <w:szCs w:val="24"/>
        </w:rPr>
        <w:t>are</w:t>
      </w:r>
      <w:r w:rsidRPr="00B029BF">
        <w:rPr>
          <w:rFonts w:ascii="Times New Roman" w:hAnsi="Times New Roman" w:cs="Times New Roman"/>
          <w:sz w:val="24"/>
          <w:szCs w:val="24"/>
        </w:rPr>
        <w:t xml:space="preserve"> having high </w:t>
      </w:r>
      <w:r>
        <w:rPr>
          <w:rFonts w:ascii="Times New Roman" w:hAnsi="Times New Roman" w:cs="Times New Roman"/>
          <w:sz w:val="24"/>
          <w:szCs w:val="24"/>
        </w:rPr>
        <w:t>Speaking</w:t>
      </w:r>
      <w:r w:rsidRPr="00B029BF">
        <w:rPr>
          <w:rFonts w:ascii="Times New Roman" w:hAnsi="Times New Roman" w:cs="Times New Roman"/>
          <w:sz w:val="24"/>
          <w:szCs w:val="24"/>
        </w:rPr>
        <w:t xml:space="preserve"> Skills in </w:t>
      </w:r>
      <w:r w:rsidRPr="00B029BF">
        <w:rPr>
          <w:rFonts w:ascii="Times New Roman" w:hAnsi="Times New Roman" w:cs="Times New Roman"/>
          <w:color w:val="000000" w:themeColor="text1"/>
          <w:sz w:val="24"/>
          <w:szCs w:val="24"/>
        </w:rPr>
        <w:t>Learning English than the students whose parents’ income level is ‘</w:t>
      </w:r>
      <w:r>
        <w:rPr>
          <w:rFonts w:ascii="Times New Roman" w:hAnsi="Times New Roman" w:cs="Times New Roman"/>
          <w:color w:val="000000" w:themeColor="text1"/>
          <w:sz w:val="24"/>
          <w:szCs w:val="24"/>
        </w:rPr>
        <w:t>Between</w:t>
      </w:r>
      <w:r w:rsidRPr="00B029BF">
        <w:rPr>
          <w:rFonts w:ascii="Times New Roman" w:hAnsi="Times New Roman" w:cs="Times New Roman"/>
          <w:color w:val="000000" w:themeColor="text1"/>
          <w:sz w:val="24"/>
          <w:szCs w:val="24"/>
        </w:rPr>
        <w:t xml:space="preserve"> Rs.5000</w:t>
      </w:r>
      <w:r>
        <w:rPr>
          <w:rFonts w:ascii="Times New Roman" w:hAnsi="Times New Roman" w:cs="Times New Roman"/>
          <w:color w:val="000000" w:themeColor="text1"/>
          <w:sz w:val="24"/>
          <w:szCs w:val="24"/>
        </w:rPr>
        <w:t xml:space="preserve"> to Rs.10000</w:t>
      </w:r>
      <w:r w:rsidRPr="00B029BF">
        <w:rPr>
          <w:rFonts w:ascii="Times New Roman" w:hAnsi="Times New Roman" w:cs="Times New Roman"/>
          <w:color w:val="000000" w:themeColor="text1"/>
          <w:sz w:val="24"/>
          <w:szCs w:val="24"/>
        </w:rPr>
        <w:t>’ and ‘Above Rs.10000’.</w:t>
      </w:r>
    </w:p>
    <w:p w:rsidR="001040E1" w:rsidRPr="00B029BF" w:rsidRDefault="001040E1" w:rsidP="001040E1">
      <w:pPr>
        <w:pStyle w:val="ListParagraph"/>
        <w:numPr>
          <w:ilvl w:val="0"/>
          <w:numId w:val="27"/>
        </w:num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T</w:t>
      </w:r>
      <w:r w:rsidRPr="00B029BF">
        <w:rPr>
          <w:rFonts w:ascii="Times New Roman" w:hAnsi="Times New Roman" w:cs="Times New Roman"/>
          <w:sz w:val="24"/>
          <w:szCs w:val="24"/>
        </w:rPr>
        <w:t xml:space="preserve">he observed </w:t>
      </w:r>
      <w:r>
        <w:rPr>
          <w:rFonts w:ascii="Times New Roman" w:hAnsi="Times New Roman" w:cs="Times New Roman"/>
          <w:sz w:val="24"/>
          <w:szCs w:val="24"/>
        </w:rPr>
        <w:t>Reading</w:t>
      </w:r>
      <w:r w:rsidRPr="00B029BF">
        <w:rPr>
          <w:rFonts w:ascii="Times New Roman" w:hAnsi="Times New Roman" w:cs="Times New Roman"/>
          <w:sz w:val="24"/>
          <w:szCs w:val="24"/>
        </w:rPr>
        <w:t xml:space="preserve"> mean difference between the income of parents such as ‘Below Rs.5000’, ‘Rs.5000 to Rs.10000’ and ‘Above Rs.10000’ are </w:t>
      </w:r>
      <w:r>
        <w:rPr>
          <w:rFonts w:ascii="Times New Roman" w:hAnsi="Times New Roman" w:cs="Times New Roman"/>
          <w:sz w:val="24"/>
          <w:szCs w:val="24"/>
        </w:rPr>
        <w:t>30.78, 31.87</w:t>
      </w:r>
      <w:r w:rsidRPr="00B029BF">
        <w:rPr>
          <w:rFonts w:ascii="Times New Roman" w:hAnsi="Times New Roman" w:cs="Times New Roman"/>
          <w:sz w:val="24"/>
          <w:szCs w:val="24"/>
        </w:rPr>
        <w:t xml:space="preserve"> and </w:t>
      </w:r>
      <w:r>
        <w:rPr>
          <w:rFonts w:ascii="Times New Roman" w:hAnsi="Times New Roman" w:cs="Times New Roman"/>
          <w:sz w:val="24"/>
          <w:szCs w:val="24"/>
        </w:rPr>
        <w:t>25.88</w:t>
      </w:r>
      <w:r w:rsidRPr="00B029BF">
        <w:rPr>
          <w:rFonts w:ascii="Times New Roman" w:hAnsi="Times New Roman" w:cs="Times New Roman"/>
          <w:sz w:val="24"/>
          <w:szCs w:val="24"/>
        </w:rPr>
        <w:t xml:space="preserve"> respectively which infers that the</w:t>
      </w:r>
      <w:r w:rsidRPr="00B029BF">
        <w:rPr>
          <w:rFonts w:ascii="Times New Roman" w:hAnsi="Times New Roman" w:cs="Times New Roman"/>
          <w:color w:val="000000" w:themeColor="text1"/>
          <w:sz w:val="24"/>
          <w:szCs w:val="24"/>
        </w:rPr>
        <w:t xml:space="preserve"> students</w:t>
      </w:r>
      <w:r w:rsidRPr="00B029BF">
        <w:rPr>
          <w:rFonts w:ascii="Times New Roman" w:hAnsi="Times New Roman" w:cs="Times New Roman"/>
          <w:sz w:val="24"/>
          <w:szCs w:val="24"/>
        </w:rPr>
        <w:t xml:space="preserve"> whose parents’s income level is between ‘Rs.5000 to Rs.10000’ </w:t>
      </w:r>
      <w:r>
        <w:rPr>
          <w:rFonts w:ascii="Times New Roman" w:hAnsi="Times New Roman" w:cs="Times New Roman"/>
          <w:sz w:val="24"/>
          <w:szCs w:val="24"/>
        </w:rPr>
        <w:t>are</w:t>
      </w:r>
      <w:r w:rsidRPr="00B029BF">
        <w:rPr>
          <w:rFonts w:ascii="Times New Roman" w:hAnsi="Times New Roman" w:cs="Times New Roman"/>
          <w:sz w:val="24"/>
          <w:szCs w:val="24"/>
        </w:rPr>
        <w:t xml:space="preserve"> having high </w:t>
      </w:r>
      <w:r>
        <w:rPr>
          <w:rFonts w:ascii="Times New Roman" w:hAnsi="Times New Roman" w:cs="Times New Roman"/>
          <w:sz w:val="24"/>
          <w:szCs w:val="24"/>
        </w:rPr>
        <w:t>Reading</w:t>
      </w:r>
      <w:r w:rsidRPr="00B029BF">
        <w:rPr>
          <w:rFonts w:ascii="Times New Roman" w:hAnsi="Times New Roman" w:cs="Times New Roman"/>
          <w:sz w:val="24"/>
          <w:szCs w:val="24"/>
        </w:rPr>
        <w:t xml:space="preserve"> Skills in </w:t>
      </w:r>
      <w:r w:rsidRPr="00B029BF">
        <w:rPr>
          <w:rFonts w:ascii="Times New Roman" w:hAnsi="Times New Roman" w:cs="Times New Roman"/>
          <w:color w:val="000000" w:themeColor="text1"/>
          <w:sz w:val="24"/>
          <w:szCs w:val="24"/>
        </w:rPr>
        <w:t>Learning English than the students whose parents’ income level is ‘Below Rs.5000’ and ‘Above Rs.10000’.</w:t>
      </w:r>
    </w:p>
    <w:p w:rsidR="001040E1" w:rsidRPr="00B029BF" w:rsidRDefault="001040E1" w:rsidP="001040E1">
      <w:pPr>
        <w:pStyle w:val="ListParagraph"/>
        <w:numPr>
          <w:ilvl w:val="0"/>
          <w:numId w:val="27"/>
        </w:num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T</w:t>
      </w:r>
      <w:r w:rsidRPr="00B029BF">
        <w:rPr>
          <w:rFonts w:ascii="Times New Roman" w:hAnsi="Times New Roman" w:cs="Times New Roman"/>
          <w:sz w:val="24"/>
          <w:szCs w:val="24"/>
        </w:rPr>
        <w:t xml:space="preserve">he observed </w:t>
      </w:r>
      <w:r>
        <w:rPr>
          <w:rFonts w:ascii="Times New Roman" w:hAnsi="Times New Roman" w:cs="Times New Roman"/>
          <w:sz w:val="24"/>
          <w:szCs w:val="24"/>
        </w:rPr>
        <w:t>Writing</w:t>
      </w:r>
      <w:r w:rsidRPr="00B029BF">
        <w:rPr>
          <w:rFonts w:ascii="Times New Roman" w:hAnsi="Times New Roman" w:cs="Times New Roman"/>
          <w:sz w:val="24"/>
          <w:szCs w:val="24"/>
        </w:rPr>
        <w:t xml:space="preserve"> mean difference between the income of parents such as ‘Below Rs.5000’, ‘Rs.5000 to Rs.10000’ and ‘Above Rs.10000’ are 31</w:t>
      </w:r>
      <w:r>
        <w:rPr>
          <w:rFonts w:ascii="Times New Roman" w:hAnsi="Times New Roman" w:cs="Times New Roman"/>
          <w:sz w:val="24"/>
          <w:szCs w:val="24"/>
        </w:rPr>
        <w:t>.59</w:t>
      </w:r>
      <w:r w:rsidRPr="00B029BF">
        <w:rPr>
          <w:rFonts w:ascii="Times New Roman" w:hAnsi="Times New Roman" w:cs="Times New Roman"/>
          <w:sz w:val="24"/>
          <w:szCs w:val="24"/>
        </w:rPr>
        <w:t xml:space="preserve">, </w:t>
      </w:r>
      <w:r>
        <w:rPr>
          <w:rFonts w:ascii="Times New Roman" w:hAnsi="Times New Roman" w:cs="Times New Roman"/>
          <w:sz w:val="24"/>
          <w:szCs w:val="24"/>
        </w:rPr>
        <w:t>31.68</w:t>
      </w:r>
      <w:r w:rsidRPr="00B029BF">
        <w:rPr>
          <w:rFonts w:ascii="Times New Roman" w:hAnsi="Times New Roman" w:cs="Times New Roman"/>
          <w:sz w:val="24"/>
          <w:szCs w:val="24"/>
        </w:rPr>
        <w:t xml:space="preserve"> and </w:t>
      </w:r>
      <w:r>
        <w:rPr>
          <w:rFonts w:ascii="Times New Roman" w:hAnsi="Times New Roman" w:cs="Times New Roman"/>
          <w:sz w:val="24"/>
          <w:szCs w:val="24"/>
        </w:rPr>
        <w:t>29.34</w:t>
      </w:r>
      <w:r w:rsidRPr="00B029BF">
        <w:rPr>
          <w:rFonts w:ascii="Times New Roman" w:hAnsi="Times New Roman" w:cs="Times New Roman"/>
          <w:sz w:val="24"/>
          <w:szCs w:val="24"/>
        </w:rPr>
        <w:t xml:space="preserve"> respectively which infers that the</w:t>
      </w:r>
      <w:r w:rsidRPr="00B029BF">
        <w:rPr>
          <w:rFonts w:ascii="Times New Roman" w:hAnsi="Times New Roman" w:cs="Times New Roman"/>
          <w:color w:val="000000" w:themeColor="text1"/>
          <w:sz w:val="24"/>
          <w:szCs w:val="24"/>
        </w:rPr>
        <w:t xml:space="preserve"> students</w:t>
      </w:r>
      <w:r w:rsidRPr="00B029BF">
        <w:rPr>
          <w:rFonts w:ascii="Times New Roman" w:hAnsi="Times New Roman" w:cs="Times New Roman"/>
          <w:sz w:val="24"/>
          <w:szCs w:val="24"/>
        </w:rPr>
        <w:t xml:space="preserve"> whose parents’s income level is between ‘Rs.5000 to Rs.10000’ </w:t>
      </w:r>
      <w:r>
        <w:rPr>
          <w:rFonts w:ascii="Times New Roman" w:hAnsi="Times New Roman" w:cs="Times New Roman"/>
          <w:sz w:val="24"/>
          <w:szCs w:val="24"/>
        </w:rPr>
        <w:t>are</w:t>
      </w:r>
      <w:r w:rsidRPr="00B029BF">
        <w:rPr>
          <w:rFonts w:ascii="Times New Roman" w:hAnsi="Times New Roman" w:cs="Times New Roman"/>
          <w:sz w:val="24"/>
          <w:szCs w:val="24"/>
        </w:rPr>
        <w:t xml:space="preserve"> having high </w:t>
      </w:r>
      <w:r>
        <w:rPr>
          <w:rFonts w:ascii="Times New Roman" w:hAnsi="Times New Roman" w:cs="Times New Roman"/>
          <w:sz w:val="24"/>
          <w:szCs w:val="24"/>
        </w:rPr>
        <w:t>Writing</w:t>
      </w:r>
      <w:r w:rsidRPr="00B029BF">
        <w:rPr>
          <w:rFonts w:ascii="Times New Roman" w:hAnsi="Times New Roman" w:cs="Times New Roman"/>
          <w:sz w:val="24"/>
          <w:szCs w:val="24"/>
        </w:rPr>
        <w:t xml:space="preserve"> Skills in </w:t>
      </w:r>
      <w:r w:rsidRPr="00B029BF">
        <w:rPr>
          <w:rFonts w:ascii="Times New Roman" w:hAnsi="Times New Roman" w:cs="Times New Roman"/>
          <w:color w:val="000000" w:themeColor="text1"/>
          <w:sz w:val="24"/>
          <w:szCs w:val="24"/>
        </w:rPr>
        <w:t>Learning English than the students whose parents’ income level is ‘Below Rs.5000’ and ‘Above Rs.10000’.</w:t>
      </w: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Table 4.15</w:t>
      </w:r>
      <w:r>
        <w:rPr>
          <w:rFonts w:ascii="Times New Roman" w:hAnsi="Times New Roman" w:cs="Times New Roman"/>
          <w:color w:val="000000" w:themeColor="text1"/>
          <w:sz w:val="24"/>
          <w:szCs w:val="24"/>
        </w:rPr>
        <w:t xml:space="preserve"> F-Valueon Learning English</w:t>
      </w:r>
      <w:r w:rsidRPr="00C924D7">
        <w:rPr>
          <w:rFonts w:ascii="Times New Roman" w:hAnsi="Times New Roman" w:cs="Times New Roman"/>
          <w:color w:val="000000" w:themeColor="text1"/>
          <w:sz w:val="24"/>
          <w:szCs w:val="24"/>
        </w:rPr>
        <w:t xml:space="preserve"> between</w:t>
      </w:r>
      <w:r>
        <w:rPr>
          <w:rFonts w:ascii="Times New Roman" w:hAnsi="Times New Roman" w:cs="Times New Roman"/>
          <w:color w:val="000000" w:themeColor="text1"/>
          <w:sz w:val="24"/>
          <w:szCs w:val="24"/>
        </w:rPr>
        <w:t xml:space="preserve"> students </w:t>
      </w:r>
      <w:r w:rsidRPr="00C924D7">
        <w:rPr>
          <w:rFonts w:ascii="Times New Roman" w:hAnsi="Times New Roman" w:cs="Times New Roman"/>
          <w:color w:val="000000" w:themeColor="text1"/>
          <w:sz w:val="24"/>
          <w:szCs w:val="24"/>
        </w:rPr>
        <w:t>at high school</w:t>
      </w:r>
      <w:r>
        <w:rPr>
          <w:rFonts w:ascii="Times New Roman" w:hAnsi="Times New Roman" w:cs="Times New Roman"/>
          <w:color w:val="000000" w:themeColor="text1"/>
          <w:sz w:val="24"/>
          <w:szCs w:val="24"/>
        </w:rPr>
        <w:t xml:space="preserve"> level with respect to income of parents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402"/>
        <w:gridCol w:w="1403"/>
        <w:gridCol w:w="1207"/>
        <w:gridCol w:w="814"/>
        <w:gridCol w:w="1156"/>
        <w:gridCol w:w="960"/>
        <w:gridCol w:w="960"/>
        <w:gridCol w:w="1114"/>
      </w:tblGrid>
      <w:tr w:rsidR="001040E1" w:rsidRPr="00E4261A" w:rsidTr="00693307">
        <w:trPr>
          <w:cantSplit/>
          <w:tblHeader/>
        </w:trPr>
        <w:tc>
          <w:tcPr>
            <w:tcW w:w="5000" w:type="pct"/>
            <w:gridSpan w:val="8"/>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ANOVA - Learning Skills</w:t>
            </w:r>
          </w:p>
        </w:tc>
      </w:tr>
      <w:tr w:rsidR="001040E1" w:rsidRPr="00E4261A" w:rsidTr="00693307">
        <w:trPr>
          <w:cantSplit/>
          <w:trHeight w:val="886"/>
          <w:tblHeader/>
        </w:trPr>
        <w:tc>
          <w:tcPr>
            <w:tcW w:w="802" w:type="pct"/>
          </w:tcPr>
          <w:p w:rsidR="001040E1" w:rsidRPr="00AD7E79" w:rsidRDefault="001040E1" w:rsidP="00693307">
            <w:pPr>
              <w:autoSpaceDE w:val="0"/>
              <w:autoSpaceDN w:val="0"/>
              <w:adjustRightInd w:val="0"/>
              <w:spacing w:after="0" w:line="240" w:lineRule="auto"/>
              <w:rPr>
                <w:rFonts w:ascii="Times New Roman" w:hAnsi="Times New Roman" w:cs="Times New Roman"/>
                <w:b/>
                <w:color w:val="000000"/>
                <w:sz w:val="24"/>
                <w:szCs w:val="24"/>
              </w:rPr>
            </w:pPr>
            <w:r w:rsidRPr="00AD7E79">
              <w:rPr>
                <w:rFonts w:ascii="Times New Roman" w:hAnsi="Times New Roman" w:cs="Times New Roman"/>
                <w:b/>
                <w:color w:val="000000"/>
                <w:sz w:val="24"/>
                <w:szCs w:val="24"/>
              </w:rPr>
              <w:t>Listening</w:t>
            </w:r>
          </w:p>
        </w:tc>
        <w:tc>
          <w:tcPr>
            <w:tcW w:w="802" w:type="pct"/>
          </w:tcPr>
          <w:p w:rsidR="001040E1" w:rsidRPr="00E4261A" w:rsidRDefault="001040E1" w:rsidP="00693307">
            <w:pPr>
              <w:autoSpaceDE w:val="0"/>
              <w:autoSpaceDN w:val="0"/>
              <w:adjustRightInd w:val="0"/>
              <w:spacing w:after="0" w:line="240" w:lineRule="auto"/>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Medium Sum</w:t>
            </w:r>
          </w:p>
        </w:tc>
        <w:tc>
          <w:tcPr>
            <w:tcW w:w="693"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Sum of Squares</w:t>
            </w:r>
          </w:p>
        </w:tc>
        <w:tc>
          <w:tcPr>
            <w:tcW w:w="47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df</w:t>
            </w:r>
          </w:p>
        </w:tc>
        <w:tc>
          <w:tcPr>
            <w:tcW w:w="66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Mean Square</w:t>
            </w:r>
          </w:p>
        </w:tc>
        <w:tc>
          <w:tcPr>
            <w:tcW w:w="47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F</w:t>
            </w:r>
          </w:p>
        </w:tc>
        <w:tc>
          <w:tcPr>
            <w:tcW w:w="475"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p-value</w:t>
            </w:r>
          </w:p>
        </w:tc>
        <w:tc>
          <w:tcPr>
            <w:tcW w:w="613"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Remarks</w:t>
            </w:r>
          </w:p>
        </w:tc>
      </w:tr>
      <w:tr w:rsidR="001040E1" w:rsidRPr="00E4261A" w:rsidTr="00693307">
        <w:trPr>
          <w:cantSplit/>
          <w:tblHeader/>
        </w:trPr>
        <w:tc>
          <w:tcPr>
            <w:tcW w:w="802" w:type="pct"/>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802"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Between Groups</w:t>
            </w:r>
          </w:p>
        </w:tc>
        <w:tc>
          <w:tcPr>
            <w:tcW w:w="693"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286.3798</w:t>
            </w:r>
          </w:p>
        </w:tc>
        <w:tc>
          <w:tcPr>
            <w:tcW w:w="47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66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143.1899</w:t>
            </w:r>
          </w:p>
        </w:tc>
        <w:tc>
          <w:tcPr>
            <w:tcW w:w="475" w:type="pct"/>
            <w:vMerge w:val="restar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6.00111</w:t>
            </w:r>
          </w:p>
        </w:tc>
        <w:tc>
          <w:tcPr>
            <w:tcW w:w="475" w:type="pct"/>
            <w:vMerge w:val="restart"/>
            <w:shd w:val="clear" w:color="auto" w:fill="FFFFFF"/>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0.002786</w:t>
            </w:r>
          </w:p>
        </w:tc>
        <w:tc>
          <w:tcPr>
            <w:tcW w:w="613" w:type="pct"/>
            <w:vMerge w:val="restar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Significant</w:t>
            </w:r>
          </w:p>
        </w:tc>
      </w:tr>
      <w:tr w:rsidR="001040E1" w:rsidRPr="00E4261A" w:rsidTr="00693307">
        <w:trPr>
          <w:cantSplit/>
          <w:tblHeader/>
        </w:trPr>
        <w:tc>
          <w:tcPr>
            <w:tcW w:w="802" w:type="pct"/>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802"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Within Groups</w:t>
            </w:r>
          </w:p>
        </w:tc>
        <w:tc>
          <w:tcPr>
            <w:tcW w:w="693"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7086.5902</w:t>
            </w:r>
          </w:p>
        </w:tc>
        <w:tc>
          <w:tcPr>
            <w:tcW w:w="47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297</w:t>
            </w:r>
          </w:p>
        </w:tc>
        <w:tc>
          <w:tcPr>
            <w:tcW w:w="66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23.8606</w:t>
            </w:r>
          </w:p>
        </w:tc>
        <w:tc>
          <w:tcPr>
            <w:tcW w:w="475" w:type="pct"/>
            <w:vMerge/>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475" w:type="pct"/>
            <w:vMerge/>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613" w:type="pct"/>
            <w:vMerge/>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r>
      <w:tr w:rsidR="001040E1" w:rsidRPr="00E4261A" w:rsidTr="00693307">
        <w:trPr>
          <w:cantSplit/>
        </w:trPr>
        <w:tc>
          <w:tcPr>
            <w:tcW w:w="802" w:type="pct"/>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802"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Total</w:t>
            </w:r>
          </w:p>
        </w:tc>
        <w:tc>
          <w:tcPr>
            <w:tcW w:w="693"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7372.97</w:t>
            </w:r>
          </w:p>
        </w:tc>
        <w:tc>
          <w:tcPr>
            <w:tcW w:w="47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299</w:t>
            </w:r>
          </w:p>
        </w:tc>
        <w:tc>
          <w:tcPr>
            <w:tcW w:w="66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475" w:type="pct"/>
            <w:vMerge/>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475" w:type="pct"/>
            <w:vMerge/>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613" w:type="pct"/>
            <w:vMerge/>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r>
      <w:tr w:rsidR="001040E1" w:rsidRPr="00E4261A" w:rsidTr="00693307">
        <w:trPr>
          <w:cantSplit/>
        </w:trPr>
        <w:tc>
          <w:tcPr>
            <w:tcW w:w="802" w:type="pct"/>
            <w:shd w:val="clear" w:color="auto" w:fill="FFFFFF"/>
          </w:tcPr>
          <w:p w:rsidR="001040E1" w:rsidRPr="00AD7E79" w:rsidRDefault="001040E1" w:rsidP="00693307">
            <w:pPr>
              <w:autoSpaceDE w:val="0"/>
              <w:autoSpaceDN w:val="0"/>
              <w:adjustRightInd w:val="0"/>
              <w:spacing w:after="0" w:line="240" w:lineRule="auto"/>
              <w:rPr>
                <w:rFonts w:ascii="Times New Roman" w:hAnsi="Times New Roman" w:cs="Times New Roman"/>
                <w:b/>
                <w:color w:val="000000"/>
                <w:sz w:val="24"/>
                <w:szCs w:val="24"/>
              </w:rPr>
            </w:pPr>
            <w:r>
              <w:rPr>
                <w:rFonts w:ascii="Times New Roman" w:hAnsi="Times New Roman" w:cs="Times New Roman"/>
                <w:b/>
                <w:color w:val="000000"/>
                <w:sz w:val="24"/>
                <w:szCs w:val="24"/>
              </w:rPr>
              <w:t>Speaking</w:t>
            </w:r>
          </w:p>
        </w:tc>
        <w:tc>
          <w:tcPr>
            <w:tcW w:w="802"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Medium Sum</w:t>
            </w:r>
          </w:p>
        </w:tc>
        <w:tc>
          <w:tcPr>
            <w:tcW w:w="693"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Sum of Squares</w:t>
            </w:r>
          </w:p>
        </w:tc>
        <w:tc>
          <w:tcPr>
            <w:tcW w:w="47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df</w:t>
            </w:r>
          </w:p>
        </w:tc>
        <w:tc>
          <w:tcPr>
            <w:tcW w:w="66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Mean Square</w:t>
            </w:r>
          </w:p>
        </w:tc>
        <w:tc>
          <w:tcPr>
            <w:tcW w:w="47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F</w:t>
            </w:r>
          </w:p>
        </w:tc>
        <w:tc>
          <w:tcPr>
            <w:tcW w:w="475"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p-value</w:t>
            </w:r>
          </w:p>
        </w:tc>
        <w:tc>
          <w:tcPr>
            <w:tcW w:w="613"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Remarks</w:t>
            </w:r>
          </w:p>
        </w:tc>
      </w:tr>
      <w:tr w:rsidR="001040E1" w:rsidRPr="00E4261A" w:rsidTr="00693307">
        <w:trPr>
          <w:cantSplit/>
        </w:trPr>
        <w:tc>
          <w:tcPr>
            <w:tcW w:w="802" w:type="pct"/>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802"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Between Groups</w:t>
            </w:r>
          </w:p>
        </w:tc>
        <w:tc>
          <w:tcPr>
            <w:tcW w:w="693" w:type="pct"/>
            <w:shd w:val="clear" w:color="auto" w:fill="FFFFFF" w:themeFill="background1"/>
            <w:tcMar>
              <w:top w:w="30" w:type="dxa"/>
              <w:left w:w="30" w:type="dxa"/>
              <w:bottom w:w="30" w:type="dxa"/>
              <w:right w:w="30" w:type="dxa"/>
            </w:tcMar>
            <w:vAlign w:val="center"/>
          </w:tcPr>
          <w:p w:rsidR="001040E1" w:rsidRPr="00A16AD0" w:rsidRDefault="001040E1" w:rsidP="0069330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694.2035</w:t>
            </w:r>
          </w:p>
        </w:tc>
        <w:tc>
          <w:tcPr>
            <w:tcW w:w="47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66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347.1018</w:t>
            </w:r>
          </w:p>
        </w:tc>
        <w:tc>
          <w:tcPr>
            <w:tcW w:w="47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13.9839</w:t>
            </w:r>
          </w:p>
        </w:tc>
        <w:tc>
          <w:tcPr>
            <w:tcW w:w="475"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&lt;.00001</w:t>
            </w:r>
          </w:p>
        </w:tc>
        <w:tc>
          <w:tcPr>
            <w:tcW w:w="613"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color w:val="000000"/>
                <w:sz w:val="24"/>
                <w:szCs w:val="24"/>
              </w:rPr>
              <w:t>Significant</w:t>
            </w:r>
          </w:p>
        </w:tc>
      </w:tr>
      <w:tr w:rsidR="001040E1" w:rsidRPr="00E4261A" w:rsidTr="00693307">
        <w:trPr>
          <w:cantSplit/>
        </w:trPr>
        <w:tc>
          <w:tcPr>
            <w:tcW w:w="802" w:type="pct"/>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802"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Within Groups</w:t>
            </w:r>
          </w:p>
        </w:tc>
        <w:tc>
          <w:tcPr>
            <w:tcW w:w="693"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7371.9931</w:t>
            </w:r>
          </w:p>
        </w:tc>
        <w:tc>
          <w:tcPr>
            <w:tcW w:w="47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297</w:t>
            </w:r>
          </w:p>
        </w:tc>
        <w:tc>
          <w:tcPr>
            <w:tcW w:w="66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24.8215</w:t>
            </w:r>
          </w:p>
        </w:tc>
        <w:tc>
          <w:tcPr>
            <w:tcW w:w="47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475"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613"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r>
      <w:tr w:rsidR="001040E1" w:rsidRPr="00E4261A" w:rsidTr="00693307">
        <w:trPr>
          <w:cantSplit/>
        </w:trPr>
        <w:tc>
          <w:tcPr>
            <w:tcW w:w="802" w:type="pct"/>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802"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Total</w:t>
            </w:r>
          </w:p>
        </w:tc>
        <w:tc>
          <w:tcPr>
            <w:tcW w:w="693"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8066.1967</w:t>
            </w:r>
          </w:p>
        </w:tc>
        <w:tc>
          <w:tcPr>
            <w:tcW w:w="47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299</w:t>
            </w:r>
          </w:p>
        </w:tc>
        <w:tc>
          <w:tcPr>
            <w:tcW w:w="66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47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475"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613"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r>
      <w:tr w:rsidR="001040E1" w:rsidRPr="00E4261A" w:rsidTr="00693307">
        <w:trPr>
          <w:cantSplit/>
        </w:trPr>
        <w:tc>
          <w:tcPr>
            <w:tcW w:w="802" w:type="pct"/>
            <w:shd w:val="clear" w:color="auto" w:fill="FFFFFF"/>
          </w:tcPr>
          <w:p w:rsidR="001040E1" w:rsidRPr="00AD7E79" w:rsidRDefault="001040E1" w:rsidP="00693307">
            <w:pPr>
              <w:autoSpaceDE w:val="0"/>
              <w:autoSpaceDN w:val="0"/>
              <w:adjustRightInd w:val="0"/>
              <w:spacing w:after="0" w:line="240" w:lineRule="auto"/>
              <w:rPr>
                <w:rFonts w:ascii="Times New Roman" w:hAnsi="Times New Roman" w:cs="Times New Roman"/>
                <w:b/>
                <w:color w:val="000000"/>
                <w:sz w:val="24"/>
                <w:szCs w:val="24"/>
              </w:rPr>
            </w:pPr>
            <w:r>
              <w:rPr>
                <w:rFonts w:ascii="Times New Roman" w:hAnsi="Times New Roman" w:cs="Times New Roman"/>
                <w:b/>
                <w:color w:val="000000"/>
                <w:sz w:val="24"/>
                <w:szCs w:val="24"/>
              </w:rPr>
              <w:t>Reading</w:t>
            </w:r>
          </w:p>
        </w:tc>
        <w:tc>
          <w:tcPr>
            <w:tcW w:w="802"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Medium Sum</w:t>
            </w:r>
          </w:p>
        </w:tc>
        <w:tc>
          <w:tcPr>
            <w:tcW w:w="693"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Sum of Squares</w:t>
            </w:r>
          </w:p>
        </w:tc>
        <w:tc>
          <w:tcPr>
            <w:tcW w:w="47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df</w:t>
            </w:r>
          </w:p>
        </w:tc>
        <w:tc>
          <w:tcPr>
            <w:tcW w:w="66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Mean Square</w:t>
            </w:r>
          </w:p>
        </w:tc>
        <w:tc>
          <w:tcPr>
            <w:tcW w:w="47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F</w:t>
            </w:r>
          </w:p>
        </w:tc>
        <w:tc>
          <w:tcPr>
            <w:tcW w:w="475"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p-value</w:t>
            </w:r>
          </w:p>
        </w:tc>
        <w:tc>
          <w:tcPr>
            <w:tcW w:w="613"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Remarks</w:t>
            </w:r>
          </w:p>
        </w:tc>
      </w:tr>
      <w:tr w:rsidR="001040E1" w:rsidRPr="00E4261A" w:rsidTr="00693307">
        <w:trPr>
          <w:cantSplit/>
        </w:trPr>
        <w:tc>
          <w:tcPr>
            <w:tcW w:w="802" w:type="pct"/>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802"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Between Groups</w:t>
            </w:r>
          </w:p>
        </w:tc>
        <w:tc>
          <w:tcPr>
            <w:tcW w:w="693"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1246.5387</w:t>
            </w:r>
          </w:p>
        </w:tc>
        <w:tc>
          <w:tcPr>
            <w:tcW w:w="47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66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623.2694</w:t>
            </w:r>
          </w:p>
        </w:tc>
        <w:tc>
          <w:tcPr>
            <w:tcW w:w="47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23.72323</w:t>
            </w:r>
          </w:p>
        </w:tc>
        <w:tc>
          <w:tcPr>
            <w:tcW w:w="475"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&lt;.00001</w:t>
            </w:r>
          </w:p>
        </w:tc>
        <w:tc>
          <w:tcPr>
            <w:tcW w:w="613"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color w:val="000000"/>
                <w:sz w:val="24"/>
                <w:szCs w:val="24"/>
              </w:rPr>
              <w:t>Significant</w:t>
            </w:r>
          </w:p>
        </w:tc>
      </w:tr>
      <w:tr w:rsidR="001040E1" w:rsidRPr="00E4261A" w:rsidTr="00693307">
        <w:trPr>
          <w:cantSplit/>
        </w:trPr>
        <w:tc>
          <w:tcPr>
            <w:tcW w:w="802" w:type="pct"/>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802"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Within Groups</w:t>
            </w:r>
          </w:p>
        </w:tc>
        <w:tc>
          <w:tcPr>
            <w:tcW w:w="693"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7802.9413</w:t>
            </w:r>
          </w:p>
        </w:tc>
        <w:tc>
          <w:tcPr>
            <w:tcW w:w="47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297</w:t>
            </w:r>
          </w:p>
        </w:tc>
        <w:tc>
          <w:tcPr>
            <w:tcW w:w="66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26.2725</w:t>
            </w:r>
          </w:p>
        </w:tc>
        <w:tc>
          <w:tcPr>
            <w:tcW w:w="47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475"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613"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r>
      <w:tr w:rsidR="001040E1" w:rsidRPr="00E4261A" w:rsidTr="00693307">
        <w:trPr>
          <w:cantSplit/>
        </w:trPr>
        <w:tc>
          <w:tcPr>
            <w:tcW w:w="802" w:type="pct"/>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802"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Total</w:t>
            </w:r>
          </w:p>
        </w:tc>
        <w:tc>
          <w:tcPr>
            <w:tcW w:w="693"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9049.48</w:t>
            </w:r>
          </w:p>
        </w:tc>
        <w:tc>
          <w:tcPr>
            <w:tcW w:w="47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299</w:t>
            </w:r>
          </w:p>
        </w:tc>
        <w:tc>
          <w:tcPr>
            <w:tcW w:w="66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47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475"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613"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r>
      <w:tr w:rsidR="001040E1" w:rsidRPr="00E4261A" w:rsidTr="00693307">
        <w:trPr>
          <w:cantSplit/>
        </w:trPr>
        <w:tc>
          <w:tcPr>
            <w:tcW w:w="802" w:type="pct"/>
            <w:shd w:val="clear" w:color="auto" w:fill="FFFFFF"/>
          </w:tcPr>
          <w:p w:rsidR="001040E1" w:rsidRPr="00AD7E79" w:rsidRDefault="001040E1" w:rsidP="00693307">
            <w:pPr>
              <w:autoSpaceDE w:val="0"/>
              <w:autoSpaceDN w:val="0"/>
              <w:adjustRightInd w:val="0"/>
              <w:spacing w:after="0" w:line="240" w:lineRule="auto"/>
              <w:rPr>
                <w:rFonts w:ascii="Times New Roman" w:hAnsi="Times New Roman" w:cs="Times New Roman"/>
                <w:b/>
                <w:color w:val="000000"/>
                <w:sz w:val="24"/>
                <w:szCs w:val="24"/>
              </w:rPr>
            </w:pPr>
            <w:r>
              <w:rPr>
                <w:rFonts w:ascii="Times New Roman" w:hAnsi="Times New Roman" w:cs="Times New Roman"/>
                <w:b/>
                <w:color w:val="000000"/>
                <w:sz w:val="24"/>
                <w:szCs w:val="24"/>
              </w:rPr>
              <w:t>Writing</w:t>
            </w:r>
          </w:p>
        </w:tc>
        <w:tc>
          <w:tcPr>
            <w:tcW w:w="802"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Medium Sum</w:t>
            </w:r>
          </w:p>
        </w:tc>
        <w:tc>
          <w:tcPr>
            <w:tcW w:w="693"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Sum of Squares</w:t>
            </w:r>
          </w:p>
        </w:tc>
        <w:tc>
          <w:tcPr>
            <w:tcW w:w="47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df</w:t>
            </w:r>
          </w:p>
        </w:tc>
        <w:tc>
          <w:tcPr>
            <w:tcW w:w="66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Mean Square</w:t>
            </w:r>
          </w:p>
        </w:tc>
        <w:tc>
          <w:tcPr>
            <w:tcW w:w="47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sidRPr="00E4261A">
              <w:rPr>
                <w:rFonts w:ascii="Times New Roman" w:hAnsi="Times New Roman" w:cs="Times New Roman"/>
                <w:b/>
                <w:color w:val="000000"/>
                <w:sz w:val="24"/>
                <w:szCs w:val="24"/>
              </w:rPr>
              <w:t>F</w:t>
            </w:r>
          </w:p>
        </w:tc>
        <w:tc>
          <w:tcPr>
            <w:tcW w:w="475"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p-value</w:t>
            </w:r>
          </w:p>
        </w:tc>
        <w:tc>
          <w:tcPr>
            <w:tcW w:w="613"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Remarks</w:t>
            </w:r>
          </w:p>
        </w:tc>
      </w:tr>
      <w:tr w:rsidR="001040E1" w:rsidRPr="00E4261A" w:rsidTr="00693307">
        <w:trPr>
          <w:cantSplit/>
        </w:trPr>
        <w:tc>
          <w:tcPr>
            <w:tcW w:w="802" w:type="pct"/>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802"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Between Groups</w:t>
            </w:r>
          </w:p>
        </w:tc>
        <w:tc>
          <w:tcPr>
            <w:tcW w:w="693"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223.6331</w:t>
            </w:r>
          </w:p>
        </w:tc>
        <w:tc>
          <w:tcPr>
            <w:tcW w:w="47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66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111.8166</w:t>
            </w:r>
          </w:p>
        </w:tc>
        <w:tc>
          <w:tcPr>
            <w:tcW w:w="47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4.63206</w:t>
            </w:r>
          </w:p>
        </w:tc>
        <w:tc>
          <w:tcPr>
            <w:tcW w:w="475"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0.010449</w:t>
            </w:r>
          </w:p>
        </w:tc>
        <w:tc>
          <w:tcPr>
            <w:tcW w:w="613"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color w:val="000000"/>
                <w:sz w:val="24"/>
                <w:szCs w:val="24"/>
              </w:rPr>
              <w:t>Significant</w:t>
            </w:r>
          </w:p>
        </w:tc>
      </w:tr>
      <w:tr w:rsidR="001040E1" w:rsidRPr="00E4261A" w:rsidTr="00693307">
        <w:trPr>
          <w:cantSplit/>
        </w:trPr>
        <w:tc>
          <w:tcPr>
            <w:tcW w:w="802" w:type="pct"/>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802"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Within Groups</w:t>
            </w:r>
          </w:p>
        </w:tc>
        <w:tc>
          <w:tcPr>
            <w:tcW w:w="693"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7169.4969</w:t>
            </w:r>
          </w:p>
        </w:tc>
        <w:tc>
          <w:tcPr>
            <w:tcW w:w="47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297</w:t>
            </w:r>
          </w:p>
        </w:tc>
        <w:tc>
          <w:tcPr>
            <w:tcW w:w="66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24.1397</w:t>
            </w:r>
          </w:p>
        </w:tc>
        <w:tc>
          <w:tcPr>
            <w:tcW w:w="47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475"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613"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r>
      <w:tr w:rsidR="001040E1" w:rsidRPr="00E4261A" w:rsidTr="00693307">
        <w:trPr>
          <w:cantSplit/>
        </w:trPr>
        <w:tc>
          <w:tcPr>
            <w:tcW w:w="802" w:type="pct"/>
            <w:shd w:val="clear" w:color="auto" w:fill="FFFFFF"/>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p>
        </w:tc>
        <w:tc>
          <w:tcPr>
            <w:tcW w:w="802"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rPr>
                <w:rFonts w:ascii="Times New Roman" w:hAnsi="Times New Roman" w:cs="Times New Roman"/>
                <w:color w:val="000000"/>
                <w:sz w:val="24"/>
                <w:szCs w:val="24"/>
              </w:rPr>
            </w:pPr>
            <w:r w:rsidRPr="00E4261A">
              <w:rPr>
                <w:rFonts w:ascii="Times New Roman" w:hAnsi="Times New Roman" w:cs="Times New Roman"/>
                <w:color w:val="000000"/>
                <w:sz w:val="24"/>
                <w:szCs w:val="24"/>
              </w:rPr>
              <w:t>Total</w:t>
            </w:r>
          </w:p>
        </w:tc>
        <w:tc>
          <w:tcPr>
            <w:tcW w:w="693"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7393.13</w:t>
            </w:r>
          </w:p>
        </w:tc>
        <w:tc>
          <w:tcPr>
            <w:tcW w:w="475" w:type="pct"/>
            <w:shd w:val="clear" w:color="auto" w:fill="FFFFFF"/>
            <w:tcMar>
              <w:top w:w="30" w:type="dxa"/>
              <w:left w:w="30" w:type="dxa"/>
              <w:bottom w:w="30" w:type="dxa"/>
              <w:right w:w="30" w:type="dxa"/>
            </w:tcMar>
            <w:vAlign w:val="center"/>
          </w:tcPr>
          <w:p w:rsidR="001040E1" w:rsidRPr="00E4261A" w:rsidRDefault="001040E1" w:rsidP="00693307">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299</w:t>
            </w:r>
          </w:p>
        </w:tc>
        <w:tc>
          <w:tcPr>
            <w:tcW w:w="66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475"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475" w:type="pct"/>
            <w:shd w:val="clear" w:color="auto" w:fill="FFFFFF"/>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c>
          <w:tcPr>
            <w:tcW w:w="613" w:type="pct"/>
            <w:shd w:val="clear" w:color="auto" w:fill="FFFFFF"/>
            <w:tcMar>
              <w:top w:w="30" w:type="dxa"/>
              <w:left w:w="30" w:type="dxa"/>
              <w:bottom w:w="30" w:type="dxa"/>
              <w:right w:w="30" w:type="dxa"/>
            </w:tcMar>
          </w:tcPr>
          <w:p w:rsidR="001040E1" w:rsidRPr="00E4261A" w:rsidRDefault="001040E1" w:rsidP="00693307">
            <w:pPr>
              <w:autoSpaceDE w:val="0"/>
              <w:autoSpaceDN w:val="0"/>
              <w:adjustRightInd w:val="0"/>
              <w:spacing w:after="0" w:line="240" w:lineRule="auto"/>
              <w:jc w:val="center"/>
              <w:rPr>
                <w:rFonts w:ascii="Times New Roman" w:hAnsi="Times New Roman" w:cs="Times New Roman"/>
                <w:sz w:val="24"/>
                <w:szCs w:val="24"/>
              </w:rPr>
            </w:pPr>
          </w:p>
        </w:tc>
      </w:tr>
    </w:tbl>
    <w:p w:rsidR="001040E1" w:rsidRDefault="001040E1" w:rsidP="001040E1">
      <w:pPr>
        <w:spacing w:line="360" w:lineRule="auto"/>
        <w:rPr>
          <w:rFonts w:ascii="Times New Roman" w:hAnsi="Times New Roman" w:cs="Times New Roman"/>
          <w:color w:val="000000" w:themeColor="text1"/>
          <w:sz w:val="24"/>
          <w:szCs w:val="24"/>
        </w:rPr>
      </w:pPr>
      <w:r w:rsidRPr="00EA340C">
        <w:rPr>
          <w:rFonts w:ascii="Times New Roman" w:hAnsi="Times New Roman" w:cs="Times New Roman"/>
          <w:color w:val="000000" w:themeColor="text1"/>
          <w:sz w:val="24"/>
          <w:szCs w:val="24"/>
        </w:rPr>
        <w:t>(at 0.05 significant l</w:t>
      </w:r>
      <w:r>
        <w:rPr>
          <w:rFonts w:ascii="Times New Roman" w:hAnsi="Times New Roman" w:cs="Times New Roman"/>
          <w:color w:val="000000" w:themeColor="text1"/>
          <w:sz w:val="24"/>
          <w:szCs w:val="24"/>
        </w:rPr>
        <w:t>evel the table value of ‘F’ is 3.09</w:t>
      </w:r>
      <w:r w:rsidRPr="00EA340C">
        <w:rPr>
          <w:rFonts w:ascii="Times New Roman" w:hAnsi="Times New Roman" w:cs="Times New Roman"/>
          <w:color w:val="000000" w:themeColor="text1"/>
          <w:sz w:val="24"/>
          <w:szCs w:val="24"/>
        </w:rPr>
        <w:t>)</w:t>
      </w:r>
    </w:p>
    <w:p w:rsidR="001040E1" w:rsidRDefault="001040E1" w:rsidP="001040E1">
      <w:pPr>
        <w:spacing w:line="360" w:lineRule="auto"/>
        <w:ind w:firstLine="720"/>
        <w:jc w:val="both"/>
        <w:outlineLvl w:val="0"/>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From </w:t>
      </w:r>
      <w:r w:rsidRPr="008B28E3">
        <w:rPr>
          <w:rFonts w:ascii="Times New Roman" w:hAnsi="Times New Roman" w:cs="Times New Roman"/>
          <w:bCs/>
          <w:noProof/>
          <w:color w:val="000000" w:themeColor="text1"/>
          <w:sz w:val="24"/>
          <w:szCs w:val="24"/>
        </w:rPr>
        <w:t>table</w:t>
      </w:r>
      <w:r>
        <w:rPr>
          <w:rFonts w:ascii="Times New Roman" w:hAnsi="Times New Roman" w:cs="Times New Roman"/>
          <w:bCs/>
          <w:color w:val="000000" w:themeColor="text1"/>
          <w:sz w:val="24"/>
          <w:szCs w:val="24"/>
        </w:rPr>
        <w:t xml:space="preserve"> 4.15, the f-ratio value for Listening Skills in learning English between students with respect to income of parents are 6.00 and t</w:t>
      </w:r>
      <w:r w:rsidRPr="00BD565F">
        <w:rPr>
          <w:rFonts w:ascii="Times New Roman" w:hAnsi="Times New Roman" w:cs="Times New Roman"/>
          <w:bCs/>
          <w:color w:val="000000" w:themeColor="text1"/>
          <w:sz w:val="24"/>
          <w:szCs w:val="24"/>
        </w:rPr>
        <w:t>he</w:t>
      </w:r>
      <w:r>
        <w:rPr>
          <w:rFonts w:ascii="Times New Roman" w:hAnsi="Times New Roman" w:cs="Times New Roman"/>
          <w:bCs/>
          <w:color w:val="000000" w:themeColor="text1"/>
          <w:sz w:val="24"/>
          <w:szCs w:val="24"/>
        </w:rPr>
        <w:t xml:space="preserve"> p-value is less than 0.002</w:t>
      </w:r>
      <w:r w:rsidRPr="00BD565F">
        <w:rPr>
          <w:rFonts w:ascii="Times New Roman" w:hAnsi="Times New Roman" w:cs="Times New Roman"/>
          <w:bCs/>
          <w:color w:val="000000" w:themeColor="text1"/>
          <w:sz w:val="24"/>
          <w:szCs w:val="24"/>
        </w:rPr>
        <w:t>. The r</w:t>
      </w:r>
      <w:r>
        <w:rPr>
          <w:rFonts w:ascii="Times New Roman" w:hAnsi="Times New Roman" w:cs="Times New Roman"/>
          <w:bCs/>
          <w:color w:val="000000" w:themeColor="text1"/>
          <w:sz w:val="24"/>
          <w:szCs w:val="24"/>
        </w:rPr>
        <w:t>esult is significant at p &lt; .05 which implies that the Null hypothesis is rejected</w:t>
      </w:r>
      <w:r w:rsidRPr="00322A93">
        <w:rPr>
          <w:rFonts w:ascii="Times New Roman" w:hAnsi="Times New Roman" w:cs="Times New Roman"/>
          <w:bCs/>
          <w:noProof/>
          <w:color w:val="000000" w:themeColor="text1"/>
          <w:sz w:val="24"/>
          <w:szCs w:val="24"/>
        </w:rPr>
        <w:t>.It</w:t>
      </w:r>
      <w:r w:rsidRPr="008720FE">
        <w:rPr>
          <w:rFonts w:ascii="Times New Roman" w:hAnsi="Times New Roman" w:cs="Times New Roman"/>
          <w:bCs/>
          <w:color w:val="000000" w:themeColor="text1"/>
          <w:sz w:val="24"/>
          <w:szCs w:val="24"/>
        </w:rPr>
        <w:t xml:space="preserve"> is inferred from the above table that there is </w:t>
      </w:r>
      <w:r>
        <w:rPr>
          <w:rFonts w:ascii="Times New Roman" w:hAnsi="Times New Roman" w:cs="Times New Roman"/>
          <w:bCs/>
          <w:color w:val="000000" w:themeColor="text1"/>
          <w:sz w:val="24"/>
          <w:szCs w:val="24"/>
        </w:rPr>
        <w:t xml:space="preserve">a </w:t>
      </w:r>
      <w:r w:rsidRPr="008720FE">
        <w:rPr>
          <w:rFonts w:ascii="Times New Roman" w:hAnsi="Times New Roman" w:cs="Times New Roman"/>
          <w:color w:val="000000" w:themeColor="text1"/>
          <w:sz w:val="24"/>
          <w:szCs w:val="24"/>
        </w:rPr>
        <w:t xml:space="preserve">significant difference </w:t>
      </w:r>
      <w:r w:rsidRPr="00B029BF">
        <w:rPr>
          <w:rFonts w:ascii="Times New Roman" w:hAnsi="Times New Roman" w:cs="Times New Roman"/>
          <w:bCs/>
          <w:color w:val="000000" w:themeColor="text1"/>
          <w:sz w:val="24"/>
          <w:szCs w:val="24"/>
        </w:rPr>
        <w:t>between students at high school level with respect to income of parents</w:t>
      </w:r>
      <w:r>
        <w:rPr>
          <w:rFonts w:ascii="Times New Roman" w:hAnsi="Times New Roman" w:cs="Times New Roman"/>
          <w:bCs/>
          <w:color w:val="000000" w:themeColor="text1"/>
          <w:sz w:val="24"/>
          <w:szCs w:val="24"/>
        </w:rPr>
        <w:t>.</w:t>
      </w:r>
    </w:p>
    <w:p w:rsidR="001040E1" w:rsidRDefault="001040E1" w:rsidP="001040E1">
      <w:pPr>
        <w:spacing w:line="360" w:lineRule="auto"/>
        <w:ind w:firstLine="720"/>
        <w:jc w:val="both"/>
        <w:outlineLvl w:val="0"/>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Similarly, the f-ratio value for Speaking Skills in learning English between students with respect to income of parents are 13.98 and t</w:t>
      </w:r>
      <w:r w:rsidRPr="00BD565F">
        <w:rPr>
          <w:rFonts w:ascii="Times New Roman" w:hAnsi="Times New Roman" w:cs="Times New Roman"/>
          <w:bCs/>
          <w:color w:val="000000" w:themeColor="text1"/>
          <w:sz w:val="24"/>
          <w:szCs w:val="24"/>
        </w:rPr>
        <w:t>he</w:t>
      </w:r>
      <w:r>
        <w:rPr>
          <w:rFonts w:ascii="Times New Roman" w:hAnsi="Times New Roman" w:cs="Times New Roman"/>
          <w:bCs/>
          <w:color w:val="000000" w:themeColor="text1"/>
          <w:sz w:val="24"/>
          <w:szCs w:val="24"/>
        </w:rPr>
        <w:t xml:space="preserve"> p-value is less than &lt;0.00001</w:t>
      </w:r>
      <w:r w:rsidRPr="00BD565F">
        <w:rPr>
          <w:rFonts w:ascii="Times New Roman" w:hAnsi="Times New Roman" w:cs="Times New Roman"/>
          <w:bCs/>
          <w:color w:val="000000" w:themeColor="text1"/>
          <w:sz w:val="24"/>
          <w:szCs w:val="24"/>
        </w:rPr>
        <w:t>. The r</w:t>
      </w:r>
      <w:r>
        <w:rPr>
          <w:rFonts w:ascii="Times New Roman" w:hAnsi="Times New Roman" w:cs="Times New Roman"/>
          <w:bCs/>
          <w:color w:val="000000" w:themeColor="text1"/>
          <w:sz w:val="24"/>
          <w:szCs w:val="24"/>
        </w:rPr>
        <w:t>esult is significant at p &lt; .05 which implies that the Null hypothesis is rejected</w:t>
      </w:r>
      <w:r w:rsidRPr="00322A93">
        <w:rPr>
          <w:rFonts w:ascii="Times New Roman" w:hAnsi="Times New Roman" w:cs="Times New Roman"/>
          <w:bCs/>
          <w:noProof/>
          <w:color w:val="000000" w:themeColor="text1"/>
          <w:sz w:val="24"/>
          <w:szCs w:val="24"/>
        </w:rPr>
        <w:t>.It</w:t>
      </w:r>
      <w:r w:rsidRPr="008720FE">
        <w:rPr>
          <w:rFonts w:ascii="Times New Roman" w:hAnsi="Times New Roman" w:cs="Times New Roman"/>
          <w:bCs/>
          <w:color w:val="000000" w:themeColor="text1"/>
          <w:sz w:val="24"/>
          <w:szCs w:val="24"/>
        </w:rPr>
        <w:t xml:space="preserve"> is inferred from the above table that there is </w:t>
      </w:r>
      <w:r>
        <w:rPr>
          <w:rFonts w:ascii="Times New Roman" w:hAnsi="Times New Roman" w:cs="Times New Roman"/>
          <w:bCs/>
          <w:color w:val="000000" w:themeColor="text1"/>
          <w:sz w:val="24"/>
          <w:szCs w:val="24"/>
        </w:rPr>
        <w:t xml:space="preserve">a </w:t>
      </w:r>
      <w:r w:rsidRPr="008720FE">
        <w:rPr>
          <w:rFonts w:ascii="Times New Roman" w:hAnsi="Times New Roman" w:cs="Times New Roman"/>
          <w:color w:val="000000" w:themeColor="text1"/>
          <w:sz w:val="24"/>
          <w:szCs w:val="24"/>
        </w:rPr>
        <w:t xml:space="preserve">significant difference </w:t>
      </w:r>
      <w:r>
        <w:rPr>
          <w:rFonts w:ascii="Times New Roman" w:hAnsi="Times New Roman" w:cs="Times New Roman"/>
          <w:bCs/>
          <w:color w:val="000000" w:themeColor="text1"/>
          <w:sz w:val="24"/>
          <w:szCs w:val="24"/>
        </w:rPr>
        <w:t xml:space="preserve">between students </w:t>
      </w:r>
      <w:r>
        <w:rPr>
          <w:rFonts w:ascii="Times New Roman" w:hAnsi="Times New Roman" w:cs="Times New Roman"/>
          <w:noProof/>
          <w:color w:val="000000" w:themeColor="text1"/>
          <w:sz w:val="24"/>
          <w:szCs w:val="24"/>
        </w:rPr>
        <w:t>towards</w:t>
      </w:r>
      <w:r>
        <w:rPr>
          <w:rFonts w:ascii="Times New Roman" w:hAnsi="Times New Roman" w:cs="Times New Roman"/>
          <w:bCs/>
          <w:color w:val="000000" w:themeColor="text1"/>
          <w:sz w:val="24"/>
          <w:szCs w:val="24"/>
        </w:rPr>
        <w:t>speaking Skills in learning English with respect to income of parents.</w:t>
      </w:r>
    </w:p>
    <w:p w:rsidR="001040E1" w:rsidRDefault="001040E1" w:rsidP="001040E1">
      <w:pPr>
        <w:spacing w:line="360" w:lineRule="auto"/>
        <w:ind w:firstLine="720"/>
        <w:jc w:val="both"/>
        <w:outlineLvl w:val="0"/>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lastRenderedPageBreak/>
        <w:t>Followed by, the f-ratio value for Reading Skills in learning English between students with respect to income of parents are 23.7232 and t</w:t>
      </w:r>
      <w:r w:rsidRPr="00BD565F">
        <w:rPr>
          <w:rFonts w:ascii="Times New Roman" w:hAnsi="Times New Roman" w:cs="Times New Roman"/>
          <w:bCs/>
          <w:color w:val="000000" w:themeColor="text1"/>
          <w:sz w:val="24"/>
          <w:szCs w:val="24"/>
        </w:rPr>
        <w:t>he</w:t>
      </w:r>
      <w:r>
        <w:rPr>
          <w:rFonts w:ascii="Times New Roman" w:hAnsi="Times New Roman" w:cs="Times New Roman"/>
          <w:bCs/>
          <w:color w:val="000000" w:themeColor="text1"/>
          <w:sz w:val="24"/>
          <w:szCs w:val="24"/>
        </w:rPr>
        <w:t xml:space="preserve"> p-value is less than 0.00001</w:t>
      </w:r>
      <w:r w:rsidRPr="00BD565F">
        <w:rPr>
          <w:rFonts w:ascii="Times New Roman" w:hAnsi="Times New Roman" w:cs="Times New Roman"/>
          <w:bCs/>
          <w:color w:val="000000" w:themeColor="text1"/>
          <w:sz w:val="24"/>
          <w:szCs w:val="24"/>
        </w:rPr>
        <w:t>. The r</w:t>
      </w:r>
      <w:r>
        <w:rPr>
          <w:rFonts w:ascii="Times New Roman" w:hAnsi="Times New Roman" w:cs="Times New Roman"/>
          <w:bCs/>
          <w:color w:val="000000" w:themeColor="text1"/>
          <w:sz w:val="24"/>
          <w:szCs w:val="24"/>
        </w:rPr>
        <w:t>esult is significant at p &lt; .05 which implies that the Null hypothesis is rejected</w:t>
      </w:r>
      <w:r w:rsidRPr="00322A93">
        <w:rPr>
          <w:rFonts w:ascii="Times New Roman" w:hAnsi="Times New Roman" w:cs="Times New Roman"/>
          <w:bCs/>
          <w:noProof/>
          <w:color w:val="000000" w:themeColor="text1"/>
          <w:sz w:val="24"/>
          <w:szCs w:val="24"/>
        </w:rPr>
        <w:t>.It</w:t>
      </w:r>
      <w:r w:rsidRPr="008720FE">
        <w:rPr>
          <w:rFonts w:ascii="Times New Roman" w:hAnsi="Times New Roman" w:cs="Times New Roman"/>
          <w:bCs/>
          <w:color w:val="000000" w:themeColor="text1"/>
          <w:sz w:val="24"/>
          <w:szCs w:val="24"/>
        </w:rPr>
        <w:t xml:space="preserve"> is inferred from the above table that there is </w:t>
      </w:r>
      <w:r>
        <w:rPr>
          <w:rFonts w:ascii="Times New Roman" w:hAnsi="Times New Roman" w:cs="Times New Roman"/>
          <w:bCs/>
          <w:color w:val="000000" w:themeColor="text1"/>
          <w:sz w:val="24"/>
          <w:szCs w:val="24"/>
        </w:rPr>
        <w:t xml:space="preserve">a </w:t>
      </w:r>
      <w:r w:rsidRPr="008720FE">
        <w:rPr>
          <w:rFonts w:ascii="Times New Roman" w:hAnsi="Times New Roman" w:cs="Times New Roman"/>
          <w:color w:val="000000" w:themeColor="text1"/>
          <w:sz w:val="24"/>
          <w:szCs w:val="24"/>
        </w:rPr>
        <w:t xml:space="preserve">significant difference </w:t>
      </w:r>
      <w:r>
        <w:rPr>
          <w:rFonts w:ascii="Times New Roman" w:hAnsi="Times New Roman" w:cs="Times New Roman"/>
          <w:bCs/>
          <w:color w:val="000000" w:themeColor="text1"/>
          <w:sz w:val="24"/>
          <w:szCs w:val="24"/>
        </w:rPr>
        <w:t xml:space="preserve">between students </w:t>
      </w:r>
      <w:r>
        <w:rPr>
          <w:rFonts w:ascii="Times New Roman" w:hAnsi="Times New Roman" w:cs="Times New Roman"/>
          <w:noProof/>
          <w:color w:val="000000" w:themeColor="text1"/>
          <w:sz w:val="24"/>
          <w:szCs w:val="24"/>
        </w:rPr>
        <w:t>towards</w:t>
      </w:r>
      <w:r>
        <w:rPr>
          <w:rFonts w:ascii="Times New Roman" w:hAnsi="Times New Roman" w:cs="Times New Roman"/>
          <w:bCs/>
          <w:color w:val="000000" w:themeColor="text1"/>
          <w:sz w:val="24"/>
          <w:szCs w:val="24"/>
        </w:rPr>
        <w:t>reading Skills in learning English with respect to income of parents.</w:t>
      </w:r>
    </w:p>
    <w:p w:rsidR="001040E1" w:rsidRDefault="001040E1" w:rsidP="001040E1">
      <w:pPr>
        <w:spacing w:line="360" w:lineRule="auto"/>
        <w:ind w:firstLine="720"/>
        <w:jc w:val="both"/>
        <w:outlineLvl w:val="0"/>
      </w:pPr>
      <w:r>
        <w:rPr>
          <w:rFonts w:ascii="Times New Roman" w:hAnsi="Times New Roman" w:cs="Times New Roman"/>
          <w:bCs/>
          <w:color w:val="000000" w:themeColor="text1"/>
          <w:sz w:val="24"/>
          <w:szCs w:val="24"/>
        </w:rPr>
        <w:t>Followed by, the f-ratio value for Writing Skills in learning English between students with respect to income of parents are 4.63 and t</w:t>
      </w:r>
      <w:r w:rsidRPr="00BD565F">
        <w:rPr>
          <w:rFonts w:ascii="Times New Roman" w:hAnsi="Times New Roman" w:cs="Times New Roman"/>
          <w:bCs/>
          <w:color w:val="000000" w:themeColor="text1"/>
          <w:sz w:val="24"/>
          <w:szCs w:val="24"/>
        </w:rPr>
        <w:t>he</w:t>
      </w:r>
      <w:r>
        <w:rPr>
          <w:rFonts w:ascii="Times New Roman" w:hAnsi="Times New Roman" w:cs="Times New Roman"/>
          <w:bCs/>
          <w:color w:val="000000" w:themeColor="text1"/>
          <w:sz w:val="24"/>
          <w:szCs w:val="24"/>
        </w:rPr>
        <w:t xml:space="preserve"> p-value is 0.010</w:t>
      </w:r>
      <w:r w:rsidRPr="00BD565F">
        <w:rPr>
          <w:rFonts w:ascii="Times New Roman" w:hAnsi="Times New Roman" w:cs="Times New Roman"/>
          <w:bCs/>
          <w:color w:val="000000" w:themeColor="text1"/>
          <w:sz w:val="24"/>
          <w:szCs w:val="24"/>
        </w:rPr>
        <w:t xml:space="preserve"> The r</w:t>
      </w:r>
      <w:r>
        <w:rPr>
          <w:rFonts w:ascii="Times New Roman" w:hAnsi="Times New Roman" w:cs="Times New Roman"/>
          <w:bCs/>
          <w:color w:val="000000" w:themeColor="text1"/>
          <w:sz w:val="24"/>
          <w:szCs w:val="24"/>
        </w:rPr>
        <w:t>esult is significant at p &lt; .05 which implies that the Null hypothesis is rejected</w:t>
      </w:r>
      <w:r w:rsidRPr="00322A93">
        <w:rPr>
          <w:rFonts w:ascii="Times New Roman" w:hAnsi="Times New Roman" w:cs="Times New Roman"/>
          <w:bCs/>
          <w:noProof/>
          <w:color w:val="000000" w:themeColor="text1"/>
          <w:sz w:val="24"/>
          <w:szCs w:val="24"/>
        </w:rPr>
        <w:t>.It</w:t>
      </w:r>
      <w:r w:rsidRPr="008720FE">
        <w:rPr>
          <w:rFonts w:ascii="Times New Roman" w:hAnsi="Times New Roman" w:cs="Times New Roman"/>
          <w:bCs/>
          <w:color w:val="000000" w:themeColor="text1"/>
          <w:sz w:val="24"/>
          <w:szCs w:val="24"/>
        </w:rPr>
        <w:t xml:space="preserve"> is inferred from the above table that there is </w:t>
      </w:r>
      <w:r>
        <w:rPr>
          <w:rFonts w:ascii="Times New Roman" w:hAnsi="Times New Roman" w:cs="Times New Roman"/>
          <w:bCs/>
          <w:color w:val="000000" w:themeColor="text1"/>
          <w:sz w:val="24"/>
          <w:szCs w:val="24"/>
        </w:rPr>
        <w:t xml:space="preserve">a </w:t>
      </w:r>
      <w:r w:rsidRPr="008720FE">
        <w:rPr>
          <w:rFonts w:ascii="Times New Roman" w:hAnsi="Times New Roman" w:cs="Times New Roman"/>
          <w:color w:val="000000" w:themeColor="text1"/>
          <w:sz w:val="24"/>
          <w:szCs w:val="24"/>
        </w:rPr>
        <w:t xml:space="preserve">significant difference </w:t>
      </w:r>
      <w:r>
        <w:rPr>
          <w:rFonts w:ascii="Times New Roman" w:hAnsi="Times New Roman" w:cs="Times New Roman"/>
          <w:bCs/>
          <w:color w:val="000000" w:themeColor="text1"/>
          <w:sz w:val="24"/>
          <w:szCs w:val="24"/>
        </w:rPr>
        <w:t xml:space="preserve">between students </w:t>
      </w:r>
      <w:r>
        <w:rPr>
          <w:rFonts w:ascii="Times New Roman" w:hAnsi="Times New Roman" w:cs="Times New Roman"/>
          <w:noProof/>
          <w:color w:val="000000" w:themeColor="text1"/>
          <w:sz w:val="24"/>
          <w:szCs w:val="24"/>
        </w:rPr>
        <w:t>towards</w:t>
      </w:r>
      <w:r>
        <w:rPr>
          <w:rFonts w:ascii="Times New Roman" w:hAnsi="Times New Roman" w:cs="Times New Roman"/>
          <w:bCs/>
          <w:color w:val="000000" w:themeColor="text1"/>
          <w:sz w:val="24"/>
          <w:szCs w:val="24"/>
        </w:rPr>
        <w:t>writing Skills in learning English with respect to income of parents.</w:t>
      </w:r>
    </w:p>
    <w:p w:rsidR="001040E1" w:rsidRDefault="001040E1" w:rsidP="001040E1">
      <w:pPr>
        <w:spacing w:line="360" w:lineRule="auto"/>
        <w:ind w:firstLine="720"/>
        <w:jc w:val="both"/>
        <w:outlineLvl w:val="0"/>
      </w:pPr>
    </w:p>
    <w:p w:rsidR="001040E1" w:rsidRDefault="001040E1" w:rsidP="001040E1">
      <w:pPr>
        <w:spacing w:line="360" w:lineRule="auto"/>
        <w:ind w:firstLine="720"/>
        <w:jc w:val="both"/>
        <w:outlineLvl w:val="0"/>
      </w:pPr>
    </w:p>
    <w:p w:rsidR="001040E1" w:rsidRDefault="001040E1" w:rsidP="001040E1">
      <w:pPr>
        <w:spacing w:line="360" w:lineRule="auto"/>
        <w:ind w:firstLine="720"/>
        <w:jc w:val="both"/>
        <w:outlineLvl w:val="0"/>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Chart 4.13</w:t>
      </w:r>
      <w:r w:rsidRPr="00A34D07">
        <w:rPr>
          <w:rFonts w:ascii="Times New Roman" w:hAnsi="Times New Roman" w:cs="Times New Roman"/>
          <w:b/>
          <w:color w:val="000000" w:themeColor="text1"/>
          <w:sz w:val="24"/>
          <w:szCs w:val="24"/>
        </w:rPr>
        <w:t>-</w:t>
      </w:r>
      <w:r>
        <w:rPr>
          <w:rFonts w:ascii="Times New Roman" w:hAnsi="Times New Roman" w:cs="Times New Roman"/>
          <w:color w:val="000000" w:themeColor="text1"/>
          <w:sz w:val="24"/>
          <w:szCs w:val="24"/>
        </w:rPr>
        <w:t>M</w:t>
      </w:r>
      <w:r w:rsidRPr="00A262DB">
        <w:rPr>
          <w:rFonts w:ascii="Times New Roman" w:hAnsi="Times New Roman" w:cs="Times New Roman"/>
          <w:color w:val="000000" w:themeColor="text1"/>
          <w:sz w:val="24"/>
          <w:szCs w:val="24"/>
        </w:rPr>
        <w:t xml:space="preserve">ean score difference on Learning English between students at high school level with respect to </w:t>
      </w:r>
      <w:r>
        <w:rPr>
          <w:rFonts w:ascii="Times New Roman" w:hAnsi="Times New Roman" w:cs="Times New Roman"/>
          <w:color w:val="000000" w:themeColor="text1"/>
          <w:sz w:val="24"/>
          <w:szCs w:val="24"/>
        </w:rPr>
        <w:t>income</w:t>
      </w:r>
      <w:r w:rsidRPr="00A262DB">
        <w:rPr>
          <w:rFonts w:ascii="Times New Roman" w:hAnsi="Times New Roman" w:cs="Times New Roman"/>
          <w:color w:val="000000" w:themeColor="text1"/>
          <w:sz w:val="24"/>
          <w:szCs w:val="24"/>
        </w:rPr>
        <w:t xml:space="preserve"> of parents</w:t>
      </w: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r>
        <w:rPr>
          <w:noProof/>
        </w:rPr>
        <w:lastRenderedPageBreak/>
        <w:drawing>
          <wp:inline distT="0" distB="0" distL="0" distR="0">
            <wp:extent cx="5715000" cy="5135880"/>
            <wp:effectExtent l="0" t="0" r="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Pr="00A34D07">
        <w:rPr>
          <w:rFonts w:ascii="Times New Roman" w:hAnsi="Times New Roman" w:cs="Times New Roman"/>
          <w:color w:val="000000" w:themeColor="text1"/>
          <w:sz w:val="24"/>
          <w:szCs w:val="24"/>
        </w:rPr>
        <w:br w:type="textWrapping" w:clear="all"/>
      </w:r>
    </w:p>
    <w:p w:rsidR="001040E1" w:rsidRDefault="001040E1" w:rsidP="001040E1"/>
    <w:p w:rsidR="001040E1"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p>
    <w:p w:rsidR="001040E1" w:rsidRDefault="001040E1" w:rsidP="001040E1">
      <w:pPr>
        <w:spacing w:line="360" w:lineRule="auto"/>
        <w:ind w:firstLine="720"/>
        <w:jc w:val="both"/>
        <w:rPr>
          <w:rFonts w:ascii="Times New Roman" w:hAnsi="Times New Roman" w:cs="Times New Roman"/>
          <w:color w:val="FF0000"/>
          <w:sz w:val="24"/>
          <w:szCs w:val="24"/>
        </w:rPr>
      </w:pPr>
    </w:p>
    <w:p w:rsidR="001040E1" w:rsidRDefault="001040E1" w:rsidP="001040E1">
      <w:pPr>
        <w:spacing w:line="360" w:lineRule="auto"/>
        <w:ind w:firstLine="720"/>
        <w:jc w:val="both"/>
        <w:rPr>
          <w:rFonts w:ascii="Times New Roman" w:hAnsi="Times New Roman" w:cs="Times New Roman"/>
          <w:color w:val="FF0000"/>
          <w:sz w:val="24"/>
          <w:szCs w:val="24"/>
        </w:rPr>
      </w:pPr>
    </w:p>
    <w:p w:rsidR="001040E1" w:rsidRDefault="001040E1" w:rsidP="001040E1">
      <w:pPr>
        <w:spacing w:line="360" w:lineRule="auto"/>
        <w:ind w:firstLine="720"/>
        <w:jc w:val="both"/>
        <w:rPr>
          <w:rFonts w:ascii="Times New Roman" w:hAnsi="Times New Roman" w:cs="Times New Roman"/>
          <w:color w:val="FF0000"/>
          <w:sz w:val="24"/>
          <w:szCs w:val="24"/>
        </w:rPr>
      </w:pPr>
    </w:p>
    <w:p w:rsidR="001040E1" w:rsidRDefault="001040E1" w:rsidP="001040E1">
      <w:pPr>
        <w:spacing w:line="360" w:lineRule="auto"/>
        <w:ind w:firstLine="720"/>
        <w:jc w:val="both"/>
        <w:rPr>
          <w:rFonts w:ascii="Times New Roman" w:hAnsi="Times New Roman" w:cs="Times New Roman"/>
          <w:color w:val="FF0000"/>
          <w:sz w:val="24"/>
          <w:szCs w:val="24"/>
        </w:rPr>
      </w:pPr>
    </w:p>
    <w:p w:rsidR="001040E1" w:rsidRPr="00A34D07"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sidRPr="00A34D07">
        <w:rPr>
          <w:rFonts w:ascii="Times New Roman" w:hAnsi="Times New Roman" w:cs="Times New Roman"/>
          <w:b/>
          <w:bCs/>
          <w:color w:val="000000" w:themeColor="text1"/>
          <w:sz w:val="24"/>
          <w:szCs w:val="24"/>
        </w:rPr>
        <w:t>HYPOT</w:t>
      </w:r>
      <w:r>
        <w:rPr>
          <w:rFonts w:ascii="Times New Roman" w:hAnsi="Times New Roman" w:cs="Times New Roman"/>
          <w:b/>
          <w:bCs/>
          <w:color w:val="000000" w:themeColor="text1"/>
          <w:sz w:val="24"/>
          <w:szCs w:val="24"/>
        </w:rPr>
        <w:t>HESIS: 7</w:t>
      </w:r>
    </w:p>
    <w:p w:rsidR="001040E1" w:rsidRDefault="001040E1" w:rsidP="001040E1">
      <w:pPr>
        <w:spacing w:line="360" w:lineRule="auto"/>
        <w:jc w:val="both"/>
        <w:rPr>
          <w:rFonts w:ascii="Times New Roman" w:hAnsi="Times New Roman" w:cs="Times New Roman"/>
          <w:color w:val="000000" w:themeColor="text1"/>
          <w:sz w:val="24"/>
          <w:szCs w:val="24"/>
        </w:rPr>
      </w:pPr>
      <w:r w:rsidRPr="00DD632B">
        <w:rPr>
          <w:rFonts w:ascii="Times New Roman" w:hAnsi="Times New Roman" w:cs="Times New Roman"/>
          <w:color w:val="000000" w:themeColor="text1"/>
          <w:sz w:val="24"/>
          <w:szCs w:val="24"/>
        </w:rPr>
        <w:t xml:space="preserve">There is no significant mean score </w:t>
      </w:r>
      <w:r>
        <w:rPr>
          <w:rFonts w:ascii="Times New Roman" w:hAnsi="Times New Roman" w:cs="Times New Roman"/>
          <w:color w:val="000000" w:themeColor="text1"/>
          <w:sz w:val="24"/>
          <w:szCs w:val="24"/>
        </w:rPr>
        <w:t xml:space="preserve">difference between Dayscholar and hosteller students </w:t>
      </w:r>
      <w:r w:rsidRPr="00A40375">
        <w:rPr>
          <w:rFonts w:ascii="Times New Roman" w:hAnsi="Times New Roman" w:cs="Times New Roman"/>
          <w:color w:val="000000" w:themeColor="text1"/>
          <w:sz w:val="24"/>
          <w:szCs w:val="24"/>
        </w:rPr>
        <w:t xml:space="preserve">in </w:t>
      </w:r>
      <w:r>
        <w:rPr>
          <w:rFonts w:ascii="Times New Roman" w:hAnsi="Times New Roman" w:cs="Times New Roman"/>
          <w:color w:val="000000" w:themeColor="text1"/>
          <w:sz w:val="24"/>
          <w:szCs w:val="24"/>
        </w:rPr>
        <w:t>learning English</w:t>
      </w:r>
      <w:r w:rsidRPr="00A40375">
        <w:rPr>
          <w:rFonts w:ascii="Times New Roman" w:hAnsi="Times New Roman" w:cs="Times New Roman"/>
          <w:color w:val="000000" w:themeColor="text1"/>
          <w:sz w:val="24"/>
          <w:szCs w:val="24"/>
        </w:rPr>
        <w:t xml:space="preserve"> among at High School Level</w:t>
      </w:r>
      <w:r>
        <w:rPr>
          <w:rFonts w:ascii="Times New Roman" w:hAnsi="Times New Roman" w:cs="Times New Roman"/>
          <w:color w:val="000000" w:themeColor="text1"/>
          <w:sz w:val="24"/>
          <w:szCs w:val="24"/>
        </w:rPr>
        <w:t>.</w:t>
      </w:r>
    </w:p>
    <w:p w:rsidR="001040E1" w:rsidRDefault="001040E1" w:rsidP="001040E1">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lastRenderedPageBreak/>
        <w:t xml:space="preserve">Table 4.16- </w:t>
      </w:r>
      <w:r>
        <w:rPr>
          <w:rFonts w:ascii="Times New Roman" w:hAnsi="Times New Roman" w:cs="Times New Roman"/>
          <w:color w:val="000000" w:themeColor="text1"/>
          <w:sz w:val="24"/>
          <w:szCs w:val="24"/>
        </w:rPr>
        <w:t xml:space="preserve">Mean score difference and t-ratio level between Day scholar and Hosteller students </w:t>
      </w:r>
      <w:r w:rsidRPr="00A40375">
        <w:rPr>
          <w:rFonts w:ascii="Times New Roman" w:hAnsi="Times New Roman" w:cs="Times New Roman"/>
          <w:color w:val="000000" w:themeColor="text1"/>
          <w:sz w:val="24"/>
          <w:szCs w:val="24"/>
        </w:rPr>
        <w:t xml:space="preserve">in </w:t>
      </w:r>
      <w:r>
        <w:rPr>
          <w:rFonts w:ascii="Times New Roman" w:hAnsi="Times New Roman" w:cs="Times New Roman"/>
          <w:color w:val="000000" w:themeColor="text1"/>
          <w:sz w:val="24"/>
          <w:szCs w:val="24"/>
        </w:rPr>
        <w:t>learning English</w:t>
      </w:r>
      <w:r w:rsidRPr="00A40375">
        <w:rPr>
          <w:rFonts w:ascii="Times New Roman" w:hAnsi="Times New Roman" w:cs="Times New Roman"/>
          <w:color w:val="000000" w:themeColor="text1"/>
          <w:sz w:val="24"/>
          <w:szCs w:val="24"/>
        </w:rPr>
        <w:t xml:space="preserve"> among at High School Level</w:t>
      </w:r>
      <w:r>
        <w:rPr>
          <w:rFonts w:ascii="Times New Roman" w:hAnsi="Times New Roman" w:cs="Times New Roman"/>
          <w:color w:val="000000" w:themeColor="text1"/>
          <w:sz w:val="24"/>
          <w:szCs w:val="24"/>
        </w:rPr>
        <w:t>.</w:t>
      </w:r>
    </w:p>
    <w:tbl>
      <w:tblPr>
        <w:tblStyle w:val="TableGrid"/>
        <w:tblW w:w="5000" w:type="pct"/>
        <w:tblLook w:val="01E0" w:firstRow="1" w:lastRow="1" w:firstColumn="1" w:lastColumn="1" w:noHBand="0" w:noVBand="0"/>
      </w:tblPr>
      <w:tblGrid>
        <w:gridCol w:w="1248"/>
        <w:gridCol w:w="1314"/>
        <w:gridCol w:w="1070"/>
        <w:gridCol w:w="814"/>
        <w:gridCol w:w="756"/>
        <w:gridCol w:w="690"/>
        <w:gridCol w:w="763"/>
        <w:gridCol w:w="910"/>
        <w:gridCol w:w="1451"/>
      </w:tblGrid>
      <w:tr w:rsidR="001040E1" w:rsidRPr="00262403" w:rsidTr="00693307">
        <w:trPr>
          <w:trHeight w:val="932"/>
        </w:trPr>
        <w:tc>
          <w:tcPr>
            <w:tcW w:w="698" w:type="pct"/>
          </w:tcPr>
          <w:p w:rsidR="001040E1"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Learning </w:t>
            </w:r>
          </w:p>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Skills</w:t>
            </w:r>
          </w:p>
        </w:tc>
        <w:tc>
          <w:tcPr>
            <w:tcW w:w="735" w:type="pct"/>
          </w:tcPr>
          <w:p w:rsidR="001040E1" w:rsidRPr="003B227A"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Residing</w:t>
            </w:r>
          </w:p>
        </w:tc>
        <w:tc>
          <w:tcPr>
            <w:tcW w:w="57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Number</w:t>
            </w:r>
          </w:p>
        </w:tc>
        <w:tc>
          <w:tcPr>
            <w:tcW w:w="457"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Mean</w:t>
            </w:r>
          </w:p>
        </w:tc>
        <w:tc>
          <w:tcPr>
            <w:tcW w:w="40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S.D</w:t>
            </w:r>
          </w:p>
        </w:tc>
        <w:tc>
          <w:tcPr>
            <w:tcW w:w="388"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df</w:t>
            </w:r>
          </w:p>
        </w:tc>
        <w:tc>
          <w:tcPr>
            <w:tcW w:w="413" w:type="pct"/>
          </w:tcPr>
          <w:p w:rsidR="001040E1" w:rsidRPr="00262403" w:rsidRDefault="001040E1" w:rsidP="00693307">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 xml:space="preserve">   t value</w:t>
            </w:r>
          </w:p>
        </w:tc>
        <w:tc>
          <w:tcPr>
            <w:tcW w:w="51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p-value</w:t>
            </w:r>
          </w:p>
        </w:tc>
        <w:tc>
          <w:tcPr>
            <w:tcW w:w="81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Remarks</w:t>
            </w:r>
          </w:p>
        </w:tc>
      </w:tr>
      <w:tr w:rsidR="001040E1" w:rsidRPr="00262403" w:rsidTr="00693307">
        <w:tc>
          <w:tcPr>
            <w:tcW w:w="698" w:type="pct"/>
            <w:vMerge w:val="restar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Listening</w:t>
            </w:r>
          </w:p>
        </w:tc>
        <w:tc>
          <w:tcPr>
            <w:tcW w:w="735"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Day scholar</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152</w:t>
            </w:r>
          </w:p>
        </w:tc>
        <w:tc>
          <w:tcPr>
            <w:tcW w:w="457"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31.22</w:t>
            </w:r>
          </w:p>
        </w:tc>
        <w:tc>
          <w:tcPr>
            <w:tcW w:w="40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4.89</w:t>
            </w:r>
          </w:p>
        </w:tc>
        <w:tc>
          <w:tcPr>
            <w:tcW w:w="388"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298</w:t>
            </w:r>
          </w:p>
        </w:tc>
        <w:tc>
          <w:tcPr>
            <w:tcW w:w="41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1.012</w:t>
            </w:r>
          </w:p>
        </w:tc>
        <w:tc>
          <w:tcPr>
            <w:tcW w:w="510"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0.31</w:t>
            </w:r>
          </w:p>
        </w:tc>
        <w:tc>
          <w:tcPr>
            <w:tcW w:w="810" w:type="pct"/>
            <w:vMerge w:val="restart"/>
          </w:tcPr>
          <w:p w:rsidR="001040E1" w:rsidRDefault="001040E1" w:rsidP="00693307">
            <w:pPr>
              <w:tabs>
                <w:tab w:val="left" w:pos="228"/>
                <w:tab w:val="center" w:pos="543"/>
              </w:tabs>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Not</w:t>
            </w:r>
          </w:p>
          <w:p w:rsidR="001040E1" w:rsidRPr="00262403" w:rsidRDefault="001040E1" w:rsidP="00693307">
            <w:pPr>
              <w:tabs>
                <w:tab w:val="left" w:pos="228"/>
                <w:tab w:val="center" w:pos="543"/>
              </w:tabs>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Pr="00262403">
              <w:rPr>
                <w:rFonts w:ascii="Times New Roman" w:hAnsi="Times New Roman" w:cs="Times New Roman"/>
                <w:color w:val="000000" w:themeColor="text1"/>
                <w:sz w:val="24"/>
                <w:szCs w:val="24"/>
              </w:rPr>
              <w:t>ignificant</w:t>
            </w:r>
          </w:p>
        </w:tc>
      </w:tr>
      <w:tr w:rsidR="001040E1" w:rsidRPr="00262403" w:rsidTr="00693307">
        <w:tc>
          <w:tcPr>
            <w:tcW w:w="69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35"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Hosteller</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148</w:t>
            </w:r>
          </w:p>
        </w:tc>
        <w:tc>
          <w:tcPr>
            <w:tcW w:w="457"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31.80</w:t>
            </w:r>
          </w:p>
        </w:tc>
        <w:tc>
          <w:tcPr>
            <w:tcW w:w="40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5.03</w:t>
            </w:r>
          </w:p>
        </w:tc>
        <w:tc>
          <w:tcPr>
            <w:tcW w:w="388"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41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510"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c>
          <w:tcPr>
            <w:tcW w:w="810"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69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35"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300</w:t>
            </w:r>
          </w:p>
        </w:tc>
        <w:tc>
          <w:tcPr>
            <w:tcW w:w="2987" w:type="pct"/>
            <w:gridSpan w:val="6"/>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698" w:type="pct"/>
          </w:tcPr>
          <w:p w:rsidR="001040E1"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Learning </w:t>
            </w:r>
          </w:p>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Skills</w:t>
            </w:r>
          </w:p>
        </w:tc>
        <w:tc>
          <w:tcPr>
            <w:tcW w:w="735" w:type="pct"/>
          </w:tcPr>
          <w:p w:rsidR="001040E1" w:rsidRPr="003B227A"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Residing</w:t>
            </w:r>
          </w:p>
        </w:tc>
        <w:tc>
          <w:tcPr>
            <w:tcW w:w="57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Number</w:t>
            </w:r>
          </w:p>
        </w:tc>
        <w:tc>
          <w:tcPr>
            <w:tcW w:w="457"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Mean</w:t>
            </w:r>
          </w:p>
        </w:tc>
        <w:tc>
          <w:tcPr>
            <w:tcW w:w="40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S.D</w:t>
            </w:r>
          </w:p>
        </w:tc>
        <w:tc>
          <w:tcPr>
            <w:tcW w:w="388"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df</w:t>
            </w:r>
          </w:p>
        </w:tc>
        <w:tc>
          <w:tcPr>
            <w:tcW w:w="413" w:type="pct"/>
          </w:tcPr>
          <w:p w:rsidR="001040E1" w:rsidRPr="00262403" w:rsidRDefault="001040E1" w:rsidP="00693307">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 xml:space="preserve">   t value</w:t>
            </w:r>
          </w:p>
        </w:tc>
        <w:tc>
          <w:tcPr>
            <w:tcW w:w="51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p-value</w:t>
            </w:r>
          </w:p>
        </w:tc>
        <w:tc>
          <w:tcPr>
            <w:tcW w:w="81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Remarks</w:t>
            </w:r>
          </w:p>
        </w:tc>
      </w:tr>
      <w:tr w:rsidR="001040E1" w:rsidRPr="00262403" w:rsidTr="00693307">
        <w:tc>
          <w:tcPr>
            <w:tcW w:w="698" w:type="pct"/>
            <w:vMerge w:val="restar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Speaking</w:t>
            </w:r>
          </w:p>
        </w:tc>
        <w:tc>
          <w:tcPr>
            <w:tcW w:w="735"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Day scholar</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152</w:t>
            </w:r>
          </w:p>
        </w:tc>
        <w:tc>
          <w:tcPr>
            <w:tcW w:w="457"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31.19</w:t>
            </w:r>
          </w:p>
        </w:tc>
        <w:tc>
          <w:tcPr>
            <w:tcW w:w="40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4.91</w:t>
            </w:r>
          </w:p>
        </w:tc>
        <w:tc>
          <w:tcPr>
            <w:tcW w:w="388"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298</w:t>
            </w:r>
          </w:p>
        </w:tc>
        <w:tc>
          <w:tcPr>
            <w:tcW w:w="41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0.23</w:t>
            </w:r>
          </w:p>
        </w:tc>
        <w:tc>
          <w:tcPr>
            <w:tcW w:w="510"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0.81</w:t>
            </w:r>
          </w:p>
        </w:tc>
        <w:tc>
          <w:tcPr>
            <w:tcW w:w="810" w:type="pct"/>
            <w:vMerge w:val="restart"/>
          </w:tcPr>
          <w:p w:rsidR="001040E1" w:rsidRDefault="001040E1" w:rsidP="00693307">
            <w:pPr>
              <w:tabs>
                <w:tab w:val="left" w:pos="228"/>
                <w:tab w:val="center" w:pos="543"/>
              </w:tabs>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Not</w:t>
            </w:r>
          </w:p>
          <w:p w:rsidR="001040E1" w:rsidRPr="00262403" w:rsidRDefault="001040E1" w:rsidP="00693307">
            <w:pPr>
              <w:tabs>
                <w:tab w:val="left" w:pos="228"/>
                <w:tab w:val="center" w:pos="543"/>
              </w:tabs>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Pr="00262403">
              <w:rPr>
                <w:rFonts w:ascii="Times New Roman" w:hAnsi="Times New Roman" w:cs="Times New Roman"/>
                <w:color w:val="000000" w:themeColor="text1"/>
                <w:sz w:val="24"/>
                <w:szCs w:val="24"/>
              </w:rPr>
              <w:t>ignificant</w:t>
            </w:r>
          </w:p>
        </w:tc>
      </w:tr>
      <w:tr w:rsidR="001040E1" w:rsidRPr="00262403" w:rsidTr="00693307">
        <w:tc>
          <w:tcPr>
            <w:tcW w:w="69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35"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Hosteller</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148</w:t>
            </w:r>
          </w:p>
        </w:tc>
        <w:tc>
          <w:tcPr>
            <w:tcW w:w="457"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31.33</w:t>
            </w:r>
          </w:p>
        </w:tc>
        <w:tc>
          <w:tcPr>
            <w:tcW w:w="40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5.48</w:t>
            </w:r>
          </w:p>
        </w:tc>
        <w:tc>
          <w:tcPr>
            <w:tcW w:w="388"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41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510"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c>
          <w:tcPr>
            <w:tcW w:w="810"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69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35"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300</w:t>
            </w:r>
          </w:p>
        </w:tc>
        <w:tc>
          <w:tcPr>
            <w:tcW w:w="2987" w:type="pct"/>
            <w:gridSpan w:val="6"/>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698" w:type="pct"/>
          </w:tcPr>
          <w:p w:rsidR="001040E1"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Learning </w:t>
            </w:r>
          </w:p>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Skills</w:t>
            </w:r>
          </w:p>
        </w:tc>
        <w:tc>
          <w:tcPr>
            <w:tcW w:w="735" w:type="pct"/>
          </w:tcPr>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Residing</w:t>
            </w:r>
          </w:p>
        </w:tc>
        <w:tc>
          <w:tcPr>
            <w:tcW w:w="57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Number</w:t>
            </w:r>
          </w:p>
        </w:tc>
        <w:tc>
          <w:tcPr>
            <w:tcW w:w="457"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Mean</w:t>
            </w:r>
          </w:p>
        </w:tc>
        <w:tc>
          <w:tcPr>
            <w:tcW w:w="40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S.D</w:t>
            </w:r>
          </w:p>
        </w:tc>
        <w:tc>
          <w:tcPr>
            <w:tcW w:w="388"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df</w:t>
            </w:r>
          </w:p>
        </w:tc>
        <w:tc>
          <w:tcPr>
            <w:tcW w:w="413" w:type="pct"/>
          </w:tcPr>
          <w:p w:rsidR="001040E1" w:rsidRPr="00262403" w:rsidRDefault="001040E1" w:rsidP="00693307">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 xml:space="preserve">   t value</w:t>
            </w:r>
          </w:p>
        </w:tc>
        <w:tc>
          <w:tcPr>
            <w:tcW w:w="51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p-value</w:t>
            </w:r>
          </w:p>
        </w:tc>
        <w:tc>
          <w:tcPr>
            <w:tcW w:w="81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Remarks</w:t>
            </w:r>
          </w:p>
        </w:tc>
      </w:tr>
      <w:tr w:rsidR="001040E1" w:rsidRPr="00262403" w:rsidTr="00693307">
        <w:tc>
          <w:tcPr>
            <w:tcW w:w="698" w:type="pct"/>
            <w:vMerge w:val="restar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Reading</w:t>
            </w:r>
          </w:p>
        </w:tc>
        <w:tc>
          <w:tcPr>
            <w:tcW w:w="735"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Day scholar</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152</w:t>
            </w:r>
          </w:p>
        </w:tc>
        <w:tc>
          <w:tcPr>
            <w:tcW w:w="457"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30.44</w:t>
            </w:r>
          </w:p>
        </w:tc>
        <w:tc>
          <w:tcPr>
            <w:tcW w:w="40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5.56</w:t>
            </w:r>
          </w:p>
        </w:tc>
        <w:tc>
          <w:tcPr>
            <w:tcW w:w="388"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298</w:t>
            </w:r>
          </w:p>
        </w:tc>
        <w:tc>
          <w:tcPr>
            <w:tcW w:w="41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0.72</w:t>
            </w:r>
          </w:p>
        </w:tc>
        <w:tc>
          <w:tcPr>
            <w:tcW w:w="510"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0.23</w:t>
            </w:r>
          </w:p>
        </w:tc>
        <w:tc>
          <w:tcPr>
            <w:tcW w:w="810" w:type="pct"/>
            <w:vMerge w:val="restart"/>
          </w:tcPr>
          <w:p w:rsidR="001040E1" w:rsidRDefault="001040E1" w:rsidP="00693307">
            <w:pPr>
              <w:tabs>
                <w:tab w:val="left" w:pos="228"/>
                <w:tab w:val="center" w:pos="543"/>
              </w:tabs>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Not</w:t>
            </w:r>
          </w:p>
          <w:p w:rsidR="001040E1" w:rsidRPr="00262403" w:rsidRDefault="001040E1" w:rsidP="00693307">
            <w:pPr>
              <w:tabs>
                <w:tab w:val="left" w:pos="228"/>
                <w:tab w:val="center" w:pos="543"/>
              </w:tabs>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Pr="00262403">
              <w:rPr>
                <w:rFonts w:ascii="Times New Roman" w:hAnsi="Times New Roman" w:cs="Times New Roman"/>
                <w:color w:val="000000" w:themeColor="text1"/>
                <w:sz w:val="24"/>
                <w:szCs w:val="24"/>
              </w:rPr>
              <w:t>ignificant</w:t>
            </w:r>
          </w:p>
        </w:tc>
      </w:tr>
      <w:tr w:rsidR="001040E1" w:rsidRPr="00262403" w:rsidTr="00693307">
        <w:tc>
          <w:tcPr>
            <w:tcW w:w="69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35"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Hosteller</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148</w:t>
            </w:r>
          </w:p>
        </w:tc>
        <w:tc>
          <w:tcPr>
            <w:tcW w:w="457"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29.98</w:t>
            </w:r>
          </w:p>
        </w:tc>
        <w:tc>
          <w:tcPr>
            <w:tcW w:w="40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5.44</w:t>
            </w:r>
          </w:p>
        </w:tc>
        <w:tc>
          <w:tcPr>
            <w:tcW w:w="388"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41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510"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c>
          <w:tcPr>
            <w:tcW w:w="810"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69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35"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300</w:t>
            </w:r>
          </w:p>
        </w:tc>
        <w:tc>
          <w:tcPr>
            <w:tcW w:w="2987" w:type="pct"/>
            <w:gridSpan w:val="6"/>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698" w:type="pct"/>
          </w:tcPr>
          <w:p w:rsidR="001040E1"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Learning </w:t>
            </w:r>
          </w:p>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Skills</w:t>
            </w:r>
          </w:p>
        </w:tc>
        <w:tc>
          <w:tcPr>
            <w:tcW w:w="735" w:type="pct"/>
          </w:tcPr>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Residing</w:t>
            </w:r>
          </w:p>
        </w:tc>
        <w:tc>
          <w:tcPr>
            <w:tcW w:w="57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Number</w:t>
            </w:r>
          </w:p>
        </w:tc>
        <w:tc>
          <w:tcPr>
            <w:tcW w:w="457"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Mean</w:t>
            </w:r>
          </w:p>
        </w:tc>
        <w:tc>
          <w:tcPr>
            <w:tcW w:w="40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S.D</w:t>
            </w:r>
          </w:p>
        </w:tc>
        <w:tc>
          <w:tcPr>
            <w:tcW w:w="388"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df</w:t>
            </w:r>
          </w:p>
        </w:tc>
        <w:tc>
          <w:tcPr>
            <w:tcW w:w="413" w:type="pct"/>
          </w:tcPr>
          <w:p w:rsidR="001040E1" w:rsidRPr="00262403" w:rsidRDefault="001040E1" w:rsidP="00693307">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 xml:space="preserve">   t value</w:t>
            </w:r>
          </w:p>
        </w:tc>
        <w:tc>
          <w:tcPr>
            <w:tcW w:w="51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p-value</w:t>
            </w:r>
          </w:p>
        </w:tc>
        <w:tc>
          <w:tcPr>
            <w:tcW w:w="810"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Remarks</w:t>
            </w:r>
          </w:p>
        </w:tc>
      </w:tr>
      <w:tr w:rsidR="001040E1" w:rsidRPr="00262403" w:rsidTr="00693307">
        <w:tc>
          <w:tcPr>
            <w:tcW w:w="698" w:type="pct"/>
            <w:vMerge w:val="restar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Writing</w:t>
            </w:r>
          </w:p>
        </w:tc>
        <w:tc>
          <w:tcPr>
            <w:tcW w:w="735"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Day scholar</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152</w:t>
            </w:r>
          </w:p>
        </w:tc>
        <w:tc>
          <w:tcPr>
            <w:tcW w:w="457"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30.48</w:t>
            </w:r>
          </w:p>
        </w:tc>
        <w:tc>
          <w:tcPr>
            <w:tcW w:w="40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5.003</w:t>
            </w:r>
          </w:p>
        </w:tc>
        <w:tc>
          <w:tcPr>
            <w:tcW w:w="388"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298</w:t>
            </w:r>
          </w:p>
        </w:tc>
        <w:tc>
          <w:tcPr>
            <w:tcW w:w="41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2.67</w:t>
            </w:r>
          </w:p>
        </w:tc>
        <w:tc>
          <w:tcPr>
            <w:tcW w:w="510"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0.0078</w:t>
            </w:r>
          </w:p>
        </w:tc>
        <w:tc>
          <w:tcPr>
            <w:tcW w:w="810" w:type="pct"/>
            <w:vMerge w:val="restart"/>
          </w:tcPr>
          <w:p w:rsidR="001040E1" w:rsidRPr="00262403" w:rsidRDefault="001040E1" w:rsidP="00693307">
            <w:pPr>
              <w:tabs>
                <w:tab w:val="left" w:pos="228"/>
                <w:tab w:val="center" w:pos="543"/>
              </w:tabs>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Pr="00262403">
              <w:rPr>
                <w:rFonts w:ascii="Times New Roman" w:hAnsi="Times New Roman" w:cs="Times New Roman"/>
                <w:color w:val="000000" w:themeColor="text1"/>
                <w:sz w:val="24"/>
                <w:szCs w:val="24"/>
              </w:rPr>
              <w:t>ignificant</w:t>
            </w:r>
          </w:p>
        </w:tc>
      </w:tr>
      <w:tr w:rsidR="001040E1" w:rsidRPr="00262403" w:rsidTr="00693307">
        <w:tc>
          <w:tcPr>
            <w:tcW w:w="69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35"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Hosteller</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148</w:t>
            </w:r>
          </w:p>
        </w:tc>
        <w:tc>
          <w:tcPr>
            <w:tcW w:w="457"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32.00</w:t>
            </w:r>
          </w:p>
        </w:tc>
        <w:tc>
          <w:tcPr>
            <w:tcW w:w="40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4.83</w:t>
            </w:r>
          </w:p>
        </w:tc>
        <w:tc>
          <w:tcPr>
            <w:tcW w:w="388"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41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510"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c>
          <w:tcPr>
            <w:tcW w:w="810"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c>
          <w:tcPr>
            <w:tcW w:w="698"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35"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w:t>
            </w:r>
          </w:p>
        </w:tc>
        <w:tc>
          <w:tcPr>
            <w:tcW w:w="57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300</w:t>
            </w:r>
          </w:p>
        </w:tc>
        <w:tc>
          <w:tcPr>
            <w:tcW w:w="2987" w:type="pct"/>
            <w:gridSpan w:val="6"/>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bl>
    <w:p w:rsidR="001040E1" w:rsidRPr="00262403" w:rsidRDefault="001040E1" w:rsidP="001040E1">
      <w:pPr>
        <w:spacing w:line="360" w:lineRule="auto"/>
        <w:jc w:val="both"/>
        <w:rPr>
          <w:rFonts w:ascii="Times New Roman" w:hAnsi="Times New Roman" w:cs="Times New Roman"/>
          <w:color w:val="000000" w:themeColor="text1"/>
          <w:sz w:val="24"/>
          <w:szCs w:val="24"/>
        </w:rPr>
      </w:pPr>
      <w:r w:rsidRPr="00262403">
        <w:rPr>
          <w:rFonts w:ascii="Times New Roman" w:hAnsi="Times New Roman" w:cs="Times New Roman"/>
          <w:color w:val="000000" w:themeColor="text1"/>
          <w:sz w:val="24"/>
          <w:szCs w:val="24"/>
        </w:rPr>
        <w:t>(at 0.05 significant level the table value of ‘t’ is 1.98)</w:t>
      </w:r>
    </w:p>
    <w:p w:rsidR="001040E1" w:rsidRPr="00262403" w:rsidRDefault="001040E1" w:rsidP="001040E1">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INFERENCE:</w:t>
      </w:r>
    </w:p>
    <w:p w:rsidR="001040E1" w:rsidRPr="0038147E" w:rsidRDefault="001040E1" w:rsidP="001040E1">
      <w:pPr>
        <w:spacing w:line="360" w:lineRule="auto"/>
        <w:jc w:val="both"/>
        <w:rPr>
          <w:rFonts w:ascii="Times New Roman" w:hAnsi="Times New Roman" w:cs="Times New Roman"/>
          <w:sz w:val="24"/>
          <w:szCs w:val="24"/>
        </w:rPr>
      </w:pPr>
      <w:r w:rsidRPr="0038147E">
        <w:rPr>
          <w:rFonts w:ascii="Times New Roman" w:hAnsi="Times New Roman" w:cs="Times New Roman"/>
          <w:sz w:val="24"/>
          <w:szCs w:val="24"/>
        </w:rPr>
        <w:t xml:space="preserve">From </w:t>
      </w:r>
      <w:r w:rsidRPr="0038147E">
        <w:rPr>
          <w:rFonts w:ascii="Times New Roman" w:hAnsi="Times New Roman" w:cs="Times New Roman"/>
          <w:noProof/>
          <w:sz w:val="24"/>
          <w:szCs w:val="24"/>
        </w:rPr>
        <w:t>table</w:t>
      </w:r>
      <w:r>
        <w:rPr>
          <w:rFonts w:ascii="Times New Roman" w:hAnsi="Times New Roman" w:cs="Times New Roman"/>
          <w:sz w:val="24"/>
          <w:szCs w:val="24"/>
        </w:rPr>
        <w:t xml:space="preserve"> 4.16</w:t>
      </w:r>
      <w:r w:rsidRPr="0038147E">
        <w:rPr>
          <w:rFonts w:ascii="Times New Roman" w:hAnsi="Times New Roman" w:cs="Times New Roman"/>
          <w:sz w:val="24"/>
          <w:szCs w:val="24"/>
        </w:rPr>
        <w:t>, the </w:t>
      </w:r>
      <w:r w:rsidRPr="0038147E">
        <w:rPr>
          <w:rFonts w:ascii="Times New Roman" w:hAnsi="Times New Roman" w:cs="Times New Roman"/>
          <w:iCs/>
          <w:sz w:val="24"/>
          <w:szCs w:val="24"/>
        </w:rPr>
        <w:t>t</w:t>
      </w:r>
      <w:r>
        <w:rPr>
          <w:rFonts w:ascii="Times New Roman" w:hAnsi="Times New Roman" w:cs="Times New Roman"/>
          <w:sz w:val="24"/>
          <w:szCs w:val="24"/>
        </w:rPr>
        <w:t>-value for Listening is 1.012</w:t>
      </w:r>
      <w:r w:rsidRPr="0038147E">
        <w:rPr>
          <w:rFonts w:ascii="Times New Roman" w:hAnsi="Times New Roman" w:cs="Times New Roman"/>
          <w:sz w:val="24"/>
          <w:szCs w:val="24"/>
        </w:rPr>
        <w:t xml:space="preserve"> and the </w:t>
      </w:r>
      <w:r w:rsidRPr="0038147E">
        <w:rPr>
          <w:rFonts w:ascii="Times New Roman" w:hAnsi="Times New Roman" w:cs="Times New Roman"/>
          <w:iCs/>
          <w:sz w:val="24"/>
          <w:szCs w:val="24"/>
        </w:rPr>
        <w:t>p</w:t>
      </w:r>
      <w:r w:rsidRPr="0038147E">
        <w:rPr>
          <w:rFonts w:ascii="Times New Roman" w:hAnsi="Times New Roman" w:cs="Times New Roman"/>
          <w:sz w:val="24"/>
          <w:szCs w:val="24"/>
        </w:rPr>
        <w:t xml:space="preserve">-value </w:t>
      </w:r>
      <w:r w:rsidRPr="0038147E">
        <w:rPr>
          <w:rFonts w:ascii="Times New Roman" w:hAnsi="Times New Roman" w:cs="Times New Roman"/>
          <w:noProof/>
          <w:sz w:val="24"/>
          <w:szCs w:val="24"/>
        </w:rPr>
        <w:t xml:space="preserve">are </w:t>
      </w:r>
      <w:r>
        <w:rPr>
          <w:rFonts w:ascii="Times New Roman" w:hAnsi="Times New Roman" w:cs="Times New Roman"/>
          <w:sz w:val="24"/>
          <w:szCs w:val="24"/>
        </w:rPr>
        <w:t>0.31</w:t>
      </w:r>
      <w:r w:rsidRPr="0038147E">
        <w:rPr>
          <w:rFonts w:ascii="Times New Roman" w:hAnsi="Times New Roman" w:cs="Times New Roman"/>
          <w:sz w:val="24"/>
          <w:szCs w:val="24"/>
        </w:rPr>
        <w:t xml:space="preserve">. The result is significant </w:t>
      </w:r>
      <w:r w:rsidRPr="0038147E">
        <w:rPr>
          <w:rFonts w:ascii="Times New Roman" w:hAnsi="Times New Roman" w:cs="Times New Roman"/>
          <w:noProof/>
          <w:sz w:val="24"/>
          <w:szCs w:val="24"/>
        </w:rPr>
        <w:t xml:space="preserve">at </w:t>
      </w:r>
      <w:r w:rsidRPr="0038147E">
        <w:rPr>
          <w:rFonts w:ascii="Times New Roman" w:hAnsi="Times New Roman" w:cs="Times New Roman"/>
          <w:iCs/>
          <w:noProof/>
          <w:sz w:val="24"/>
          <w:szCs w:val="24"/>
        </w:rPr>
        <w:t>p</w:t>
      </w:r>
      <w:r w:rsidRPr="0038147E">
        <w:rPr>
          <w:rFonts w:ascii="Times New Roman" w:hAnsi="Times New Roman" w:cs="Times New Roman"/>
          <w:sz w:val="24"/>
          <w:szCs w:val="24"/>
        </w:rPr>
        <w:t xml:space="preserve">&lt; 0.05. So </w:t>
      </w:r>
      <w:r>
        <w:rPr>
          <w:rFonts w:ascii="Times New Roman" w:hAnsi="Times New Roman" w:cs="Times New Roman"/>
          <w:sz w:val="24"/>
          <w:szCs w:val="24"/>
        </w:rPr>
        <w:t>accept</w:t>
      </w:r>
      <w:r w:rsidRPr="0038147E">
        <w:rPr>
          <w:rFonts w:ascii="Times New Roman" w:hAnsi="Times New Roman" w:cs="Times New Roman"/>
          <w:sz w:val="24"/>
          <w:szCs w:val="24"/>
        </w:rPr>
        <w:t xml:space="preserve"> the </w:t>
      </w:r>
      <w:r w:rsidRPr="0038147E">
        <w:rPr>
          <w:rFonts w:ascii="Times New Roman" w:hAnsi="Times New Roman" w:cs="Times New Roman"/>
          <w:noProof/>
          <w:sz w:val="24"/>
          <w:szCs w:val="24"/>
        </w:rPr>
        <w:t>null</w:t>
      </w:r>
      <w:r w:rsidRPr="0038147E">
        <w:rPr>
          <w:rFonts w:ascii="Times New Roman" w:hAnsi="Times New Roman" w:cs="Times New Roman"/>
          <w:sz w:val="24"/>
          <w:szCs w:val="24"/>
        </w:rPr>
        <w:t xml:space="preserve"> hypothesis. Hence there is </w:t>
      </w:r>
      <w:r>
        <w:rPr>
          <w:rFonts w:ascii="Times New Roman" w:hAnsi="Times New Roman" w:cs="Times New Roman"/>
          <w:sz w:val="24"/>
          <w:szCs w:val="24"/>
        </w:rPr>
        <w:t>no</w:t>
      </w:r>
      <w:r w:rsidRPr="0038147E">
        <w:rPr>
          <w:rFonts w:ascii="Times New Roman" w:hAnsi="Times New Roman" w:cs="Times New Roman"/>
          <w:sz w:val="24"/>
          <w:szCs w:val="24"/>
        </w:rPr>
        <w:t xml:space="preserve"> significant mean score </w:t>
      </w:r>
      <w:r w:rsidRPr="0038147E">
        <w:rPr>
          <w:rFonts w:ascii="Times New Roman" w:hAnsi="Times New Roman" w:cs="Times New Roman"/>
          <w:color w:val="000000" w:themeColor="text1"/>
          <w:sz w:val="24"/>
          <w:szCs w:val="24"/>
        </w:rPr>
        <w:t xml:space="preserve">difference between </w:t>
      </w:r>
      <w:r>
        <w:rPr>
          <w:rFonts w:ascii="Times New Roman" w:hAnsi="Times New Roman" w:cs="Times New Roman"/>
          <w:color w:val="000000" w:themeColor="text1"/>
          <w:sz w:val="24"/>
          <w:szCs w:val="24"/>
        </w:rPr>
        <w:t>Day scholar</w:t>
      </w:r>
      <w:r w:rsidRPr="0038147E">
        <w:rPr>
          <w:rFonts w:ascii="Times New Roman" w:hAnsi="Times New Roman" w:cs="Times New Roman"/>
          <w:color w:val="000000" w:themeColor="text1"/>
          <w:sz w:val="24"/>
          <w:szCs w:val="24"/>
        </w:rPr>
        <w:t xml:space="preserve"> and </w:t>
      </w:r>
      <w:r>
        <w:rPr>
          <w:rFonts w:ascii="Times New Roman" w:hAnsi="Times New Roman" w:cs="Times New Roman"/>
          <w:color w:val="000000" w:themeColor="text1"/>
          <w:sz w:val="24"/>
          <w:szCs w:val="24"/>
        </w:rPr>
        <w:t xml:space="preserve">Hosteller students </w:t>
      </w:r>
      <w:r w:rsidRPr="0038147E">
        <w:rPr>
          <w:rFonts w:ascii="Times New Roman" w:hAnsi="Times New Roman" w:cs="Times New Roman"/>
          <w:color w:val="000000" w:themeColor="text1"/>
          <w:sz w:val="24"/>
          <w:szCs w:val="24"/>
        </w:rPr>
        <w:t xml:space="preserve">in </w:t>
      </w:r>
      <w:r>
        <w:rPr>
          <w:rFonts w:ascii="Times New Roman" w:hAnsi="Times New Roman" w:cs="Times New Roman"/>
          <w:color w:val="000000" w:themeColor="text1"/>
          <w:sz w:val="24"/>
          <w:szCs w:val="24"/>
        </w:rPr>
        <w:t>learning English</w:t>
      </w:r>
      <w:r w:rsidRPr="0038147E">
        <w:rPr>
          <w:rFonts w:ascii="Times New Roman" w:hAnsi="Times New Roman" w:cs="Times New Roman"/>
          <w:color w:val="000000" w:themeColor="text1"/>
          <w:sz w:val="24"/>
          <w:szCs w:val="24"/>
        </w:rPr>
        <w:t xml:space="preserve"> among at High School Level with respect to listening.</w:t>
      </w:r>
    </w:p>
    <w:p w:rsidR="001040E1" w:rsidRDefault="001040E1" w:rsidP="001040E1">
      <w:pPr>
        <w:pStyle w:val="NormalWeb"/>
        <w:numPr>
          <w:ilvl w:val="0"/>
          <w:numId w:val="26"/>
        </w:numPr>
        <w:spacing w:before="0" w:beforeAutospacing="0" w:after="200" w:afterAutospacing="0" w:line="360" w:lineRule="auto"/>
        <w:jc w:val="both"/>
        <w:rPr>
          <w:color w:val="000000" w:themeColor="text1"/>
        </w:rPr>
      </w:pPr>
      <w:r>
        <w:lastRenderedPageBreak/>
        <w:t>T</w:t>
      </w:r>
      <w:r w:rsidRPr="00AE478A">
        <w:t>he </w:t>
      </w:r>
      <w:r w:rsidRPr="00AE478A">
        <w:rPr>
          <w:iCs/>
        </w:rPr>
        <w:t>t</w:t>
      </w:r>
      <w:r>
        <w:t>-value for Speaking is 0.23 and t</w:t>
      </w:r>
      <w:r w:rsidRPr="00AE478A">
        <w:t>he </w:t>
      </w:r>
      <w:r w:rsidRPr="00AE478A">
        <w:rPr>
          <w:iCs/>
        </w:rPr>
        <w:t>p</w:t>
      </w:r>
      <w:r w:rsidRPr="00AE478A">
        <w:t xml:space="preserve">-value </w:t>
      </w:r>
      <w:r>
        <w:rPr>
          <w:noProof/>
        </w:rPr>
        <w:t xml:space="preserve">are </w:t>
      </w:r>
      <w:r>
        <w:t>0.81.</w:t>
      </w:r>
      <w:r w:rsidRPr="00AE478A">
        <w:t xml:space="preserve"> The result is </w:t>
      </w:r>
      <w:r>
        <w:t xml:space="preserve">not </w:t>
      </w:r>
      <w:r w:rsidRPr="00AE478A">
        <w:t xml:space="preserve">significant </w:t>
      </w:r>
      <w:r w:rsidRPr="00322A93">
        <w:rPr>
          <w:noProof/>
        </w:rPr>
        <w:t xml:space="preserve">at </w:t>
      </w:r>
      <w:r w:rsidRPr="00322A93">
        <w:rPr>
          <w:iCs/>
          <w:noProof/>
        </w:rPr>
        <w:t>p</w:t>
      </w:r>
      <w:r>
        <w:t>&lt; 0.05</w:t>
      </w:r>
      <w:r w:rsidRPr="00AE478A">
        <w:t>.</w:t>
      </w:r>
      <w:r>
        <w:t xml:space="preserve"> S</w:t>
      </w:r>
      <w:r w:rsidRPr="004D41F5">
        <w:t xml:space="preserve">o </w:t>
      </w:r>
      <w:r>
        <w:t xml:space="preserve">accept the </w:t>
      </w:r>
      <w:r w:rsidRPr="008B28E3">
        <w:rPr>
          <w:noProof/>
        </w:rPr>
        <w:t>null</w:t>
      </w:r>
      <w:r w:rsidRPr="004D41F5">
        <w:t xml:space="preserve"> hypothesis. Hence there is </w:t>
      </w:r>
      <w:r>
        <w:t xml:space="preserve">no </w:t>
      </w:r>
      <w:r w:rsidRPr="00A75C97">
        <w:t xml:space="preserve">significant mean score </w:t>
      </w:r>
      <w:r w:rsidRPr="0038147E">
        <w:rPr>
          <w:color w:val="000000" w:themeColor="text1"/>
        </w:rPr>
        <w:t xml:space="preserve">difference between </w:t>
      </w:r>
      <w:r>
        <w:rPr>
          <w:color w:val="000000" w:themeColor="text1"/>
        </w:rPr>
        <w:t>Day scholar</w:t>
      </w:r>
      <w:r w:rsidRPr="0038147E">
        <w:rPr>
          <w:color w:val="000000" w:themeColor="text1"/>
        </w:rPr>
        <w:t xml:space="preserve"> and </w:t>
      </w:r>
      <w:r>
        <w:rPr>
          <w:color w:val="000000" w:themeColor="text1"/>
        </w:rPr>
        <w:t xml:space="preserve">Hosteller students </w:t>
      </w:r>
      <w:r w:rsidRPr="0038147E">
        <w:rPr>
          <w:color w:val="000000" w:themeColor="text1"/>
        </w:rPr>
        <w:t xml:space="preserve">in </w:t>
      </w:r>
      <w:r>
        <w:rPr>
          <w:color w:val="000000" w:themeColor="text1"/>
        </w:rPr>
        <w:t>learning English</w:t>
      </w:r>
      <w:r w:rsidRPr="0038147E">
        <w:rPr>
          <w:color w:val="000000" w:themeColor="text1"/>
        </w:rPr>
        <w:t xml:space="preserve"> among at High School Level with respect to</w:t>
      </w:r>
      <w:r>
        <w:rPr>
          <w:color w:val="000000" w:themeColor="text1"/>
        </w:rPr>
        <w:t xml:space="preserve"> Speaking.</w:t>
      </w:r>
    </w:p>
    <w:p w:rsidR="001040E1" w:rsidRDefault="001040E1" w:rsidP="001040E1">
      <w:pPr>
        <w:pStyle w:val="NormalWeb"/>
        <w:numPr>
          <w:ilvl w:val="0"/>
          <w:numId w:val="26"/>
        </w:numPr>
        <w:spacing w:before="0" w:beforeAutospacing="0" w:after="200" w:afterAutospacing="0" w:line="360" w:lineRule="auto"/>
        <w:jc w:val="both"/>
        <w:rPr>
          <w:color w:val="000000" w:themeColor="text1"/>
        </w:rPr>
      </w:pPr>
      <w:r>
        <w:t>T</w:t>
      </w:r>
      <w:r w:rsidRPr="00AE478A">
        <w:t>he </w:t>
      </w:r>
      <w:r w:rsidRPr="00AE478A">
        <w:rPr>
          <w:iCs/>
        </w:rPr>
        <w:t>t</w:t>
      </w:r>
      <w:r>
        <w:t>-value for Reading is 0.72 and t</w:t>
      </w:r>
      <w:r w:rsidRPr="00AE478A">
        <w:t>he </w:t>
      </w:r>
      <w:r w:rsidRPr="00AE478A">
        <w:rPr>
          <w:iCs/>
        </w:rPr>
        <w:t>p</w:t>
      </w:r>
      <w:r w:rsidRPr="00AE478A">
        <w:t xml:space="preserve">-value </w:t>
      </w:r>
      <w:r>
        <w:rPr>
          <w:noProof/>
        </w:rPr>
        <w:t xml:space="preserve">are </w:t>
      </w:r>
      <w:r>
        <w:t>0.23</w:t>
      </w:r>
      <w:r w:rsidRPr="00AE478A">
        <w:t xml:space="preserve">. The result is </w:t>
      </w:r>
      <w:r>
        <w:t xml:space="preserve">not </w:t>
      </w:r>
      <w:r w:rsidRPr="00AE478A">
        <w:t xml:space="preserve">significant </w:t>
      </w:r>
      <w:r w:rsidRPr="00322A93">
        <w:rPr>
          <w:noProof/>
        </w:rPr>
        <w:t xml:space="preserve">at </w:t>
      </w:r>
      <w:r w:rsidRPr="00322A93">
        <w:rPr>
          <w:iCs/>
          <w:noProof/>
        </w:rPr>
        <w:t>p</w:t>
      </w:r>
      <w:r>
        <w:t>&lt; 0.05</w:t>
      </w:r>
      <w:r w:rsidRPr="00AE478A">
        <w:t>.</w:t>
      </w:r>
      <w:r>
        <w:t xml:space="preserve"> S</w:t>
      </w:r>
      <w:r w:rsidRPr="004D41F5">
        <w:t xml:space="preserve">o </w:t>
      </w:r>
      <w:r>
        <w:t xml:space="preserve">accept the </w:t>
      </w:r>
      <w:r w:rsidRPr="008B28E3">
        <w:rPr>
          <w:noProof/>
        </w:rPr>
        <w:t>null</w:t>
      </w:r>
      <w:r w:rsidRPr="004D41F5">
        <w:t xml:space="preserve"> hypothesis. Hence there is </w:t>
      </w:r>
      <w:r>
        <w:t>no</w:t>
      </w:r>
      <w:r w:rsidRPr="00A75C97">
        <w:t xml:space="preserve">significant mean score </w:t>
      </w:r>
      <w:r w:rsidRPr="0038147E">
        <w:rPr>
          <w:color w:val="000000" w:themeColor="text1"/>
        </w:rPr>
        <w:t xml:space="preserve">difference between </w:t>
      </w:r>
      <w:r>
        <w:rPr>
          <w:color w:val="000000" w:themeColor="text1"/>
        </w:rPr>
        <w:t>Day scholar</w:t>
      </w:r>
      <w:r w:rsidRPr="0038147E">
        <w:rPr>
          <w:color w:val="000000" w:themeColor="text1"/>
        </w:rPr>
        <w:t xml:space="preserve"> and </w:t>
      </w:r>
      <w:r>
        <w:rPr>
          <w:color w:val="000000" w:themeColor="text1"/>
        </w:rPr>
        <w:t xml:space="preserve">Hosteller students </w:t>
      </w:r>
      <w:r w:rsidRPr="0038147E">
        <w:rPr>
          <w:color w:val="000000" w:themeColor="text1"/>
        </w:rPr>
        <w:t xml:space="preserve">in </w:t>
      </w:r>
      <w:r>
        <w:rPr>
          <w:color w:val="000000" w:themeColor="text1"/>
        </w:rPr>
        <w:t>learning English</w:t>
      </w:r>
      <w:r w:rsidRPr="0038147E">
        <w:rPr>
          <w:color w:val="000000" w:themeColor="text1"/>
        </w:rPr>
        <w:t xml:space="preserve"> among at High School Level with respect to</w:t>
      </w:r>
      <w:r>
        <w:rPr>
          <w:color w:val="000000" w:themeColor="text1"/>
        </w:rPr>
        <w:t xml:space="preserve"> Reading.</w:t>
      </w:r>
    </w:p>
    <w:p w:rsidR="001040E1" w:rsidRDefault="001040E1" w:rsidP="001040E1">
      <w:pPr>
        <w:pStyle w:val="NormalWeb"/>
        <w:numPr>
          <w:ilvl w:val="0"/>
          <w:numId w:val="26"/>
        </w:numPr>
        <w:spacing w:before="0" w:beforeAutospacing="0" w:after="200" w:afterAutospacing="0" w:line="360" w:lineRule="auto"/>
        <w:jc w:val="both"/>
        <w:rPr>
          <w:color w:val="000000" w:themeColor="text1"/>
        </w:rPr>
      </w:pPr>
      <w:r>
        <w:t>T</w:t>
      </w:r>
      <w:r w:rsidRPr="00AE478A">
        <w:t>he </w:t>
      </w:r>
      <w:r w:rsidRPr="00AE478A">
        <w:rPr>
          <w:iCs/>
        </w:rPr>
        <w:t>t</w:t>
      </w:r>
      <w:r>
        <w:t>-value for Writing is 2.67 and t</w:t>
      </w:r>
      <w:r w:rsidRPr="00AE478A">
        <w:t>he </w:t>
      </w:r>
      <w:r w:rsidRPr="00AE478A">
        <w:rPr>
          <w:iCs/>
        </w:rPr>
        <w:t>p</w:t>
      </w:r>
      <w:r w:rsidRPr="00AE478A">
        <w:t xml:space="preserve">-value </w:t>
      </w:r>
      <w:r>
        <w:rPr>
          <w:noProof/>
        </w:rPr>
        <w:t xml:space="preserve">are </w:t>
      </w:r>
      <w:r>
        <w:t>0.0078</w:t>
      </w:r>
      <w:r w:rsidRPr="00AE478A">
        <w:t xml:space="preserve">. The result is significant </w:t>
      </w:r>
      <w:r w:rsidRPr="00322A93">
        <w:rPr>
          <w:noProof/>
        </w:rPr>
        <w:t xml:space="preserve">at </w:t>
      </w:r>
      <w:r w:rsidRPr="00322A93">
        <w:rPr>
          <w:iCs/>
          <w:noProof/>
        </w:rPr>
        <w:t>p</w:t>
      </w:r>
      <w:r>
        <w:t>&lt; 0.05</w:t>
      </w:r>
      <w:r w:rsidRPr="00AE478A">
        <w:t>.</w:t>
      </w:r>
      <w:r>
        <w:t xml:space="preserve"> S</w:t>
      </w:r>
      <w:r w:rsidRPr="004D41F5">
        <w:t xml:space="preserve">o </w:t>
      </w:r>
      <w:r>
        <w:t xml:space="preserve">reject the </w:t>
      </w:r>
      <w:r w:rsidRPr="008B28E3">
        <w:rPr>
          <w:noProof/>
        </w:rPr>
        <w:t>null</w:t>
      </w:r>
      <w:r w:rsidRPr="004D41F5">
        <w:t xml:space="preserve"> hypothesis. Hence there is </w:t>
      </w:r>
      <w:r>
        <w:t xml:space="preserve">a </w:t>
      </w:r>
      <w:r w:rsidRPr="00A75C97">
        <w:t xml:space="preserve">significant mean score </w:t>
      </w:r>
      <w:r w:rsidRPr="0038147E">
        <w:rPr>
          <w:color w:val="000000" w:themeColor="text1"/>
        </w:rPr>
        <w:t xml:space="preserve">difference between </w:t>
      </w:r>
      <w:r>
        <w:rPr>
          <w:color w:val="000000" w:themeColor="text1"/>
        </w:rPr>
        <w:t>Day scholar</w:t>
      </w:r>
      <w:r w:rsidRPr="0038147E">
        <w:rPr>
          <w:color w:val="000000" w:themeColor="text1"/>
        </w:rPr>
        <w:t xml:space="preserve"> and </w:t>
      </w:r>
      <w:r>
        <w:rPr>
          <w:color w:val="000000" w:themeColor="text1"/>
        </w:rPr>
        <w:t xml:space="preserve">Hosteller students </w:t>
      </w:r>
      <w:r w:rsidRPr="0038147E">
        <w:rPr>
          <w:color w:val="000000" w:themeColor="text1"/>
        </w:rPr>
        <w:t xml:space="preserve">in </w:t>
      </w:r>
      <w:r>
        <w:rPr>
          <w:color w:val="000000" w:themeColor="text1"/>
        </w:rPr>
        <w:t>learning English</w:t>
      </w:r>
      <w:r w:rsidRPr="0038147E">
        <w:rPr>
          <w:color w:val="000000" w:themeColor="text1"/>
        </w:rPr>
        <w:t xml:space="preserve"> among at High School Level with respect to </w:t>
      </w:r>
      <w:r>
        <w:rPr>
          <w:color w:val="000000" w:themeColor="text1"/>
        </w:rPr>
        <w:t>Writing.</w:t>
      </w:r>
    </w:p>
    <w:p w:rsidR="001040E1" w:rsidRDefault="001040E1" w:rsidP="001040E1">
      <w:pPr>
        <w:pStyle w:val="NormalWeb"/>
        <w:numPr>
          <w:ilvl w:val="0"/>
          <w:numId w:val="26"/>
        </w:numPr>
        <w:spacing w:before="0" w:beforeAutospacing="0" w:after="200" w:afterAutospacing="0" w:line="360" w:lineRule="auto"/>
        <w:jc w:val="both"/>
        <w:rPr>
          <w:color w:val="000000" w:themeColor="text1"/>
        </w:rPr>
      </w:pPr>
      <w:r w:rsidRPr="0062397B">
        <w:t xml:space="preserve">The observed </w:t>
      </w:r>
      <w:r>
        <w:t xml:space="preserve">listening mean </w:t>
      </w:r>
      <w:r w:rsidRPr="0062397B">
        <w:t xml:space="preserve">difference between the </w:t>
      </w:r>
      <w:r>
        <w:t>Day scholar</w:t>
      </w:r>
      <w:r w:rsidRPr="0062397B">
        <w:t xml:space="preserve"> and </w:t>
      </w:r>
      <w:r>
        <w:t xml:space="preserve">Hosteller students are 31.22 and 31.80 respectively which </w:t>
      </w:r>
      <w:r w:rsidRPr="0062397B">
        <w:t xml:space="preserve">infers that the </w:t>
      </w:r>
      <w:r>
        <w:rPr>
          <w:color w:val="000000" w:themeColor="text1"/>
        </w:rPr>
        <w:t xml:space="preserve">Hosteller students </w:t>
      </w:r>
      <w:r w:rsidRPr="0062397B">
        <w:t xml:space="preserve">are having high </w:t>
      </w:r>
      <w:r>
        <w:t xml:space="preserve">Listening Skills in </w:t>
      </w:r>
      <w:r>
        <w:rPr>
          <w:color w:val="000000" w:themeColor="text1"/>
        </w:rPr>
        <w:t>Learning English than the Day Scholar students.</w:t>
      </w:r>
    </w:p>
    <w:p w:rsidR="001040E1" w:rsidRDefault="001040E1" w:rsidP="001040E1">
      <w:pPr>
        <w:pStyle w:val="NormalWeb"/>
        <w:numPr>
          <w:ilvl w:val="0"/>
          <w:numId w:val="26"/>
        </w:numPr>
        <w:spacing w:before="0" w:beforeAutospacing="0" w:after="200" w:afterAutospacing="0" w:line="360" w:lineRule="auto"/>
        <w:jc w:val="both"/>
      </w:pPr>
      <w:r w:rsidRPr="0062397B">
        <w:t xml:space="preserve">The observed </w:t>
      </w:r>
      <w:r>
        <w:t xml:space="preserve">Speaking mean </w:t>
      </w:r>
      <w:r w:rsidRPr="0062397B">
        <w:t xml:space="preserve">difference between the </w:t>
      </w:r>
      <w:r>
        <w:t>Day scholar</w:t>
      </w:r>
      <w:r w:rsidRPr="0062397B">
        <w:t xml:space="preserve"> and </w:t>
      </w:r>
      <w:r>
        <w:t xml:space="preserve">Hosteller students are 31.19 and 31.33 respectively which </w:t>
      </w:r>
      <w:r w:rsidRPr="0062397B">
        <w:t xml:space="preserve">infers that the </w:t>
      </w:r>
      <w:r>
        <w:t xml:space="preserve">Hosteller students </w:t>
      </w:r>
      <w:r w:rsidRPr="0062397B">
        <w:t xml:space="preserve">are having high </w:t>
      </w:r>
      <w:r>
        <w:t xml:space="preserve">Speaking Skills in </w:t>
      </w:r>
      <w:r>
        <w:rPr>
          <w:color w:val="000000" w:themeColor="text1"/>
        </w:rPr>
        <w:t>Learning English than the Day Scholar students.</w:t>
      </w:r>
    </w:p>
    <w:p w:rsidR="001040E1" w:rsidRDefault="001040E1" w:rsidP="001040E1">
      <w:pPr>
        <w:pStyle w:val="NormalWeb"/>
        <w:numPr>
          <w:ilvl w:val="0"/>
          <w:numId w:val="26"/>
        </w:numPr>
        <w:spacing w:before="0" w:beforeAutospacing="0" w:after="200" w:afterAutospacing="0" w:line="360" w:lineRule="auto"/>
        <w:jc w:val="both"/>
      </w:pPr>
      <w:r w:rsidRPr="0062397B">
        <w:t xml:space="preserve">The observed </w:t>
      </w:r>
      <w:r>
        <w:t xml:space="preserve">Reading mean </w:t>
      </w:r>
      <w:r w:rsidRPr="0062397B">
        <w:t xml:space="preserve">difference between the </w:t>
      </w:r>
      <w:r>
        <w:t>Day scholar</w:t>
      </w:r>
      <w:r w:rsidRPr="0062397B">
        <w:t xml:space="preserve"> and </w:t>
      </w:r>
      <w:r>
        <w:t xml:space="preserve">Hosteller students are 30.44 and 29.98 respectively which </w:t>
      </w:r>
      <w:r w:rsidRPr="0062397B">
        <w:t xml:space="preserve">infers that the </w:t>
      </w:r>
      <w:r>
        <w:t xml:space="preserve">Day Scholar students </w:t>
      </w:r>
      <w:r w:rsidRPr="0062397B">
        <w:t xml:space="preserve">are having high </w:t>
      </w:r>
      <w:r>
        <w:t xml:space="preserve">Reading Skills in </w:t>
      </w:r>
      <w:r>
        <w:rPr>
          <w:color w:val="000000" w:themeColor="text1"/>
        </w:rPr>
        <w:t>Learning English than the Hosteller students.</w:t>
      </w:r>
    </w:p>
    <w:p w:rsidR="001040E1" w:rsidRDefault="001040E1" w:rsidP="001040E1">
      <w:pPr>
        <w:pStyle w:val="NormalWeb"/>
        <w:numPr>
          <w:ilvl w:val="0"/>
          <w:numId w:val="26"/>
        </w:numPr>
        <w:spacing w:before="0" w:beforeAutospacing="0" w:after="200" w:afterAutospacing="0" w:line="360" w:lineRule="auto"/>
        <w:jc w:val="both"/>
      </w:pPr>
      <w:r w:rsidRPr="0062397B">
        <w:t xml:space="preserve">The observed </w:t>
      </w:r>
      <w:r>
        <w:t xml:space="preserve">Writing mean </w:t>
      </w:r>
      <w:r w:rsidRPr="0062397B">
        <w:t xml:space="preserve">difference between the </w:t>
      </w:r>
      <w:r>
        <w:t>Day scholar</w:t>
      </w:r>
      <w:r w:rsidRPr="0062397B">
        <w:t xml:space="preserve"> and </w:t>
      </w:r>
      <w:r>
        <w:t xml:space="preserve">Hosteller students are 30.48 and 32.00 respectively which </w:t>
      </w:r>
      <w:r w:rsidRPr="0062397B">
        <w:t xml:space="preserve">infers that the </w:t>
      </w:r>
      <w:r>
        <w:t xml:space="preserve">Hosteller students </w:t>
      </w:r>
      <w:r w:rsidRPr="0062397B">
        <w:t xml:space="preserve">are having high </w:t>
      </w:r>
      <w:r>
        <w:t xml:space="preserve">Writing Skills in </w:t>
      </w:r>
      <w:r>
        <w:rPr>
          <w:color w:val="000000" w:themeColor="text1"/>
        </w:rPr>
        <w:t>Learning English than the Day scholar Students.</w:t>
      </w:r>
    </w:p>
    <w:p w:rsidR="001040E1" w:rsidRDefault="001040E1" w:rsidP="001040E1">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Chart 4.14</w:t>
      </w:r>
      <w:r w:rsidRPr="00A34D07">
        <w:rPr>
          <w:rFonts w:ascii="Times New Roman" w:hAnsi="Times New Roman" w:cs="Times New Roman"/>
          <w:b/>
          <w:color w:val="000000" w:themeColor="text1"/>
          <w:sz w:val="24"/>
          <w:szCs w:val="24"/>
        </w:rPr>
        <w:t>-</w:t>
      </w:r>
      <w:r>
        <w:rPr>
          <w:rFonts w:ascii="Times New Roman" w:hAnsi="Times New Roman" w:cs="Times New Roman"/>
          <w:color w:val="000000" w:themeColor="text1"/>
          <w:sz w:val="24"/>
          <w:szCs w:val="24"/>
        </w:rPr>
        <w:t>M</w:t>
      </w:r>
      <w:r w:rsidRPr="00DD632B">
        <w:rPr>
          <w:rFonts w:ascii="Times New Roman" w:hAnsi="Times New Roman" w:cs="Times New Roman"/>
          <w:color w:val="000000" w:themeColor="text1"/>
          <w:sz w:val="24"/>
          <w:szCs w:val="24"/>
        </w:rPr>
        <w:t xml:space="preserve">ean score </w:t>
      </w:r>
      <w:r>
        <w:rPr>
          <w:rFonts w:ascii="Times New Roman" w:hAnsi="Times New Roman" w:cs="Times New Roman"/>
          <w:color w:val="000000" w:themeColor="text1"/>
          <w:sz w:val="24"/>
          <w:szCs w:val="24"/>
        </w:rPr>
        <w:t xml:space="preserve">difference between Day scholar and Hosteller students </w:t>
      </w:r>
      <w:r w:rsidRPr="00A40375">
        <w:rPr>
          <w:rFonts w:ascii="Times New Roman" w:hAnsi="Times New Roman" w:cs="Times New Roman"/>
          <w:color w:val="000000" w:themeColor="text1"/>
          <w:sz w:val="24"/>
          <w:szCs w:val="24"/>
        </w:rPr>
        <w:t xml:space="preserve">in </w:t>
      </w:r>
      <w:r>
        <w:rPr>
          <w:rFonts w:ascii="Times New Roman" w:hAnsi="Times New Roman" w:cs="Times New Roman"/>
          <w:color w:val="000000" w:themeColor="text1"/>
          <w:sz w:val="24"/>
          <w:szCs w:val="24"/>
        </w:rPr>
        <w:t>learning English</w:t>
      </w:r>
      <w:r w:rsidRPr="00A40375">
        <w:rPr>
          <w:rFonts w:ascii="Times New Roman" w:hAnsi="Times New Roman" w:cs="Times New Roman"/>
          <w:color w:val="000000" w:themeColor="text1"/>
          <w:sz w:val="24"/>
          <w:szCs w:val="24"/>
        </w:rPr>
        <w:t xml:space="preserve"> among at High School Level</w:t>
      </w: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r>
        <w:rPr>
          <w:noProof/>
        </w:rPr>
        <w:lastRenderedPageBreak/>
        <w:drawing>
          <wp:inline distT="0" distB="0" distL="0" distR="0">
            <wp:extent cx="5905500" cy="5153025"/>
            <wp:effectExtent l="0" t="0" r="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Pr="00A34D07">
        <w:rPr>
          <w:rFonts w:ascii="Times New Roman" w:hAnsi="Times New Roman" w:cs="Times New Roman"/>
          <w:color w:val="000000" w:themeColor="text1"/>
          <w:sz w:val="24"/>
          <w:szCs w:val="24"/>
        </w:rPr>
        <w:br w:type="textWrapping" w:clear="all"/>
      </w: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 w:rsidR="001040E1" w:rsidRPr="00A34D07" w:rsidRDefault="001040E1" w:rsidP="001040E1">
      <w:pPr>
        <w:tabs>
          <w:tab w:val="left" w:pos="1002"/>
          <w:tab w:val="left" w:pos="2479"/>
        </w:tabs>
        <w:spacing w:after="0" w:line="360" w:lineRule="auto"/>
        <w:rPr>
          <w:rFonts w:ascii="Times New Roman" w:hAnsi="Times New Roman" w:cs="Times New Roman"/>
          <w:b/>
          <w:bCs/>
          <w:color w:val="000000" w:themeColor="text1"/>
          <w:sz w:val="24"/>
          <w:szCs w:val="24"/>
        </w:rPr>
      </w:pPr>
      <w:r w:rsidRPr="00A34D07">
        <w:rPr>
          <w:rFonts w:ascii="Times New Roman" w:hAnsi="Times New Roman" w:cs="Times New Roman"/>
          <w:b/>
          <w:bCs/>
          <w:color w:val="000000" w:themeColor="text1"/>
          <w:sz w:val="24"/>
          <w:szCs w:val="24"/>
        </w:rPr>
        <w:t>HYPOT</w:t>
      </w:r>
      <w:r>
        <w:rPr>
          <w:rFonts w:ascii="Times New Roman" w:hAnsi="Times New Roman" w:cs="Times New Roman"/>
          <w:b/>
          <w:bCs/>
          <w:color w:val="000000" w:themeColor="text1"/>
          <w:sz w:val="24"/>
          <w:szCs w:val="24"/>
        </w:rPr>
        <w:t>HESIS: 8</w:t>
      </w:r>
    </w:p>
    <w:p w:rsidR="001040E1" w:rsidRDefault="001040E1" w:rsidP="001040E1">
      <w:pPr>
        <w:spacing w:line="360" w:lineRule="auto"/>
        <w:jc w:val="both"/>
        <w:rPr>
          <w:rFonts w:ascii="Times New Roman" w:hAnsi="Times New Roman" w:cs="Times New Roman"/>
          <w:color w:val="000000" w:themeColor="text1"/>
          <w:sz w:val="24"/>
          <w:szCs w:val="24"/>
        </w:rPr>
      </w:pPr>
      <w:r w:rsidRPr="00DD632B">
        <w:rPr>
          <w:rFonts w:ascii="Times New Roman" w:hAnsi="Times New Roman" w:cs="Times New Roman"/>
          <w:color w:val="000000" w:themeColor="text1"/>
          <w:sz w:val="24"/>
          <w:szCs w:val="24"/>
        </w:rPr>
        <w:t xml:space="preserve">There is no significant mean score </w:t>
      </w:r>
      <w:r>
        <w:rPr>
          <w:rFonts w:ascii="Times New Roman" w:hAnsi="Times New Roman" w:cs="Times New Roman"/>
          <w:color w:val="000000" w:themeColor="text1"/>
          <w:sz w:val="24"/>
          <w:szCs w:val="24"/>
        </w:rPr>
        <w:t xml:space="preserve">difference between Nuclear and Joint Family students </w:t>
      </w:r>
      <w:r w:rsidRPr="00A40375">
        <w:rPr>
          <w:rFonts w:ascii="Times New Roman" w:hAnsi="Times New Roman" w:cs="Times New Roman"/>
          <w:color w:val="000000" w:themeColor="text1"/>
          <w:sz w:val="24"/>
          <w:szCs w:val="24"/>
        </w:rPr>
        <w:t xml:space="preserve">in </w:t>
      </w:r>
      <w:r>
        <w:rPr>
          <w:rFonts w:ascii="Times New Roman" w:hAnsi="Times New Roman" w:cs="Times New Roman"/>
          <w:color w:val="000000" w:themeColor="text1"/>
          <w:sz w:val="24"/>
          <w:szCs w:val="24"/>
        </w:rPr>
        <w:t>learning English</w:t>
      </w:r>
      <w:r w:rsidRPr="00A40375">
        <w:rPr>
          <w:rFonts w:ascii="Times New Roman" w:hAnsi="Times New Roman" w:cs="Times New Roman"/>
          <w:color w:val="000000" w:themeColor="text1"/>
          <w:sz w:val="24"/>
          <w:szCs w:val="24"/>
        </w:rPr>
        <w:t xml:space="preserve"> among at High School Level</w:t>
      </w:r>
      <w:r>
        <w:rPr>
          <w:rFonts w:ascii="Times New Roman" w:hAnsi="Times New Roman" w:cs="Times New Roman"/>
          <w:color w:val="000000" w:themeColor="text1"/>
          <w:sz w:val="24"/>
          <w:szCs w:val="24"/>
        </w:rPr>
        <w:t>.</w:t>
      </w:r>
    </w:p>
    <w:p w:rsidR="001040E1" w:rsidRDefault="001040E1" w:rsidP="001040E1">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Table 4.17- </w:t>
      </w:r>
      <w:r>
        <w:rPr>
          <w:rFonts w:ascii="Times New Roman" w:hAnsi="Times New Roman" w:cs="Times New Roman"/>
          <w:color w:val="000000" w:themeColor="text1"/>
          <w:sz w:val="24"/>
          <w:szCs w:val="24"/>
        </w:rPr>
        <w:t xml:space="preserve">Mean score difference and t-ratio level between Nuclear and Joint Family students </w:t>
      </w:r>
      <w:r w:rsidRPr="00A40375">
        <w:rPr>
          <w:rFonts w:ascii="Times New Roman" w:hAnsi="Times New Roman" w:cs="Times New Roman"/>
          <w:color w:val="000000" w:themeColor="text1"/>
          <w:sz w:val="24"/>
          <w:szCs w:val="24"/>
        </w:rPr>
        <w:t xml:space="preserve">in </w:t>
      </w:r>
      <w:r>
        <w:rPr>
          <w:rFonts w:ascii="Times New Roman" w:hAnsi="Times New Roman" w:cs="Times New Roman"/>
          <w:color w:val="000000" w:themeColor="text1"/>
          <w:sz w:val="24"/>
          <w:szCs w:val="24"/>
        </w:rPr>
        <w:t>learning English</w:t>
      </w:r>
      <w:r w:rsidRPr="00A40375">
        <w:rPr>
          <w:rFonts w:ascii="Times New Roman" w:hAnsi="Times New Roman" w:cs="Times New Roman"/>
          <w:color w:val="000000" w:themeColor="text1"/>
          <w:sz w:val="24"/>
          <w:szCs w:val="24"/>
        </w:rPr>
        <w:t xml:space="preserve"> among at High School Level</w:t>
      </w:r>
      <w:r>
        <w:rPr>
          <w:rFonts w:ascii="Times New Roman" w:hAnsi="Times New Roman" w:cs="Times New Roman"/>
          <w:color w:val="000000" w:themeColor="text1"/>
          <w:sz w:val="24"/>
          <w:szCs w:val="24"/>
        </w:rPr>
        <w:t>.</w:t>
      </w:r>
    </w:p>
    <w:tbl>
      <w:tblPr>
        <w:tblStyle w:val="TableGrid"/>
        <w:tblW w:w="5065" w:type="pct"/>
        <w:tblLook w:val="01E0" w:firstRow="1" w:lastRow="1" w:firstColumn="1" w:lastColumn="1" w:noHBand="0" w:noVBand="0"/>
      </w:tblPr>
      <w:tblGrid>
        <w:gridCol w:w="1262"/>
        <w:gridCol w:w="1332"/>
        <w:gridCol w:w="1083"/>
        <w:gridCol w:w="820"/>
        <w:gridCol w:w="765"/>
        <w:gridCol w:w="700"/>
        <w:gridCol w:w="773"/>
        <w:gridCol w:w="922"/>
        <w:gridCol w:w="1476"/>
      </w:tblGrid>
      <w:tr w:rsidR="001040E1" w:rsidRPr="00262403" w:rsidTr="00693307">
        <w:trPr>
          <w:trHeight w:val="751"/>
        </w:trPr>
        <w:tc>
          <w:tcPr>
            <w:tcW w:w="691" w:type="pct"/>
          </w:tcPr>
          <w:p w:rsidR="001040E1"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Learning </w:t>
            </w:r>
          </w:p>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Skills</w:t>
            </w:r>
          </w:p>
        </w:tc>
        <w:tc>
          <w:tcPr>
            <w:tcW w:w="729" w:type="pct"/>
          </w:tcPr>
          <w:p w:rsidR="001040E1" w:rsidRPr="003B227A"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Type of Family</w:t>
            </w:r>
          </w:p>
        </w:tc>
        <w:tc>
          <w:tcPr>
            <w:tcW w:w="593"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Number</w:t>
            </w:r>
          </w:p>
        </w:tc>
        <w:tc>
          <w:tcPr>
            <w:tcW w:w="44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Mean</w:t>
            </w:r>
          </w:p>
        </w:tc>
        <w:tc>
          <w:tcPr>
            <w:tcW w:w="41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S.D</w:t>
            </w:r>
          </w:p>
        </w:tc>
        <w:tc>
          <w:tcPr>
            <w:tcW w:w="383"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df</w:t>
            </w:r>
          </w:p>
        </w:tc>
        <w:tc>
          <w:tcPr>
            <w:tcW w:w="423" w:type="pct"/>
          </w:tcPr>
          <w:p w:rsidR="001040E1" w:rsidRPr="00262403" w:rsidRDefault="001040E1" w:rsidP="00693307">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 xml:space="preserve">   t value</w:t>
            </w:r>
          </w:p>
        </w:tc>
        <w:tc>
          <w:tcPr>
            <w:tcW w:w="505"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p-value</w:t>
            </w:r>
          </w:p>
        </w:tc>
        <w:tc>
          <w:tcPr>
            <w:tcW w:w="806"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Remarks</w:t>
            </w:r>
          </w:p>
        </w:tc>
      </w:tr>
      <w:tr w:rsidR="001040E1" w:rsidRPr="00262403" w:rsidTr="00693307">
        <w:trPr>
          <w:trHeight w:val="328"/>
        </w:trPr>
        <w:tc>
          <w:tcPr>
            <w:tcW w:w="691" w:type="pct"/>
            <w:vMerge w:val="restar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Listening</w:t>
            </w:r>
          </w:p>
        </w:tc>
        <w:tc>
          <w:tcPr>
            <w:tcW w:w="72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Nuclear</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137</w:t>
            </w:r>
          </w:p>
        </w:tc>
        <w:tc>
          <w:tcPr>
            <w:tcW w:w="44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32.08</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5.12</w:t>
            </w:r>
          </w:p>
        </w:tc>
        <w:tc>
          <w:tcPr>
            <w:tcW w:w="38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298</w:t>
            </w:r>
          </w:p>
        </w:tc>
        <w:tc>
          <w:tcPr>
            <w:tcW w:w="42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1.85</w:t>
            </w:r>
          </w:p>
        </w:tc>
        <w:tc>
          <w:tcPr>
            <w:tcW w:w="505"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0.032</w:t>
            </w:r>
          </w:p>
        </w:tc>
        <w:tc>
          <w:tcPr>
            <w:tcW w:w="806" w:type="pct"/>
            <w:vMerge w:val="restart"/>
          </w:tcPr>
          <w:p w:rsidR="001040E1" w:rsidRPr="00262403" w:rsidRDefault="001040E1" w:rsidP="00693307">
            <w:pPr>
              <w:tabs>
                <w:tab w:val="left" w:pos="228"/>
                <w:tab w:val="center" w:pos="543"/>
              </w:tabs>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Pr="00262403">
              <w:rPr>
                <w:rFonts w:ascii="Times New Roman" w:hAnsi="Times New Roman" w:cs="Times New Roman"/>
                <w:color w:val="000000" w:themeColor="text1"/>
                <w:sz w:val="24"/>
                <w:szCs w:val="24"/>
              </w:rPr>
              <w:t>ignificant</w:t>
            </w:r>
          </w:p>
        </w:tc>
      </w:tr>
      <w:tr w:rsidR="001040E1" w:rsidRPr="00262403" w:rsidTr="00693307">
        <w:trPr>
          <w:trHeight w:val="676"/>
        </w:trPr>
        <w:tc>
          <w:tcPr>
            <w:tcW w:w="691"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2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Joint Family</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163</w:t>
            </w:r>
          </w:p>
        </w:tc>
        <w:tc>
          <w:tcPr>
            <w:tcW w:w="44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31.02</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4.79</w:t>
            </w:r>
          </w:p>
        </w:tc>
        <w:tc>
          <w:tcPr>
            <w:tcW w:w="38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42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505"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c>
          <w:tcPr>
            <w:tcW w:w="806"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rPr>
          <w:trHeight w:val="338"/>
        </w:trPr>
        <w:tc>
          <w:tcPr>
            <w:tcW w:w="691"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2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300</w:t>
            </w:r>
          </w:p>
        </w:tc>
        <w:tc>
          <w:tcPr>
            <w:tcW w:w="2987" w:type="pct"/>
            <w:gridSpan w:val="6"/>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rPr>
          <w:trHeight w:val="667"/>
        </w:trPr>
        <w:tc>
          <w:tcPr>
            <w:tcW w:w="691" w:type="pct"/>
          </w:tcPr>
          <w:p w:rsidR="001040E1"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Learning </w:t>
            </w:r>
          </w:p>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Skills</w:t>
            </w:r>
          </w:p>
        </w:tc>
        <w:tc>
          <w:tcPr>
            <w:tcW w:w="729" w:type="pct"/>
          </w:tcPr>
          <w:p w:rsidR="001040E1" w:rsidRPr="003B227A"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Type of Family</w:t>
            </w:r>
          </w:p>
        </w:tc>
        <w:tc>
          <w:tcPr>
            <w:tcW w:w="593"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Number</w:t>
            </w:r>
          </w:p>
        </w:tc>
        <w:tc>
          <w:tcPr>
            <w:tcW w:w="44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Mean</w:t>
            </w:r>
          </w:p>
        </w:tc>
        <w:tc>
          <w:tcPr>
            <w:tcW w:w="41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S.D</w:t>
            </w:r>
          </w:p>
        </w:tc>
        <w:tc>
          <w:tcPr>
            <w:tcW w:w="383"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df</w:t>
            </w:r>
          </w:p>
        </w:tc>
        <w:tc>
          <w:tcPr>
            <w:tcW w:w="423" w:type="pct"/>
          </w:tcPr>
          <w:p w:rsidR="001040E1" w:rsidRPr="00262403" w:rsidRDefault="001040E1" w:rsidP="00693307">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 xml:space="preserve">   t value</w:t>
            </w:r>
          </w:p>
        </w:tc>
        <w:tc>
          <w:tcPr>
            <w:tcW w:w="505"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p-value</w:t>
            </w:r>
          </w:p>
        </w:tc>
        <w:tc>
          <w:tcPr>
            <w:tcW w:w="806"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Remarks</w:t>
            </w:r>
          </w:p>
        </w:tc>
      </w:tr>
      <w:tr w:rsidR="001040E1" w:rsidRPr="00262403" w:rsidTr="00693307">
        <w:trPr>
          <w:trHeight w:val="328"/>
        </w:trPr>
        <w:tc>
          <w:tcPr>
            <w:tcW w:w="691" w:type="pct"/>
            <w:vMerge w:val="restar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Speaking</w:t>
            </w:r>
          </w:p>
        </w:tc>
        <w:tc>
          <w:tcPr>
            <w:tcW w:w="72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Nuclear</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137</w:t>
            </w:r>
          </w:p>
        </w:tc>
        <w:tc>
          <w:tcPr>
            <w:tcW w:w="44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31.88</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5.30</w:t>
            </w:r>
          </w:p>
        </w:tc>
        <w:tc>
          <w:tcPr>
            <w:tcW w:w="38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298</w:t>
            </w:r>
          </w:p>
        </w:tc>
        <w:tc>
          <w:tcPr>
            <w:tcW w:w="42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1.90</w:t>
            </w:r>
          </w:p>
        </w:tc>
        <w:tc>
          <w:tcPr>
            <w:tcW w:w="505"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0.028</w:t>
            </w:r>
          </w:p>
        </w:tc>
        <w:tc>
          <w:tcPr>
            <w:tcW w:w="806" w:type="pct"/>
            <w:vMerge w:val="restart"/>
          </w:tcPr>
          <w:p w:rsidR="001040E1" w:rsidRPr="00262403" w:rsidRDefault="001040E1" w:rsidP="00693307">
            <w:pPr>
              <w:tabs>
                <w:tab w:val="left" w:pos="228"/>
                <w:tab w:val="center" w:pos="543"/>
              </w:tabs>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Pr="00262403">
              <w:rPr>
                <w:rFonts w:ascii="Times New Roman" w:hAnsi="Times New Roman" w:cs="Times New Roman"/>
                <w:color w:val="000000" w:themeColor="text1"/>
                <w:sz w:val="24"/>
                <w:szCs w:val="24"/>
              </w:rPr>
              <w:t>ignificant</w:t>
            </w:r>
          </w:p>
        </w:tc>
      </w:tr>
      <w:tr w:rsidR="001040E1" w:rsidRPr="00262403" w:rsidTr="00693307">
        <w:trPr>
          <w:trHeight w:val="676"/>
        </w:trPr>
        <w:tc>
          <w:tcPr>
            <w:tcW w:w="691"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2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Joint Family</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163</w:t>
            </w:r>
          </w:p>
        </w:tc>
        <w:tc>
          <w:tcPr>
            <w:tcW w:w="44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30.74</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5.05</w:t>
            </w:r>
          </w:p>
        </w:tc>
        <w:tc>
          <w:tcPr>
            <w:tcW w:w="38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42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505"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c>
          <w:tcPr>
            <w:tcW w:w="806"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rPr>
          <w:trHeight w:val="338"/>
        </w:trPr>
        <w:tc>
          <w:tcPr>
            <w:tcW w:w="691"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2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300</w:t>
            </w:r>
          </w:p>
        </w:tc>
        <w:tc>
          <w:tcPr>
            <w:tcW w:w="2987" w:type="pct"/>
            <w:gridSpan w:val="6"/>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rPr>
          <w:trHeight w:val="667"/>
        </w:trPr>
        <w:tc>
          <w:tcPr>
            <w:tcW w:w="691" w:type="pct"/>
          </w:tcPr>
          <w:p w:rsidR="001040E1"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Learning </w:t>
            </w:r>
          </w:p>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Skills</w:t>
            </w:r>
          </w:p>
        </w:tc>
        <w:tc>
          <w:tcPr>
            <w:tcW w:w="729" w:type="pct"/>
          </w:tcPr>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Type of Family</w:t>
            </w:r>
          </w:p>
        </w:tc>
        <w:tc>
          <w:tcPr>
            <w:tcW w:w="593"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Number</w:t>
            </w:r>
          </w:p>
        </w:tc>
        <w:tc>
          <w:tcPr>
            <w:tcW w:w="44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Mean</w:t>
            </w:r>
          </w:p>
        </w:tc>
        <w:tc>
          <w:tcPr>
            <w:tcW w:w="41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S.D</w:t>
            </w:r>
          </w:p>
        </w:tc>
        <w:tc>
          <w:tcPr>
            <w:tcW w:w="383"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df</w:t>
            </w:r>
          </w:p>
        </w:tc>
        <w:tc>
          <w:tcPr>
            <w:tcW w:w="423" w:type="pct"/>
          </w:tcPr>
          <w:p w:rsidR="001040E1" w:rsidRPr="00262403" w:rsidRDefault="001040E1" w:rsidP="00693307">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 xml:space="preserve">   t value</w:t>
            </w:r>
          </w:p>
        </w:tc>
        <w:tc>
          <w:tcPr>
            <w:tcW w:w="505"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p-value</w:t>
            </w:r>
          </w:p>
        </w:tc>
        <w:tc>
          <w:tcPr>
            <w:tcW w:w="806"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Remarks</w:t>
            </w:r>
          </w:p>
        </w:tc>
      </w:tr>
      <w:tr w:rsidR="001040E1" w:rsidRPr="00262403" w:rsidTr="00693307">
        <w:trPr>
          <w:trHeight w:val="328"/>
        </w:trPr>
        <w:tc>
          <w:tcPr>
            <w:tcW w:w="691" w:type="pct"/>
            <w:vMerge w:val="restar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Reading</w:t>
            </w:r>
          </w:p>
        </w:tc>
        <w:tc>
          <w:tcPr>
            <w:tcW w:w="72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Nuclear</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137</w:t>
            </w:r>
          </w:p>
        </w:tc>
        <w:tc>
          <w:tcPr>
            <w:tcW w:w="44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30.32</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5.70</w:t>
            </w:r>
          </w:p>
        </w:tc>
        <w:tc>
          <w:tcPr>
            <w:tcW w:w="38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298</w:t>
            </w:r>
          </w:p>
        </w:tc>
        <w:tc>
          <w:tcPr>
            <w:tcW w:w="42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0.29</w:t>
            </w:r>
          </w:p>
        </w:tc>
        <w:tc>
          <w:tcPr>
            <w:tcW w:w="505"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0.38</w:t>
            </w:r>
          </w:p>
        </w:tc>
        <w:tc>
          <w:tcPr>
            <w:tcW w:w="806" w:type="pct"/>
            <w:vMerge w:val="restart"/>
          </w:tcPr>
          <w:p w:rsidR="001040E1" w:rsidRDefault="001040E1" w:rsidP="00693307">
            <w:pPr>
              <w:tabs>
                <w:tab w:val="left" w:pos="228"/>
                <w:tab w:val="center" w:pos="543"/>
              </w:tabs>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Not</w:t>
            </w:r>
          </w:p>
          <w:p w:rsidR="001040E1" w:rsidRPr="00262403" w:rsidRDefault="001040E1" w:rsidP="00693307">
            <w:pPr>
              <w:tabs>
                <w:tab w:val="left" w:pos="228"/>
                <w:tab w:val="center" w:pos="543"/>
              </w:tabs>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Pr="00262403">
              <w:rPr>
                <w:rFonts w:ascii="Times New Roman" w:hAnsi="Times New Roman" w:cs="Times New Roman"/>
                <w:color w:val="000000" w:themeColor="text1"/>
                <w:sz w:val="24"/>
                <w:szCs w:val="24"/>
              </w:rPr>
              <w:t xml:space="preserve">ignificant </w:t>
            </w:r>
          </w:p>
        </w:tc>
      </w:tr>
      <w:tr w:rsidR="001040E1" w:rsidRPr="00262403" w:rsidTr="00693307">
        <w:trPr>
          <w:trHeight w:val="676"/>
        </w:trPr>
        <w:tc>
          <w:tcPr>
            <w:tcW w:w="691"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2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Joint Family</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163</w:t>
            </w:r>
          </w:p>
        </w:tc>
        <w:tc>
          <w:tcPr>
            <w:tcW w:w="44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30.13</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5.34</w:t>
            </w:r>
          </w:p>
        </w:tc>
        <w:tc>
          <w:tcPr>
            <w:tcW w:w="38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42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505"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c>
          <w:tcPr>
            <w:tcW w:w="806"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rPr>
          <w:trHeight w:val="348"/>
        </w:trPr>
        <w:tc>
          <w:tcPr>
            <w:tcW w:w="691"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2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300</w:t>
            </w:r>
          </w:p>
        </w:tc>
        <w:tc>
          <w:tcPr>
            <w:tcW w:w="2987" w:type="pct"/>
            <w:gridSpan w:val="6"/>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rPr>
          <w:trHeight w:val="657"/>
        </w:trPr>
        <w:tc>
          <w:tcPr>
            <w:tcW w:w="691" w:type="pct"/>
          </w:tcPr>
          <w:p w:rsidR="001040E1"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Learning </w:t>
            </w:r>
          </w:p>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Skills</w:t>
            </w:r>
          </w:p>
        </w:tc>
        <w:tc>
          <w:tcPr>
            <w:tcW w:w="729" w:type="pct"/>
          </w:tcPr>
          <w:p w:rsidR="001040E1" w:rsidRPr="00262403" w:rsidRDefault="001040E1" w:rsidP="00693307">
            <w:pPr>
              <w:spacing w:line="36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Type of Family</w:t>
            </w:r>
          </w:p>
        </w:tc>
        <w:tc>
          <w:tcPr>
            <w:tcW w:w="593"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Number</w:t>
            </w:r>
          </w:p>
        </w:tc>
        <w:tc>
          <w:tcPr>
            <w:tcW w:w="44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Mean</w:t>
            </w:r>
          </w:p>
        </w:tc>
        <w:tc>
          <w:tcPr>
            <w:tcW w:w="419"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S.D</w:t>
            </w:r>
          </w:p>
        </w:tc>
        <w:tc>
          <w:tcPr>
            <w:tcW w:w="383"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df</w:t>
            </w:r>
          </w:p>
        </w:tc>
        <w:tc>
          <w:tcPr>
            <w:tcW w:w="423" w:type="pct"/>
          </w:tcPr>
          <w:p w:rsidR="001040E1" w:rsidRPr="00262403" w:rsidRDefault="001040E1" w:rsidP="00693307">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 xml:space="preserve">   t value</w:t>
            </w:r>
          </w:p>
        </w:tc>
        <w:tc>
          <w:tcPr>
            <w:tcW w:w="505"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p-value</w:t>
            </w:r>
          </w:p>
        </w:tc>
        <w:tc>
          <w:tcPr>
            <w:tcW w:w="806" w:type="pct"/>
          </w:tcPr>
          <w:p w:rsidR="001040E1" w:rsidRPr="00262403" w:rsidRDefault="001040E1" w:rsidP="00693307">
            <w:pPr>
              <w:spacing w:line="360" w:lineRule="auto"/>
              <w:jc w:val="center"/>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Remarks</w:t>
            </w:r>
          </w:p>
        </w:tc>
      </w:tr>
      <w:tr w:rsidR="001040E1" w:rsidRPr="00262403" w:rsidTr="00693307">
        <w:trPr>
          <w:trHeight w:val="338"/>
        </w:trPr>
        <w:tc>
          <w:tcPr>
            <w:tcW w:w="691" w:type="pct"/>
            <w:vMerge w:val="restar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Writing</w:t>
            </w:r>
          </w:p>
        </w:tc>
        <w:tc>
          <w:tcPr>
            <w:tcW w:w="72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Nuclear</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137</w:t>
            </w:r>
          </w:p>
        </w:tc>
        <w:tc>
          <w:tcPr>
            <w:tcW w:w="44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31.59</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4.77</w:t>
            </w:r>
          </w:p>
        </w:tc>
        <w:tc>
          <w:tcPr>
            <w:tcW w:w="38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298</w:t>
            </w:r>
          </w:p>
        </w:tc>
        <w:tc>
          <w:tcPr>
            <w:tcW w:w="423"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1.15</w:t>
            </w:r>
          </w:p>
        </w:tc>
        <w:tc>
          <w:tcPr>
            <w:tcW w:w="505" w:type="pct"/>
            <w:vMerge w:val="restar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0.12</w:t>
            </w:r>
          </w:p>
        </w:tc>
        <w:tc>
          <w:tcPr>
            <w:tcW w:w="806" w:type="pct"/>
            <w:vMerge w:val="restart"/>
          </w:tcPr>
          <w:p w:rsidR="001040E1" w:rsidRDefault="001040E1" w:rsidP="00693307">
            <w:pPr>
              <w:tabs>
                <w:tab w:val="left" w:pos="228"/>
                <w:tab w:val="center" w:pos="543"/>
              </w:tabs>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Not</w:t>
            </w:r>
          </w:p>
          <w:p w:rsidR="001040E1" w:rsidRPr="00262403" w:rsidRDefault="001040E1" w:rsidP="00693307">
            <w:pPr>
              <w:tabs>
                <w:tab w:val="left" w:pos="228"/>
                <w:tab w:val="center" w:pos="543"/>
              </w:tabs>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Pr="00262403">
              <w:rPr>
                <w:rFonts w:ascii="Times New Roman" w:hAnsi="Times New Roman" w:cs="Times New Roman"/>
                <w:color w:val="000000" w:themeColor="text1"/>
                <w:sz w:val="24"/>
                <w:szCs w:val="24"/>
              </w:rPr>
              <w:t>ignificant</w:t>
            </w:r>
          </w:p>
        </w:tc>
      </w:tr>
      <w:tr w:rsidR="001040E1" w:rsidRPr="00262403" w:rsidTr="00693307">
        <w:trPr>
          <w:trHeight w:val="676"/>
        </w:trPr>
        <w:tc>
          <w:tcPr>
            <w:tcW w:w="691"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2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Joint Family</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163</w:t>
            </w:r>
          </w:p>
        </w:tc>
        <w:tc>
          <w:tcPr>
            <w:tcW w:w="44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30.92</w:t>
            </w:r>
          </w:p>
        </w:tc>
        <w:tc>
          <w:tcPr>
            <w:tcW w:w="419"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5.12</w:t>
            </w:r>
          </w:p>
        </w:tc>
        <w:tc>
          <w:tcPr>
            <w:tcW w:w="38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423" w:type="pct"/>
            <w:vMerge/>
          </w:tcPr>
          <w:p w:rsidR="001040E1" w:rsidRPr="00262403" w:rsidRDefault="001040E1" w:rsidP="00693307">
            <w:pPr>
              <w:spacing w:line="360" w:lineRule="auto"/>
              <w:jc w:val="center"/>
              <w:rPr>
                <w:rFonts w:ascii="Times New Roman" w:hAnsi="Times New Roman" w:cs="Times New Roman"/>
                <w:b/>
                <w:color w:val="000000" w:themeColor="text1"/>
                <w:sz w:val="24"/>
                <w:szCs w:val="24"/>
                <w:u w:val="single"/>
              </w:rPr>
            </w:pPr>
          </w:p>
        </w:tc>
        <w:tc>
          <w:tcPr>
            <w:tcW w:w="505"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c>
          <w:tcPr>
            <w:tcW w:w="806" w:type="pct"/>
            <w:vMerge/>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r w:rsidR="001040E1" w:rsidRPr="00262403" w:rsidTr="00693307">
        <w:trPr>
          <w:trHeight w:val="338"/>
        </w:trPr>
        <w:tc>
          <w:tcPr>
            <w:tcW w:w="691" w:type="pct"/>
            <w:vMerge/>
          </w:tcPr>
          <w:p w:rsidR="001040E1" w:rsidRPr="00262403" w:rsidRDefault="001040E1" w:rsidP="00693307">
            <w:pPr>
              <w:spacing w:line="360" w:lineRule="auto"/>
              <w:rPr>
                <w:rFonts w:ascii="Times New Roman" w:hAnsi="Times New Roman" w:cs="Times New Roman"/>
                <w:color w:val="000000" w:themeColor="text1"/>
                <w:sz w:val="24"/>
                <w:szCs w:val="24"/>
              </w:rPr>
            </w:pPr>
          </w:p>
        </w:tc>
        <w:tc>
          <w:tcPr>
            <w:tcW w:w="729" w:type="pct"/>
          </w:tcPr>
          <w:p w:rsidR="001040E1" w:rsidRPr="00262403" w:rsidRDefault="001040E1" w:rsidP="00693307">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Total</w:t>
            </w:r>
          </w:p>
        </w:tc>
        <w:tc>
          <w:tcPr>
            <w:tcW w:w="593" w:type="pct"/>
          </w:tcPr>
          <w:p w:rsidR="001040E1" w:rsidRPr="00262403" w:rsidRDefault="001040E1" w:rsidP="00693307">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300</w:t>
            </w:r>
          </w:p>
        </w:tc>
        <w:tc>
          <w:tcPr>
            <w:tcW w:w="2987" w:type="pct"/>
            <w:gridSpan w:val="6"/>
          </w:tcPr>
          <w:p w:rsidR="001040E1" w:rsidRPr="00262403" w:rsidRDefault="001040E1" w:rsidP="00693307">
            <w:pPr>
              <w:spacing w:line="360" w:lineRule="auto"/>
              <w:rPr>
                <w:rFonts w:ascii="Times New Roman" w:hAnsi="Times New Roman" w:cs="Times New Roman"/>
                <w:b/>
                <w:color w:val="000000" w:themeColor="text1"/>
                <w:sz w:val="24"/>
                <w:szCs w:val="24"/>
                <w:u w:val="single"/>
              </w:rPr>
            </w:pPr>
          </w:p>
        </w:tc>
      </w:tr>
    </w:tbl>
    <w:p w:rsidR="001040E1" w:rsidRPr="00262403" w:rsidRDefault="001040E1" w:rsidP="001040E1">
      <w:pPr>
        <w:spacing w:line="360" w:lineRule="auto"/>
        <w:jc w:val="both"/>
        <w:rPr>
          <w:rFonts w:ascii="Times New Roman" w:hAnsi="Times New Roman" w:cs="Times New Roman"/>
          <w:color w:val="000000" w:themeColor="text1"/>
          <w:sz w:val="24"/>
          <w:szCs w:val="24"/>
        </w:rPr>
      </w:pPr>
      <w:r w:rsidRPr="00262403">
        <w:rPr>
          <w:rFonts w:ascii="Times New Roman" w:hAnsi="Times New Roman" w:cs="Times New Roman"/>
          <w:color w:val="000000" w:themeColor="text1"/>
          <w:sz w:val="24"/>
          <w:szCs w:val="24"/>
        </w:rPr>
        <w:t>(at 0.05 significant level the table value of ‘t’ is 1.98)</w:t>
      </w:r>
    </w:p>
    <w:p w:rsidR="001040E1" w:rsidRDefault="001040E1" w:rsidP="001040E1">
      <w:pPr>
        <w:spacing w:line="360" w:lineRule="auto"/>
        <w:rPr>
          <w:rFonts w:ascii="Times New Roman" w:hAnsi="Times New Roman" w:cs="Times New Roman"/>
          <w:b/>
          <w:color w:val="000000" w:themeColor="text1"/>
          <w:sz w:val="24"/>
          <w:szCs w:val="24"/>
        </w:rPr>
      </w:pPr>
    </w:p>
    <w:p w:rsidR="001040E1" w:rsidRPr="00262403" w:rsidRDefault="001040E1" w:rsidP="001040E1">
      <w:pPr>
        <w:spacing w:line="360" w:lineRule="auto"/>
        <w:rPr>
          <w:rFonts w:ascii="Times New Roman" w:hAnsi="Times New Roman" w:cs="Times New Roman"/>
          <w:b/>
          <w:color w:val="000000" w:themeColor="text1"/>
          <w:sz w:val="24"/>
          <w:szCs w:val="24"/>
        </w:rPr>
      </w:pPr>
      <w:r w:rsidRPr="00262403">
        <w:rPr>
          <w:rFonts w:ascii="Times New Roman" w:hAnsi="Times New Roman" w:cs="Times New Roman"/>
          <w:b/>
          <w:color w:val="000000" w:themeColor="text1"/>
          <w:sz w:val="24"/>
          <w:szCs w:val="24"/>
        </w:rPr>
        <w:t>INFERENCE:</w:t>
      </w:r>
    </w:p>
    <w:p w:rsidR="001040E1" w:rsidRPr="0038147E" w:rsidRDefault="001040E1" w:rsidP="001040E1">
      <w:pPr>
        <w:spacing w:line="360" w:lineRule="auto"/>
        <w:jc w:val="both"/>
        <w:rPr>
          <w:rFonts w:ascii="Times New Roman" w:hAnsi="Times New Roman" w:cs="Times New Roman"/>
          <w:sz w:val="24"/>
          <w:szCs w:val="24"/>
        </w:rPr>
      </w:pPr>
      <w:r w:rsidRPr="0038147E">
        <w:rPr>
          <w:rFonts w:ascii="Times New Roman" w:hAnsi="Times New Roman" w:cs="Times New Roman"/>
          <w:sz w:val="24"/>
          <w:szCs w:val="24"/>
        </w:rPr>
        <w:t xml:space="preserve">From </w:t>
      </w:r>
      <w:r w:rsidRPr="0038147E">
        <w:rPr>
          <w:rFonts w:ascii="Times New Roman" w:hAnsi="Times New Roman" w:cs="Times New Roman"/>
          <w:noProof/>
          <w:sz w:val="24"/>
          <w:szCs w:val="24"/>
        </w:rPr>
        <w:t>table</w:t>
      </w:r>
      <w:r>
        <w:rPr>
          <w:rFonts w:ascii="Times New Roman" w:hAnsi="Times New Roman" w:cs="Times New Roman"/>
          <w:sz w:val="24"/>
          <w:szCs w:val="24"/>
        </w:rPr>
        <w:t xml:space="preserve"> 4.17</w:t>
      </w:r>
      <w:r w:rsidRPr="0038147E">
        <w:rPr>
          <w:rFonts w:ascii="Times New Roman" w:hAnsi="Times New Roman" w:cs="Times New Roman"/>
          <w:sz w:val="24"/>
          <w:szCs w:val="24"/>
        </w:rPr>
        <w:t>, the </w:t>
      </w:r>
      <w:r w:rsidRPr="0038147E">
        <w:rPr>
          <w:rFonts w:ascii="Times New Roman" w:hAnsi="Times New Roman" w:cs="Times New Roman"/>
          <w:iCs/>
          <w:sz w:val="24"/>
          <w:szCs w:val="24"/>
        </w:rPr>
        <w:t>t</w:t>
      </w:r>
      <w:r>
        <w:rPr>
          <w:rFonts w:ascii="Times New Roman" w:hAnsi="Times New Roman" w:cs="Times New Roman"/>
          <w:sz w:val="24"/>
          <w:szCs w:val="24"/>
        </w:rPr>
        <w:t>-value for Listening is 1.85</w:t>
      </w:r>
      <w:r w:rsidRPr="0038147E">
        <w:rPr>
          <w:rFonts w:ascii="Times New Roman" w:hAnsi="Times New Roman" w:cs="Times New Roman"/>
          <w:sz w:val="24"/>
          <w:szCs w:val="24"/>
        </w:rPr>
        <w:t xml:space="preserve"> and the </w:t>
      </w:r>
      <w:r w:rsidRPr="0038147E">
        <w:rPr>
          <w:rFonts w:ascii="Times New Roman" w:hAnsi="Times New Roman" w:cs="Times New Roman"/>
          <w:iCs/>
          <w:sz w:val="24"/>
          <w:szCs w:val="24"/>
        </w:rPr>
        <w:t>p</w:t>
      </w:r>
      <w:r w:rsidRPr="0038147E">
        <w:rPr>
          <w:rFonts w:ascii="Times New Roman" w:hAnsi="Times New Roman" w:cs="Times New Roman"/>
          <w:sz w:val="24"/>
          <w:szCs w:val="24"/>
        </w:rPr>
        <w:t xml:space="preserve">-value </w:t>
      </w:r>
      <w:r w:rsidRPr="0038147E">
        <w:rPr>
          <w:rFonts w:ascii="Times New Roman" w:hAnsi="Times New Roman" w:cs="Times New Roman"/>
          <w:noProof/>
          <w:sz w:val="24"/>
          <w:szCs w:val="24"/>
        </w:rPr>
        <w:t xml:space="preserve">are </w:t>
      </w:r>
      <w:r>
        <w:rPr>
          <w:rFonts w:ascii="Times New Roman" w:hAnsi="Times New Roman" w:cs="Times New Roman"/>
          <w:sz w:val="24"/>
          <w:szCs w:val="24"/>
        </w:rPr>
        <w:t>0.032</w:t>
      </w:r>
      <w:r w:rsidRPr="0038147E">
        <w:rPr>
          <w:rFonts w:ascii="Times New Roman" w:hAnsi="Times New Roman" w:cs="Times New Roman"/>
          <w:sz w:val="24"/>
          <w:szCs w:val="24"/>
        </w:rPr>
        <w:t xml:space="preserve">. The result is significant </w:t>
      </w:r>
      <w:r w:rsidRPr="0038147E">
        <w:rPr>
          <w:rFonts w:ascii="Times New Roman" w:hAnsi="Times New Roman" w:cs="Times New Roman"/>
          <w:noProof/>
          <w:sz w:val="24"/>
          <w:szCs w:val="24"/>
        </w:rPr>
        <w:t xml:space="preserve">at </w:t>
      </w:r>
      <w:r w:rsidRPr="0038147E">
        <w:rPr>
          <w:rFonts w:ascii="Times New Roman" w:hAnsi="Times New Roman" w:cs="Times New Roman"/>
          <w:iCs/>
          <w:noProof/>
          <w:sz w:val="24"/>
          <w:szCs w:val="24"/>
        </w:rPr>
        <w:t>p</w:t>
      </w:r>
      <w:r w:rsidRPr="0038147E">
        <w:rPr>
          <w:rFonts w:ascii="Times New Roman" w:hAnsi="Times New Roman" w:cs="Times New Roman"/>
          <w:sz w:val="24"/>
          <w:szCs w:val="24"/>
        </w:rPr>
        <w:t xml:space="preserve">&lt; 0.05. So </w:t>
      </w:r>
      <w:r>
        <w:rPr>
          <w:rFonts w:ascii="Times New Roman" w:hAnsi="Times New Roman" w:cs="Times New Roman"/>
          <w:sz w:val="24"/>
          <w:szCs w:val="24"/>
        </w:rPr>
        <w:t>reject</w:t>
      </w:r>
      <w:r w:rsidRPr="0038147E">
        <w:rPr>
          <w:rFonts w:ascii="Times New Roman" w:hAnsi="Times New Roman" w:cs="Times New Roman"/>
          <w:sz w:val="24"/>
          <w:szCs w:val="24"/>
        </w:rPr>
        <w:t xml:space="preserve"> the </w:t>
      </w:r>
      <w:r w:rsidRPr="0038147E">
        <w:rPr>
          <w:rFonts w:ascii="Times New Roman" w:hAnsi="Times New Roman" w:cs="Times New Roman"/>
          <w:noProof/>
          <w:sz w:val="24"/>
          <w:szCs w:val="24"/>
        </w:rPr>
        <w:t>null</w:t>
      </w:r>
      <w:r w:rsidRPr="0038147E">
        <w:rPr>
          <w:rFonts w:ascii="Times New Roman" w:hAnsi="Times New Roman" w:cs="Times New Roman"/>
          <w:sz w:val="24"/>
          <w:szCs w:val="24"/>
        </w:rPr>
        <w:t xml:space="preserve"> hypothesis. Hence there is </w:t>
      </w:r>
      <w:r>
        <w:rPr>
          <w:rFonts w:ascii="Times New Roman" w:hAnsi="Times New Roman" w:cs="Times New Roman"/>
          <w:sz w:val="24"/>
          <w:szCs w:val="24"/>
        </w:rPr>
        <w:t>a</w:t>
      </w:r>
      <w:r w:rsidRPr="0038147E">
        <w:rPr>
          <w:rFonts w:ascii="Times New Roman" w:hAnsi="Times New Roman" w:cs="Times New Roman"/>
          <w:sz w:val="24"/>
          <w:szCs w:val="24"/>
        </w:rPr>
        <w:t xml:space="preserve"> significant mean score </w:t>
      </w:r>
      <w:r w:rsidRPr="0038147E">
        <w:rPr>
          <w:rFonts w:ascii="Times New Roman" w:hAnsi="Times New Roman" w:cs="Times New Roman"/>
          <w:color w:val="000000" w:themeColor="text1"/>
          <w:sz w:val="24"/>
          <w:szCs w:val="24"/>
        </w:rPr>
        <w:t xml:space="preserve">difference between </w:t>
      </w:r>
      <w:r>
        <w:rPr>
          <w:rFonts w:ascii="Times New Roman" w:hAnsi="Times New Roman" w:cs="Times New Roman"/>
          <w:color w:val="000000" w:themeColor="text1"/>
          <w:sz w:val="24"/>
          <w:szCs w:val="24"/>
        </w:rPr>
        <w:t>Nuclear</w:t>
      </w:r>
      <w:r w:rsidRPr="0038147E">
        <w:rPr>
          <w:rFonts w:ascii="Times New Roman" w:hAnsi="Times New Roman" w:cs="Times New Roman"/>
          <w:color w:val="000000" w:themeColor="text1"/>
          <w:sz w:val="24"/>
          <w:szCs w:val="24"/>
        </w:rPr>
        <w:t xml:space="preserve"> and </w:t>
      </w:r>
      <w:r>
        <w:rPr>
          <w:rFonts w:ascii="Times New Roman" w:hAnsi="Times New Roman" w:cs="Times New Roman"/>
          <w:color w:val="000000" w:themeColor="text1"/>
          <w:sz w:val="24"/>
          <w:szCs w:val="24"/>
        </w:rPr>
        <w:t xml:space="preserve">Joint Family students </w:t>
      </w:r>
      <w:r w:rsidRPr="0038147E">
        <w:rPr>
          <w:rFonts w:ascii="Times New Roman" w:hAnsi="Times New Roman" w:cs="Times New Roman"/>
          <w:color w:val="000000" w:themeColor="text1"/>
          <w:sz w:val="24"/>
          <w:szCs w:val="24"/>
        </w:rPr>
        <w:t xml:space="preserve">in </w:t>
      </w:r>
      <w:r>
        <w:rPr>
          <w:rFonts w:ascii="Times New Roman" w:hAnsi="Times New Roman" w:cs="Times New Roman"/>
          <w:color w:val="000000" w:themeColor="text1"/>
          <w:sz w:val="24"/>
          <w:szCs w:val="24"/>
        </w:rPr>
        <w:t>learning English</w:t>
      </w:r>
      <w:r w:rsidRPr="0038147E">
        <w:rPr>
          <w:rFonts w:ascii="Times New Roman" w:hAnsi="Times New Roman" w:cs="Times New Roman"/>
          <w:color w:val="000000" w:themeColor="text1"/>
          <w:sz w:val="24"/>
          <w:szCs w:val="24"/>
        </w:rPr>
        <w:t xml:space="preserve"> among at High School Level with respect to listening.</w:t>
      </w:r>
    </w:p>
    <w:p w:rsidR="001040E1" w:rsidRDefault="001040E1" w:rsidP="001040E1">
      <w:pPr>
        <w:pStyle w:val="NormalWeb"/>
        <w:numPr>
          <w:ilvl w:val="0"/>
          <w:numId w:val="26"/>
        </w:numPr>
        <w:spacing w:before="0" w:beforeAutospacing="0" w:after="200" w:afterAutospacing="0" w:line="360" w:lineRule="auto"/>
        <w:jc w:val="both"/>
        <w:rPr>
          <w:color w:val="000000" w:themeColor="text1"/>
        </w:rPr>
      </w:pPr>
      <w:r>
        <w:t>T</w:t>
      </w:r>
      <w:r w:rsidRPr="00AE478A">
        <w:t>he </w:t>
      </w:r>
      <w:r w:rsidRPr="00AE478A">
        <w:rPr>
          <w:iCs/>
        </w:rPr>
        <w:t>t</w:t>
      </w:r>
      <w:r>
        <w:t>-value for Speaking is 1.90 and t</w:t>
      </w:r>
      <w:r w:rsidRPr="00AE478A">
        <w:t>he </w:t>
      </w:r>
      <w:r w:rsidRPr="00AE478A">
        <w:rPr>
          <w:iCs/>
        </w:rPr>
        <w:t>p</w:t>
      </w:r>
      <w:r w:rsidRPr="00AE478A">
        <w:t xml:space="preserve">-value </w:t>
      </w:r>
      <w:r>
        <w:rPr>
          <w:noProof/>
        </w:rPr>
        <w:t xml:space="preserve">are </w:t>
      </w:r>
      <w:r>
        <w:t>0.028.</w:t>
      </w:r>
      <w:r w:rsidRPr="00AE478A">
        <w:t xml:space="preserve"> The result is significant </w:t>
      </w:r>
      <w:r w:rsidRPr="00322A93">
        <w:rPr>
          <w:noProof/>
        </w:rPr>
        <w:t xml:space="preserve">at </w:t>
      </w:r>
      <w:r w:rsidRPr="00322A93">
        <w:rPr>
          <w:iCs/>
          <w:noProof/>
        </w:rPr>
        <w:t>p</w:t>
      </w:r>
      <w:r>
        <w:t>&lt; 0.05</w:t>
      </w:r>
      <w:r w:rsidRPr="00AE478A">
        <w:t>.</w:t>
      </w:r>
      <w:r>
        <w:t xml:space="preserve"> S</w:t>
      </w:r>
      <w:r w:rsidRPr="004D41F5">
        <w:t xml:space="preserve">o </w:t>
      </w:r>
      <w:r>
        <w:t xml:space="preserve">reject the </w:t>
      </w:r>
      <w:r w:rsidRPr="008B28E3">
        <w:rPr>
          <w:noProof/>
        </w:rPr>
        <w:t>null</w:t>
      </w:r>
      <w:r w:rsidRPr="004D41F5">
        <w:t xml:space="preserve"> hypothesis. Hence there is </w:t>
      </w:r>
      <w:r>
        <w:t xml:space="preserve">a </w:t>
      </w:r>
      <w:r w:rsidRPr="00A75C97">
        <w:t xml:space="preserve">significant mean score </w:t>
      </w:r>
      <w:r w:rsidRPr="0038147E">
        <w:rPr>
          <w:color w:val="000000" w:themeColor="text1"/>
        </w:rPr>
        <w:lastRenderedPageBreak/>
        <w:t xml:space="preserve">difference between </w:t>
      </w:r>
      <w:r>
        <w:rPr>
          <w:color w:val="000000" w:themeColor="text1"/>
        </w:rPr>
        <w:t>Nuclear</w:t>
      </w:r>
      <w:r w:rsidRPr="0038147E">
        <w:rPr>
          <w:color w:val="000000" w:themeColor="text1"/>
        </w:rPr>
        <w:t xml:space="preserve"> and </w:t>
      </w:r>
      <w:r>
        <w:rPr>
          <w:color w:val="000000" w:themeColor="text1"/>
        </w:rPr>
        <w:t xml:space="preserve">Joint Family students </w:t>
      </w:r>
      <w:r w:rsidRPr="0038147E">
        <w:rPr>
          <w:color w:val="000000" w:themeColor="text1"/>
        </w:rPr>
        <w:t xml:space="preserve">in </w:t>
      </w:r>
      <w:r>
        <w:rPr>
          <w:color w:val="000000" w:themeColor="text1"/>
        </w:rPr>
        <w:t>learning English</w:t>
      </w:r>
      <w:r w:rsidRPr="0038147E">
        <w:rPr>
          <w:color w:val="000000" w:themeColor="text1"/>
        </w:rPr>
        <w:t xml:space="preserve"> among at High School Level with respect to</w:t>
      </w:r>
      <w:r>
        <w:rPr>
          <w:color w:val="000000" w:themeColor="text1"/>
        </w:rPr>
        <w:t xml:space="preserve"> Speaking.</w:t>
      </w:r>
    </w:p>
    <w:p w:rsidR="001040E1" w:rsidRDefault="001040E1" w:rsidP="001040E1">
      <w:pPr>
        <w:pStyle w:val="NormalWeb"/>
        <w:numPr>
          <w:ilvl w:val="0"/>
          <w:numId w:val="26"/>
        </w:numPr>
        <w:spacing w:before="0" w:beforeAutospacing="0" w:after="200" w:afterAutospacing="0" w:line="360" w:lineRule="auto"/>
        <w:jc w:val="both"/>
        <w:rPr>
          <w:color w:val="000000" w:themeColor="text1"/>
        </w:rPr>
      </w:pPr>
      <w:r>
        <w:t>T</w:t>
      </w:r>
      <w:r w:rsidRPr="00AE478A">
        <w:t>he </w:t>
      </w:r>
      <w:r w:rsidRPr="00AE478A">
        <w:rPr>
          <w:iCs/>
        </w:rPr>
        <w:t>t</w:t>
      </w:r>
      <w:r>
        <w:t>-value for Reading is 0.29 and t</w:t>
      </w:r>
      <w:r w:rsidRPr="00AE478A">
        <w:t>he </w:t>
      </w:r>
      <w:r w:rsidRPr="00AE478A">
        <w:rPr>
          <w:iCs/>
        </w:rPr>
        <w:t>p</w:t>
      </w:r>
      <w:r w:rsidRPr="00AE478A">
        <w:t xml:space="preserve">-value </w:t>
      </w:r>
      <w:r>
        <w:rPr>
          <w:noProof/>
        </w:rPr>
        <w:t xml:space="preserve">are </w:t>
      </w:r>
      <w:r>
        <w:t>0.38.</w:t>
      </w:r>
      <w:r w:rsidRPr="00AE478A">
        <w:t xml:space="preserve"> The result is </w:t>
      </w:r>
      <w:r>
        <w:t xml:space="preserve">not </w:t>
      </w:r>
      <w:r w:rsidRPr="00AE478A">
        <w:t xml:space="preserve">significant </w:t>
      </w:r>
      <w:r w:rsidRPr="00322A93">
        <w:rPr>
          <w:noProof/>
        </w:rPr>
        <w:t xml:space="preserve">at </w:t>
      </w:r>
      <w:r w:rsidRPr="00322A93">
        <w:rPr>
          <w:iCs/>
          <w:noProof/>
        </w:rPr>
        <w:t>p</w:t>
      </w:r>
      <w:r>
        <w:t>&lt; 0.05</w:t>
      </w:r>
      <w:r w:rsidRPr="00AE478A">
        <w:t>.</w:t>
      </w:r>
      <w:r>
        <w:t xml:space="preserve"> S</w:t>
      </w:r>
      <w:r w:rsidRPr="004D41F5">
        <w:t xml:space="preserve">o </w:t>
      </w:r>
      <w:r>
        <w:t xml:space="preserve">accept the </w:t>
      </w:r>
      <w:r w:rsidRPr="008B28E3">
        <w:rPr>
          <w:noProof/>
        </w:rPr>
        <w:t>null</w:t>
      </w:r>
      <w:r w:rsidRPr="004D41F5">
        <w:t xml:space="preserve"> hypothesis. Hence there is </w:t>
      </w:r>
      <w:r>
        <w:t xml:space="preserve">no </w:t>
      </w:r>
      <w:r w:rsidRPr="00A75C97">
        <w:t xml:space="preserve">significant mean score </w:t>
      </w:r>
      <w:r w:rsidRPr="0038147E">
        <w:rPr>
          <w:color w:val="000000" w:themeColor="text1"/>
        </w:rPr>
        <w:t xml:space="preserve">difference between </w:t>
      </w:r>
      <w:r>
        <w:rPr>
          <w:color w:val="000000" w:themeColor="text1"/>
        </w:rPr>
        <w:t>Nuclear</w:t>
      </w:r>
      <w:r w:rsidRPr="0038147E">
        <w:rPr>
          <w:color w:val="000000" w:themeColor="text1"/>
        </w:rPr>
        <w:t xml:space="preserve"> and </w:t>
      </w:r>
      <w:r>
        <w:rPr>
          <w:color w:val="000000" w:themeColor="text1"/>
        </w:rPr>
        <w:t xml:space="preserve">Joint Family students </w:t>
      </w:r>
      <w:r w:rsidRPr="0038147E">
        <w:rPr>
          <w:color w:val="000000" w:themeColor="text1"/>
        </w:rPr>
        <w:t xml:space="preserve">in </w:t>
      </w:r>
      <w:r>
        <w:rPr>
          <w:color w:val="000000" w:themeColor="text1"/>
        </w:rPr>
        <w:t>learning English</w:t>
      </w:r>
      <w:r w:rsidRPr="0038147E">
        <w:rPr>
          <w:color w:val="000000" w:themeColor="text1"/>
        </w:rPr>
        <w:t xml:space="preserve"> among at High School Level with respect to</w:t>
      </w:r>
      <w:r>
        <w:rPr>
          <w:color w:val="000000" w:themeColor="text1"/>
        </w:rPr>
        <w:t xml:space="preserve"> Reading.</w:t>
      </w:r>
    </w:p>
    <w:p w:rsidR="001040E1" w:rsidRDefault="001040E1" w:rsidP="001040E1">
      <w:pPr>
        <w:pStyle w:val="NormalWeb"/>
        <w:numPr>
          <w:ilvl w:val="0"/>
          <w:numId w:val="26"/>
        </w:numPr>
        <w:spacing w:before="0" w:beforeAutospacing="0" w:after="200" w:afterAutospacing="0" w:line="360" w:lineRule="auto"/>
        <w:jc w:val="both"/>
        <w:rPr>
          <w:color w:val="000000" w:themeColor="text1"/>
        </w:rPr>
      </w:pPr>
      <w:r>
        <w:t>T</w:t>
      </w:r>
      <w:r w:rsidRPr="00AE478A">
        <w:t>he </w:t>
      </w:r>
      <w:r w:rsidRPr="00AE478A">
        <w:rPr>
          <w:iCs/>
        </w:rPr>
        <w:t>t</w:t>
      </w:r>
      <w:r>
        <w:t>-value for Writing is 1.15 and t</w:t>
      </w:r>
      <w:r w:rsidRPr="00AE478A">
        <w:t>he </w:t>
      </w:r>
      <w:r w:rsidRPr="00AE478A">
        <w:rPr>
          <w:iCs/>
        </w:rPr>
        <w:t>p</w:t>
      </w:r>
      <w:r w:rsidRPr="00AE478A">
        <w:t xml:space="preserve">-value </w:t>
      </w:r>
      <w:r>
        <w:rPr>
          <w:noProof/>
        </w:rPr>
        <w:t xml:space="preserve">are </w:t>
      </w:r>
      <w:r>
        <w:t>0.12</w:t>
      </w:r>
      <w:r w:rsidRPr="00AE478A">
        <w:t xml:space="preserve">. The result is significant </w:t>
      </w:r>
      <w:r w:rsidRPr="00322A93">
        <w:rPr>
          <w:noProof/>
        </w:rPr>
        <w:t xml:space="preserve">at </w:t>
      </w:r>
      <w:r w:rsidRPr="00322A93">
        <w:rPr>
          <w:iCs/>
          <w:noProof/>
        </w:rPr>
        <w:t>p</w:t>
      </w:r>
      <w:r>
        <w:t>&lt; 0.05</w:t>
      </w:r>
      <w:r w:rsidRPr="00AE478A">
        <w:t>.</w:t>
      </w:r>
      <w:r>
        <w:t xml:space="preserve"> S</w:t>
      </w:r>
      <w:r w:rsidRPr="004D41F5">
        <w:t xml:space="preserve">o </w:t>
      </w:r>
      <w:r>
        <w:t xml:space="preserve">accept the </w:t>
      </w:r>
      <w:r w:rsidRPr="008B28E3">
        <w:rPr>
          <w:noProof/>
        </w:rPr>
        <w:t>null</w:t>
      </w:r>
      <w:r w:rsidRPr="004D41F5">
        <w:t xml:space="preserve"> hypothesis. Hence there is </w:t>
      </w:r>
      <w:r>
        <w:t xml:space="preserve">no </w:t>
      </w:r>
      <w:r w:rsidRPr="00A75C97">
        <w:t xml:space="preserve">significant mean score </w:t>
      </w:r>
      <w:r w:rsidRPr="0038147E">
        <w:rPr>
          <w:color w:val="000000" w:themeColor="text1"/>
        </w:rPr>
        <w:t xml:space="preserve">difference between </w:t>
      </w:r>
      <w:r>
        <w:rPr>
          <w:color w:val="000000" w:themeColor="text1"/>
        </w:rPr>
        <w:t>Nuclear</w:t>
      </w:r>
      <w:r w:rsidRPr="0038147E">
        <w:rPr>
          <w:color w:val="000000" w:themeColor="text1"/>
        </w:rPr>
        <w:t xml:space="preserve"> and </w:t>
      </w:r>
      <w:r>
        <w:rPr>
          <w:color w:val="000000" w:themeColor="text1"/>
        </w:rPr>
        <w:t xml:space="preserve">Joint Family students </w:t>
      </w:r>
      <w:r w:rsidRPr="0038147E">
        <w:rPr>
          <w:color w:val="000000" w:themeColor="text1"/>
        </w:rPr>
        <w:t xml:space="preserve">in </w:t>
      </w:r>
      <w:r>
        <w:rPr>
          <w:color w:val="000000" w:themeColor="text1"/>
        </w:rPr>
        <w:t>learning English</w:t>
      </w:r>
      <w:r w:rsidRPr="0038147E">
        <w:rPr>
          <w:color w:val="000000" w:themeColor="text1"/>
        </w:rPr>
        <w:t xml:space="preserve"> among at High School Level with respect to </w:t>
      </w:r>
      <w:r>
        <w:rPr>
          <w:color w:val="000000" w:themeColor="text1"/>
        </w:rPr>
        <w:t>Writing.</w:t>
      </w:r>
    </w:p>
    <w:p w:rsidR="001040E1" w:rsidRDefault="001040E1" w:rsidP="001040E1">
      <w:pPr>
        <w:pStyle w:val="NormalWeb"/>
        <w:numPr>
          <w:ilvl w:val="0"/>
          <w:numId w:val="26"/>
        </w:numPr>
        <w:spacing w:before="0" w:beforeAutospacing="0" w:after="200" w:afterAutospacing="0" w:line="360" w:lineRule="auto"/>
        <w:jc w:val="both"/>
        <w:rPr>
          <w:color w:val="000000" w:themeColor="text1"/>
        </w:rPr>
      </w:pPr>
      <w:r w:rsidRPr="0062397B">
        <w:t xml:space="preserve">The observed </w:t>
      </w:r>
      <w:r>
        <w:t xml:space="preserve">listening mean </w:t>
      </w:r>
      <w:r w:rsidRPr="0062397B">
        <w:t xml:space="preserve">difference between the </w:t>
      </w:r>
      <w:r>
        <w:t>Nuclear</w:t>
      </w:r>
      <w:r w:rsidRPr="0062397B">
        <w:t xml:space="preserve"> and </w:t>
      </w:r>
      <w:r>
        <w:t xml:space="preserve">Joint Family students are 32.08 and 31.02 respectively which </w:t>
      </w:r>
      <w:r w:rsidRPr="0062397B">
        <w:t xml:space="preserve">infers that the </w:t>
      </w:r>
      <w:r>
        <w:t>Nuclear</w:t>
      </w:r>
      <w:r>
        <w:rPr>
          <w:color w:val="000000" w:themeColor="text1"/>
        </w:rPr>
        <w:t xml:space="preserve">students </w:t>
      </w:r>
      <w:r w:rsidRPr="0062397B">
        <w:t xml:space="preserve">are having high </w:t>
      </w:r>
      <w:r>
        <w:t xml:space="preserve">Listening Skills in </w:t>
      </w:r>
      <w:r>
        <w:rPr>
          <w:color w:val="000000" w:themeColor="text1"/>
        </w:rPr>
        <w:t>Learning English than the Joint Family students.</w:t>
      </w:r>
    </w:p>
    <w:p w:rsidR="001040E1" w:rsidRDefault="001040E1" w:rsidP="001040E1">
      <w:pPr>
        <w:pStyle w:val="NormalWeb"/>
        <w:numPr>
          <w:ilvl w:val="0"/>
          <w:numId w:val="26"/>
        </w:numPr>
        <w:spacing w:before="0" w:beforeAutospacing="0" w:after="200" w:afterAutospacing="0" w:line="360" w:lineRule="auto"/>
        <w:jc w:val="both"/>
      </w:pPr>
      <w:r w:rsidRPr="0062397B">
        <w:t xml:space="preserve">The observed </w:t>
      </w:r>
      <w:r>
        <w:t xml:space="preserve">Speaking mean </w:t>
      </w:r>
      <w:r w:rsidRPr="0062397B">
        <w:t xml:space="preserve">difference between the </w:t>
      </w:r>
      <w:r>
        <w:t>Nuclear</w:t>
      </w:r>
      <w:r w:rsidRPr="0062397B">
        <w:t xml:space="preserve"> and </w:t>
      </w:r>
      <w:r>
        <w:t xml:space="preserve">Joint Family students are 31.88 and 30.74 respectively which </w:t>
      </w:r>
      <w:r w:rsidRPr="0062397B">
        <w:t xml:space="preserve">infers that the </w:t>
      </w:r>
      <w:r>
        <w:t>Nuclear</w:t>
      </w:r>
      <w:r>
        <w:rPr>
          <w:color w:val="000000" w:themeColor="text1"/>
        </w:rPr>
        <w:t xml:space="preserve">students </w:t>
      </w:r>
      <w:r w:rsidRPr="0062397B">
        <w:t xml:space="preserve">are having high </w:t>
      </w:r>
      <w:r>
        <w:t xml:space="preserve">Speaking Skills in </w:t>
      </w:r>
      <w:r>
        <w:rPr>
          <w:color w:val="000000" w:themeColor="text1"/>
        </w:rPr>
        <w:t>Learning English than the Joint Family students.</w:t>
      </w:r>
    </w:p>
    <w:p w:rsidR="001040E1" w:rsidRDefault="001040E1" w:rsidP="001040E1">
      <w:pPr>
        <w:pStyle w:val="NormalWeb"/>
        <w:numPr>
          <w:ilvl w:val="0"/>
          <w:numId w:val="26"/>
        </w:numPr>
        <w:spacing w:before="0" w:beforeAutospacing="0" w:after="200" w:afterAutospacing="0" w:line="360" w:lineRule="auto"/>
        <w:jc w:val="both"/>
      </w:pPr>
      <w:r w:rsidRPr="0062397B">
        <w:t xml:space="preserve">The observed </w:t>
      </w:r>
      <w:r>
        <w:t xml:space="preserve">Reading mean </w:t>
      </w:r>
      <w:r w:rsidRPr="0062397B">
        <w:t xml:space="preserve">difference between the </w:t>
      </w:r>
      <w:r>
        <w:t>Nuclear</w:t>
      </w:r>
      <w:r w:rsidRPr="0062397B">
        <w:t xml:space="preserve"> and </w:t>
      </w:r>
      <w:r>
        <w:t xml:space="preserve">Joint Family students are 30.32 and 30.13 respectively which </w:t>
      </w:r>
      <w:r w:rsidRPr="0062397B">
        <w:t xml:space="preserve">infers that the </w:t>
      </w:r>
      <w:r>
        <w:t>Nuclear</w:t>
      </w:r>
      <w:r>
        <w:rPr>
          <w:color w:val="000000" w:themeColor="text1"/>
        </w:rPr>
        <w:t xml:space="preserve">students </w:t>
      </w:r>
      <w:r>
        <w:t xml:space="preserve">are having high Reading Skills in </w:t>
      </w:r>
      <w:r>
        <w:rPr>
          <w:color w:val="000000" w:themeColor="text1"/>
        </w:rPr>
        <w:t>Learning English than the Joint Family students.</w:t>
      </w:r>
    </w:p>
    <w:p w:rsidR="001040E1" w:rsidRDefault="001040E1" w:rsidP="001040E1">
      <w:pPr>
        <w:pStyle w:val="NormalWeb"/>
        <w:numPr>
          <w:ilvl w:val="0"/>
          <w:numId w:val="26"/>
        </w:numPr>
        <w:spacing w:before="0" w:beforeAutospacing="0" w:after="200" w:afterAutospacing="0" w:line="360" w:lineRule="auto"/>
        <w:jc w:val="both"/>
      </w:pPr>
      <w:r w:rsidRPr="0062397B">
        <w:t xml:space="preserve">The observed </w:t>
      </w:r>
      <w:r>
        <w:t xml:space="preserve">Writing mean </w:t>
      </w:r>
      <w:r w:rsidRPr="0062397B">
        <w:t xml:space="preserve">difference between the </w:t>
      </w:r>
      <w:r>
        <w:t>Nuclear</w:t>
      </w:r>
      <w:r w:rsidRPr="0062397B">
        <w:t xml:space="preserve"> and </w:t>
      </w:r>
      <w:r>
        <w:t xml:space="preserve">Joint Family students are 31.59 and 30.92 respectively which </w:t>
      </w:r>
      <w:r w:rsidRPr="0062397B">
        <w:t xml:space="preserve">infers that the </w:t>
      </w:r>
      <w:r>
        <w:t>Nuclear</w:t>
      </w:r>
      <w:r>
        <w:rPr>
          <w:color w:val="000000" w:themeColor="text1"/>
        </w:rPr>
        <w:t xml:space="preserve">students </w:t>
      </w:r>
      <w:r w:rsidRPr="0062397B">
        <w:t xml:space="preserve">are having high </w:t>
      </w:r>
      <w:r>
        <w:t xml:space="preserve">Listening Skills in </w:t>
      </w:r>
      <w:r>
        <w:rPr>
          <w:color w:val="000000" w:themeColor="text1"/>
        </w:rPr>
        <w:t>Learning English than the Joint Family students.</w:t>
      </w:r>
    </w:p>
    <w:p w:rsidR="001040E1" w:rsidRDefault="001040E1" w:rsidP="001040E1">
      <w:pPr>
        <w:spacing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Chart 4.15</w:t>
      </w:r>
      <w:r w:rsidRPr="00A34D07">
        <w:rPr>
          <w:rFonts w:ascii="Times New Roman" w:hAnsi="Times New Roman" w:cs="Times New Roman"/>
          <w:b/>
          <w:color w:val="000000" w:themeColor="text1"/>
          <w:sz w:val="24"/>
          <w:szCs w:val="24"/>
        </w:rPr>
        <w:t>-</w:t>
      </w:r>
      <w:r>
        <w:rPr>
          <w:rFonts w:ascii="Times New Roman" w:hAnsi="Times New Roman" w:cs="Times New Roman"/>
          <w:color w:val="000000" w:themeColor="text1"/>
          <w:sz w:val="24"/>
          <w:szCs w:val="24"/>
        </w:rPr>
        <w:t>M</w:t>
      </w:r>
      <w:r w:rsidRPr="00DD632B">
        <w:rPr>
          <w:rFonts w:ascii="Times New Roman" w:hAnsi="Times New Roman" w:cs="Times New Roman"/>
          <w:color w:val="000000" w:themeColor="text1"/>
          <w:sz w:val="24"/>
          <w:szCs w:val="24"/>
        </w:rPr>
        <w:t xml:space="preserve">ean score </w:t>
      </w:r>
      <w:r>
        <w:rPr>
          <w:rFonts w:ascii="Times New Roman" w:hAnsi="Times New Roman" w:cs="Times New Roman"/>
          <w:color w:val="000000" w:themeColor="text1"/>
          <w:sz w:val="24"/>
          <w:szCs w:val="24"/>
        </w:rPr>
        <w:t xml:space="preserve">difference between Nuclear and Joint Family students </w:t>
      </w:r>
      <w:r w:rsidRPr="00A40375">
        <w:rPr>
          <w:rFonts w:ascii="Times New Roman" w:hAnsi="Times New Roman" w:cs="Times New Roman"/>
          <w:color w:val="000000" w:themeColor="text1"/>
          <w:sz w:val="24"/>
          <w:szCs w:val="24"/>
        </w:rPr>
        <w:t xml:space="preserve">in </w:t>
      </w:r>
      <w:r>
        <w:rPr>
          <w:rFonts w:ascii="Times New Roman" w:hAnsi="Times New Roman" w:cs="Times New Roman"/>
          <w:color w:val="000000" w:themeColor="text1"/>
          <w:sz w:val="24"/>
          <w:szCs w:val="24"/>
        </w:rPr>
        <w:t>learning English</w:t>
      </w:r>
      <w:r w:rsidRPr="00A40375">
        <w:rPr>
          <w:rFonts w:ascii="Times New Roman" w:hAnsi="Times New Roman" w:cs="Times New Roman"/>
          <w:color w:val="000000" w:themeColor="text1"/>
          <w:sz w:val="24"/>
          <w:szCs w:val="24"/>
        </w:rPr>
        <w:t xml:space="preserve"> among at High School Level</w:t>
      </w:r>
    </w:p>
    <w:p w:rsidR="001040E1" w:rsidRDefault="001040E1" w:rsidP="001040E1">
      <w:pPr>
        <w:spacing w:line="360" w:lineRule="auto"/>
        <w:jc w:val="both"/>
        <w:rPr>
          <w:rFonts w:ascii="Times New Roman" w:hAnsi="Times New Roman" w:cs="Times New Roman"/>
          <w:color w:val="000000" w:themeColor="text1"/>
          <w:sz w:val="24"/>
          <w:szCs w:val="24"/>
        </w:rPr>
      </w:pPr>
    </w:p>
    <w:p w:rsidR="001040E1" w:rsidRDefault="001040E1" w:rsidP="001040E1">
      <w:pPr>
        <w:spacing w:line="360" w:lineRule="auto"/>
        <w:jc w:val="both"/>
        <w:rPr>
          <w:rFonts w:ascii="Times New Roman" w:hAnsi="Times New Roman" w:cs="Times New Roman"/>
          <w:color w:val="000000" w:themeColor="text1"/>
          <w:sz w:val="24"/>
          <w:szCs w:val="24"/>
        </w:rPr>
      </w:pPr>
      <w:r>
        <w:rPr>
          <w:noProof/>
        </w:rPr>
        <w:lastRenderedPageBreak/>
        <w:drawing>
          <wp:inline distT="0" distB="0" distL="0" distR="0">
            <wp:extent cx="5549900" cy="36068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Pr="00A34D07">
        <w:rPr>
          <w:rFonts w:ascii="Times New Roman" w:hAnsi="Times New Roman" w:cs="Times New Roman"/>
          <w:color w:val="000000" w:themeColor="text1"/>
          <w:sz w:val="24"/>
          <w:szCs w:val="24"/>
        </w:rPr>
        <w:br w:type="textWrapping" w:clear="all"/>
      </w:r>
    </w:p>
    <w:p w:rsidR="001040E1" w:rsidRPr="00E662B9" w:rsidRDefault="001040E1" w:rsidP="001040E1">
      <w:pPr>
        <w:autoSpaceDE w:val="0"/>
        <w:autoSpaceDN w:val="0"/>
        <w:adjustRightInd w:val="0"/>
        <w:spacing w:after="0" w:line="360" w:lineRule="auto"/>
        <w:rPr>
          <w:rFonts w:ascii="Times New Roman" w:hAnsi="Times New Roman" w:cs="Times New Roman"/>
          <w:b/>
          <w:color w:val="000000" w:themeColor="text1"/>
          <w:sz w:val="24"/>
          <w:szCs w:val="24"/>
        </w:rPr>
      </w:pPr>
      <w:r w:rsidRPr="00E662B9">
        <w:rPr>
          <w:rFonts w:ascii="Times New Roman" w:hAnsi="Times New Roman" w:cs="Times New Roman"/>
          <w:b/>
          <w:color w:val="000000" w:themeColor="text1"/>
          <w:sz w:val="24"/>
          <w:szCs w:val="24"/>
        </w:rPr>
        <w:t>4.3 CONCLUSION</w:t>
      </w:r>
    </w:p>
    <w:p w:rsidR="001040E1" w:rsidRPr="00E662B9" w:rsidRDefault="001040E1" w:rsidP="001040E1">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r w:rsidRPr="00E662B9">
        <w:rPr>
          <w:rFonts w:ascii="Times New Roman" w:hAnsi="Times New Roman" w:cs="Times New Roman"/>
          <w:color w:val="000000" w:themeColor="text1"/>
          <w:sz w:val="24"/>
          <w:szCs w:val="24"/>
        </w:rPr>
        <w:t>Analysis and interpretation of data collected to test the hypothesis formulated were discussed based on this findings, summary and conclusion is derived and is given in the following chapter.</w:t>
      </w:r>
    </w:p>
    <w:p w:rsidR="001040E1" w:rsidRPr="008E23A2" w:rsidRDefault="001040E1" w:rsidP="001040E1">
      <w:pPr>
        <w:spacing w:after="0" w:line="360" w:lineRule="auto"/>
        <w:jc w:val="right"/>
        <w:rPr>
          <w:rFonts w:ascii="Times New Roman" w:hAnsi="Times New Roman" w:cs="Times New Roman"/>
          <w:b/>
          <w:bCs/>
          <w:color w:val="FF0000"/>
          <w:sz w:val="24"/>
          <w:szCs w:val="24"/>
        </w:rPr>
      </w:pPr>
    </w:p>
    <w:p w:rsidR="001040E1" w:rsidRPr="008E23A2" w:rsidRDefault="001040E1" w:rsidP="001040E1">
      <w:pPr>
        <w:spacing w:after="0" w:line="360" w:lineRule="auto"/>
        <w:jc w:val="right"/>
        <w:rPr>
          <w:rFonts w:ascii="Times New Roman" w:hAnsi="Times New Roman" w:cs="Times New Roman"/>
          <w:b/>
          <w:bCs/>
          <w:color w:val="FF0000"/>
          <w:sz w:val="24"/>
          <w:szCs w:val="24"/>
        </w:rPr>
      </w:pPr>
    </w:p>
    <w:p w:rsidR="001040E1" w:rsidRPr="008E23A2" w:rsidRDefault="001040E1" w:rsidP="001040E1">
      <w:pPr>
        <w:spacing w:after="0" w:line="360" w:lineRule="auto"/>
        <w:jc w:val="right"/>
        <w:rPr>
          <w:rFonts w:ascii="Times New Roman" w:hAnsi="Times New Roman" w:cs="Times New Roman"/>
          <w:b/>
          <w:bCs/>
          <w:color w:val="FF0000"/>
          <w:sz w:val="24"/>
          <w:szCs w:val="24"/>
        </w:rPr>
      </w:pPr>
    </w:p>
    <w:p w:rsidR="001040E1" w:rsidRPr="008E23A2" w:rsidRDefault="001040E1" w:rsidP="001040E1">
      <w:pPr>
        <w:spacing w:after="0" w:line="360" w:lineRule="auto"/>
        <w:jc w:val="right"/>
        <w:rPr>
          <w:rFonts w:ascii="Times New Roman" w:hAnsi="Times New Roman" w:cs="Times New Roman"/>
          <w:b/>
          <w:bCs/>
          <w:color w:val="FF0000"/>
          <w:sz w:val="32"/>
          <w:szCs w:val="24"/>
        </w:rPr>
      </w:pPr>
    </w:p>
    <w:p w:rsidR="001040E1" w:rsidRPr="008E23A2" w:rsidRDefault="001040E1" w:rsidP="001040E1">
      <w:pPr>
        <w:spacing w:after="0" w:line="360" w:lineRule="auto"/>
        <w:jc w:val="right"/>
        <w:rPr>
          <w:rFonts w:ascii="Times New Roman" w:hAnsi="Times New Roman" w:cs="Times New Roman"/>
          <w:b/>
          <w:bCs/>
          <w:color w:val="FF0000"/>
          <w:sz w:val="32"/>
          <w:szCs w:val="24"/>
        </w:rPr>
      </w:pPr>
    </w:p>
    <w:p w:rsidR="001040E1" w:rsidRPr="008E23A2" w:rsidRDefault="001040E1" w:rsidP="001040E1">
      <w:pPr>
        <w:spacing w:after="0" w:line="360" w:lineRule="auto"/>
        <w:jc w:val="center"/>
        <w:rPr>
          <w:rFonts w:ascii="Times New Roman" w:hAnsi="Times New Roman" w:cs="Times New Roman"/>
          <w:b/>
          <w:bCs/>
          <w:color w:val="000000" w:themeColor="text1"/>
          <w:sz w:val="32"/>
          <w:szCs w:val="24"/>
        </w:rPr>
      </w:pPr>
      <w:r w:rsidRPr="008E23A2">
        <w:rPr>
          <w:rFonts w:ascii="Times New Roman" w:hAnsi="Times New Roman" w:cs="Times New Roman"/>
          <w:b/>
          <w:bCs/>
          <w:color w:val="000000" w:themeColor="text1"/>
          <w:sz w:val="32"/>
          <w:szCs w:val="24"/>
        </w:rPr>
        <w:t>CHAPTER-V</w:t>
      </w:r>
    </w:p>
    <w:p w:rsidR="001040E1" w:rsidRPr="008E23A2" w:rsidRDefault="001040E1" w:rsidP="001040E1">
      <w:pPr>
        <w:spacing w:after="0" w:line="360" w:lineRule="auto"/>
        <w:jc w:val="center"/>
        <w:rPr>
          <w:rFonts w:ascii="Times New Roman" w:hAnsi="Times New Roman" w:cs="Times New Roman"/>
          <w:b/>
          <w:bCs/>
          <w:color w:val="000000" w:themeColor="text1"/>
          <w:sz w:val="32"/>
          <w:szCs w:val="24"/>
        </w:rPr>
      </w:pPr>
      <w:r>
        <w:rPr>
          <w:rFonts w:ascii="Times New Roman" w:hAnsi="Times New Roman" w:cs="Times New Roman"/>
          <w:b/>
          <w:bCs/>
          <w:color w:val="000000" w:themeColor="text1"/>
          <w:sz w:val="32"/>
          <w:szCs w:val="24"/>
        </w:rPr>
        <w:t>SUMMARY AND</w:t>
      </w:r>
      <w:r w:rsidRPr="008E23A2">
        <w:rPr>
          <w:rFonts w:ascii="Times New Roman" w:hAnsi="Times New Roman" w:cs="Times New Roman"/>
          <w:b/>
          <w:bCs/>
          <w:color w:val="000000" w:themeColor="text1"/>
          <w:sz w:val="32"/>
          <w:szCs w:val="24"/>
        </w:rPr>
        <w:t xml:space="preserve"> CONCLUSION</w:t>
      </w:r>
    </w:p>
    <w:p w:rsidR="001040E1" w:rsidRPr="008E23A2" w:rsidRDefault="00F06E92" w:rsidP="001040E1">
      <w:pPr>
        <w:spacing w:after="0" w:line="360" w:lineRule="auto"/>
        <w:jc w:val="center"/>
        <w:rPr>
          <w:rFonts w:ascii="Times New Roman" w:hAnsi="Times New Roman" w:cs="Times New Roman"/>
          <w:b/>
          <w:bCs/>
          <w:color w:val="FF0000"/>
          <w:sz w:val="24"/>
          <w:szCs w:val="24"/>
        </w:rPr>
      </w:pPr>
      <w:r>
        <w:rPr>
          <w:rFonts w:ascii="Times New Roman" w:hAnsi="Times New Roman" w:cs="Times New Roman"/>
          <w:b/>
          <w:bCs/>
          <w:noProof/>
          <w:color w:val="FF0000"/>
          <w:sz w:val="24"/>
          <w:szCs w:val="24"/>
        </w:rPr>
        <mc:AlternateContent>
          <mc:Choice Requires="wps">
            <w:drawing>
              <wp:anchor distT="0" distB="0" distL="114300" distR="114300" simplePos="0" relativeHeight="251663360" behindDoc="0" locked="0" layoutInCell="1" allowOverlap="1">
                <wp:simplePos x="0" y="0"/>
                <wp:positionH relativeFrom="column">
                  <wp:posOffset>-28575</wp:posOffset>
                </wp:positionH>
                <wp:positionV relativeFrom="paragraph">
                  <wp:posOffset>253365</wp:posOffset>
                </wp:positionV>
                <wp:extent cx="6048375" cy="19050"/>
                <wp:effectExtent l="0" t="0" r="9525" b="0"/>
                <wp:wrapNone/>
                <wp:docPr id="9" name="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6048375" cy="19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BE6BBFF" id=" 5" o:spid="_x0000_s1026" type="#_x0000_t32" style="position:absolute;margin-left:-2.25pt;margin-top:19.95pt;width:476.25pt;height:1.5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">
                <o:lock v:ext="edit" shapetype="f"/>
              </v:shape>
            </w:pict>
          </mc:Fallback>
        </mc:AlternateContent>
      </w:r>
    </w:p>
    <w:p w:rsidR="001040E1" w:rsidRPr="00E662B9" w:rsidRDefault="001040E1" w:rsidP="001040E1">
      <w:pPr>
        <w:spacing w:after="0" w:line="360" w:lineRule="auto"/>
        <w:jc w:val="center"/>
        <w:rPr>
          <w:rFonts w:ascii="Times New Roman" w:hAnsi="Times New Roman" w:cs="Times New Roman"/>
          <w:b/>
          <w:bCs/>
          <w:color w:val="000000" w:themeColor="text1"/>
          <w:sz w:val="24"/>
          <w:szCs w:val="24"/>
        </w:rPr>
      </w:pPr>
    </w:p>
    <w:p w:rsidR="001040E1" w:rsidRPr="00E662B9" w:rsidRDefault="001040E1" w:rsidP="001040E1">
      <w:pPr>
        <w:spacing w:after="0" w:line="360" w:lineRule="auto"/>
        <w:rPr>
          <w:rFonts w:ascii="Times New Roman" w:hAnsi="Times New Roman" w:cs="Times New Roman"/>
          <w:b/>
          <w:bCs/>
          <w:color w:val="000000" w:themeColor="text1"/>
          <w:sz w:val="24"/>
          <w:szCs w:val="24"/>
        </w:rPr>
      </w:pPr>
      <w:r w:rsidRPr="00E662B9">
        <w:rPr>
          <w:rFonts w:ascii="Times New Roman" w:hAnsi="Times New Roman" w:cs="Times New Roman"/>
          <w:b/>
          <w:bCs/>
          <w:color w:val="000000" w:themeColor="text1"/>
          <w:sz w:val="24"/>
          <w:szCs w:val="24"/>
        </w:rPr>
        <w:t>5.0 INTRODUCTION</w:t>
      </w:r>
    </w:p>
    <w:p w:rsidR="001040E1" w:rsidRPr="00E662B9" w:rsidRDefault="001040E1" w:rsidP="001040E1">
      <w:pPr>
        <w:spacing w:after="0" w:line="360" w:lineRule="auto"/>
        <w:ind w:firstLine="720"/>
        <w:jc w:val="both"/>
        <w:rPr>
          <w:rFonts w:ascii="Times New Roman" w:hAnsi="Times New Roman" w:cs="Times New Roman"/>
          <w:bCs/>
          <w:color w:val="000000" w:themeColor="text1"/>
          <w:sz w:val="24"/>
          <w:szCs w:val="24"/>
        </w:rPr>
      </w:pPr>
      <w:r w:rsidRPr="00E662B9">
        <w:rPr>
          <w:rFonts w:ascii="Times New Roman" w:hAnsi="Times New Roman" w:cs="Times New Roman"/>
          <w:bCs/>
          <w:color w:val="000000" w:themeColor="text1"/>
          <w:sz w:val="24"/>
          <w:szCs w:val="24"/>
        </w:rPr>
        <w:t>The findings of the present research work is consolidated and presented in this section. A conclusion is arrived out of the discussion made in the previous chapters.</w:t>
      </w:r>
    </w:p>
    <w:p w:rsidR="001040E1" w:rsidRPr="00E662B9" w:rsidRDefault="001040E1" w:rsidP="001040E1">
      <w:pPr>
        <w:spacing w:after="0" w:line="360" w:lineRule="auto"/>
        <w:ind w:firstLine="720"/>
        <w:jc w:val="both"/>
        <w:rPr>
          <w:rFonts w:ascii="Times New Roman" w:hAnsi="Times New Roman" w:cs="Times New Roman"/>
          <w:bCs/>
          <w:color w:val="000000" w:themeColor="text1"/>
          <w:sz w:val="24"/>
          <w:szCs w:val="24"/>
        </w:rPr>
      </w:pPr>
      <w:r w:rsidRPr="00E662B9">
        <w:rPr>
          <w:rFonts w:ascii="Times New Roman" w:hAnsi="Times New Roman" w:cs="Times New Roman"/>
          <w:bCs/>
          <w:color w:val="000000" w:themeColor="text1"/>
          <w:sz w:val="24"/>
          <w:szCs w:val="24"/>
        </w:rPr>
        <w:lastRenderedPageBreak/>
        <w:t>A brief report of the result of the data analysis and the findings are presented and interlinked in this chapter.  All the hypotheses were verified and only the relevant hypotheses are retained.</w:t>
      </w:r>
    </w:p>
    <w:p w:rsidR="001040E1" w:rsidRPr="008E23A2" w:rsidRDefault="001040E1" w:rsidP="001040E1">
      <w:pPr>
        <w:spacing w:after="0" w:line="360" w:lineRule="auto"/>
        <w:rPr>
          <w:rFonts w:ascii="Times New Roman" w:hAnsi="Times New Roman" w:cs="Times New Roman"/>
          <w:b/>
          <w:bCs/>
          <w:color w:val="FF0000"/>
          <w:sz w:val="24"/>
          <w:szCs w:val="24"/>
        </w:rPr>
      </w:pPr>
    </w:p>
    <w:p w:rsidR="001040E1" w:rsidRDefault="001040E1" w:rsidP="001040E1">
      <w:pPr>
        <w:jc w:val="both"/>
        <w:rPr>
          <w:rFonts w:ascii="Times New Roman" w:hAnsi="Times New Roman" w:cs="Times New Roman"/>
          <w:b/>
          <w:bCs/>
          <w:color w:val="000000" w:themeColor="text1"/>
          <w:sz w:val="24"/>
          <w:szCs w:val="24"/>
        </w:rPr>
      </w:pPr>
      <w:r w:rsidRPr="00E662B9">
        <w:rPr>
          <w:rFonts w:ascii="Times New Roman" w:hAnsi="Times New Roman" w:cs="Times New Roman"/>
          <w:b/>
          <w:bCs/>
          <w:color w:val="000000" w:themeColor="text1"/>
          <w:sz w:val="24"/>
          <w:szCs w:val="24"/>
        </w:rPr>
        <w:t>5.1 FINDINGS OF THE PRESENT STUDY</w:t>
      </w:r>
    </w:p>
    <w:p w:rsidR="001040E1" w:rsidRDefault="001040E1" w:rsidP="001040E1">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bCs/>
          <w:color w:val="000000" w:themeColor="text1"/>
          <w:sz w:val="24"/>
          <w:szCs w:val="24"/>
        </w:rPr>
        <w:t xml:space="preserve">5.1.1 </w:t>
      </w:r>
      <w:r w:rsidRPr="003B4DC5">
        <w:rPr>
          <w:rFonts w:ascii="Times New Roman" w:hAnsi="Times New Roman" w:cs="Times New Roman"/>
          <w:b/>
          <w:sz w:val="24"/>
          <w:szCs w:val="24"/>
        </w:rPr>
        <w:t>DESCRIPTIVE STATISTICS</w:t>
      </w:r>
    </w:p>
    <w:p w:rsidR="001040E1" w:rsidRPr="00102D2E" w:rsidRDefault="001040E1" w:rsidP="001040E1">
      <w:pPr>
        <w:autoSpaceDE w:val="0"/>
        <w:autoSpaceDN w:val="0"/>
        <w:adjustRightInd w:val="0"/>
        <w:spacing w:after="0" w:line="360" w:lineRule="auto"/>
        <w:jc w:val="both"/>
        <w:rPr>
          <w:rFonts w:ascii="Times New Roman" w:hAnsi="Times New Roman" w:cs="Times New Roman"/>
          <w:b/>
          <w:sz w:val="24"/>
          <w:szCs w:val="24"/>
        </w:rPr>
      </w:pPr>
    </w:p>
    <w:p w:rsidR="001040E1" w:rsidRPr="00102D2E" w:rsidRDefault="001040E1" w:rsidP="001040E1">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102D2E">
        <w:rPr>
          <w:rFonts w:ascii="Times New Roman" w:hAnsi="Times New Roman" w:cs="Times New Roman"/>
          <w:sz w:val="24"/>
          <w:szCs w:val="24"/>
        </w:rPr>
        <w:t>Majority 51.7% of the respondents are from ‘Urban’ area only.</w:t>
      </w:r>
    </w:p>
    <w:p w:rsidR="001040E1" w:rsidRPr="00102D2E" w:rsidRDefault="001040E1" w:rsidP="001040E1">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102D2E">
        <w:rPr>
          <w:rFonts w:ascii="Times New Roman" w:hAnsi="Times New Roman" w:cs="Times New Roman"/>
          <w:sz w:val="24"/>
          <w:szCs w:val="24"/>
        </w:rPr>
        <w:t>50% of the students are ‘Male’ and the remaining 50% of the students are ‘Female’.</w:t>
      </w:r>
    </w:p>
    <w:p w:rsidR="001040E1" w:rsidRPr="00102D2E" w:rsidRDefault="001040E1" w:rsidP="001040E1">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102D2E">
        <w:rPr>
          <w:rFonts w:ascii="Times New Roman" w:hAnsi="Times New Roman" w:cs="Times New Roman"/>
          <w:sz w:val="24"/>
          <w:szCs w:val="24"/>
        </w:rPr>
        <w:t>Majority 52.7% of the respondents are from ‘English’ medium of instruction only.</w:t>
      </w:r>
    </w:p>
    <w:p w:rsidR="001040E1" w:rsidRPr="00102D2E" w:rsidRDefault="001040E1" w:rsidP="001040E1">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102D2E">
        <w:rPr>
          <w:rFonts w:ascii="Times New Roman" w:hAnsi="Times New Roman" w:cs="Times New Roman"/>
          <w:sz w:val="24"/>
          <w:szCs w:val="24"/>
        </w:rPr>
        <w:t>Majority 41% of the respondents’ parents are qualified with ‘Higher Secondary’ level.</w:t>
      </w:r>
    </w:p>
    <w:p w:rsidR="001040E1" w:rsidRPr="00102D2E" w:rsidRDefault="001040E1" w:rsidP="001040E1">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102D2E">
        <w:rPr>
          <w:rFonts w:ascii="Times New Roman" w:hAnsi="Times New Roman" w:cs="Times New Roman"/>
          <w:sz w:val="24"/>
          <w:szCs w:val="24"/>
        </w:rPr>
        <w:t>Majority 56.3% of the respondents’ parent’s income is ‘Below Rs.5000’.</w:t>
      </w:r>
    </w:p>
    <w:p w:rsidR="001040E1" w:rsidRPr="00102D2E" w:rsidRDefault="001040E1" w:rsidP="001040E1">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102D2E">
        <w:rPr>
          <w:rFonts w:ascii="Times New Roman" w:hAnsi="Times New Roman" w:cs="Times New Roman"/>
          <w:sz w:val="24"/>
          <w:szCs w:val="24"/>
        </w:rPr>
        <w:t>Majority 50.7% of the respondents are ‘Day Scholar’.</w:t>
      </w:r>
    </w:p>
    <w:p w:rsidR="001040E1" w:rsidRPr="00102D2E" w:rsidRDefault="001040E1" w:rsidP="001040E1">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102D2E">
        <w:rPr>
          <w:rFonts w:ascii="Times New Roman" w:hAnsi="Times New Roman" w:cs="Times New Roman"/>
          <w:sz w:val="24"/>
          <w:szCs w:val="24"/>
        </w:rPr>
        <w:t>Majority 54.3% of the respondents are from ‘Joint Family’.</w:t>
      </w:r>
    </w:p>
    <w:p w:rsidR="001040E1" w:rsidRPr="00102D2E" w:rsidRDefault="001040E1" w:rsidP="001040E1">
      <w:pPr>
        <w:jc w:val="both"/>
        <w:rPr>
          <w:rFonts w:ascii="Times New Roman" w:hAnsi="Times New Roman" w:cs="Times New Roman"/>
          <w:b/>
          <w:bCs/>
          <w:color w:val="000000" w:themeColor="text1"/>
          <w:sz w:val="24"/>
          <w:szCs w:val="24"/>
        </w:rPr>
      </w:pPr>
    </w:p>
    <w:p w:rsidR="001040E1" w:rsidRPr="00102D2E" w:rsidRDefault="001040E1" w:rsidP="001040E1">
      <w:pPr>
        <w:jc w:val="both"/>
        <w:rPr>
          <w:rFonts w:ascii="Times New Roman" w:hAnsi="Times New Roman" w:cs="Times New Roman"/>
          <w:b/>
          <w:bCs/>
          <w:color w:val="000000" w:themeColor="text1"/>
          <w:sz w:val="24"/>
          <w:szCs w:val="24"/>
        </w:rPr>
      </w:pPr>
      <w:r w:rsidRPr="00102D2E">
        <w:rPr>
          <w:rFonts w:ascii="Times New Roman" w:hAnsi="Times New Roman" w:cs="Times New Roman"/>
          <w:b/>
          <w:bCs/>
          <w:color w:val="000000" w:themeColor="text1"/>
          <w:sz w:val="24"/>
          <w:szCs w:val="24"/>
        </w:rPr>
        <w:t>5.1.2 DIFFERENTIAL ANALYSIS</w:t>
      </w:r>
    </w:p>
    <w:p w:rsidR="001040E1" w:rsidRPr="00AA0936" w:rsidRDefault="001040E1" w:rsidP="001040E1">
      <w:pPr>
        <w:pStyle w:val="ListParagraph"/>
        <w:numPr>
          <w:ilvl w:val="0"/>
          <w:numId w:val="12"/>
        </w:numPr>
        <w:spacing w:after="0" w:line="360" w:lineRule="auto"/>
        <w:ind w:left="360"/>
        <w:jc w:val="both"/>
        <w:rPr>
          <w:rFonts w:ascii="Times New Roman" w:hAnsi="Times New Roman" w:cs="Times New Roman"/>
          <w:color w:val="000000" w:themeColor="text1"/>
          <w:sz w:val="24"/>
          <w:szCs w:val="24"/>
        </w:rPr>
      </w:pPr>
      <w:r w:rsidRPr="00AA0936">
        <w:rPr>
          <w:rFonts w:ascii="Times New Roman" w:hAnsi="Times New Roman" w:cs="Times New Roman"/>
          <w:color w:val="000000" w:themeColor="text1"/>
          <w:sz w:val="24"/>
          <w:szCs w:val="24"/>
        </w:rPr>
        <w:t xml:space="preserve">10% of students </w:t>
      </w:r>
      <w:r w:rsidRPr="00AA0936">
        <w:rPr>
          <w:rFonts w:ascii="Times New Roman" w:hAnsi="Times New Roman" w:cs="Times New Roman"/>
          <w:noProof/>
          <w:color w:val="000000" w:themeColor="text1"/>
          <w:sz w:val="24"/>
          <w:szCs w:val="24"/>
        </w:rPr>
        <w:t>belongs</w:t>
      </w:r>
      <w:r w:rsidRPr="00AA0936">
        <w:rPr>
          <w:rFonts w:ascii="Times New Roman" w:hAnsi="Times New Roman" w:cs="Times New Roman"/>
          <w:color w:val="000000" w:themeColor="text1"/>
          <w:sz w:val="24"/>
          <w:szCs w:val="24"/>
        </w:rPr>
        <w:t xml:space="preserve"> to </w:t>
      </w:r>
      <w:r w:rsidRPr="00AA0936">
        <w:rPr>
          <w:rFonts w:ascii="Times New Roman" w:hAnsi="Times New Roman" w:cs="Times New Roman"/>
          <w:noProof/>
          <w:color w:val="000000" w:themeColor="text1"/>
          <w:sz w:val="24"/>
          <w:szCs w:val="24"/>
        </w:rPr>
        <w:t>low</w:t>
      </w:r>
      <w:r w:rsidRPr="00AA0936">
        <w:rPr>
          <w:rFonts w:ascii="Times New Roman" w:hAnsi="Times New Roman" w:cs="Times New Roman"/>
          <w:color w:val="000000" w:themeColor="text1"/>
          <w:sz w:val="24"/>
          <w:szCs w:val="24"/>
        </w:rPr>
        <w:t xml:space="preserve"> level of learning English using multimedia packages, Majority 94.33% of students belongs to medium level and the remaining 7% of students </w:t>
      </w:r>
      <w:r w:rsidRPr="00AA0936">
        <w:rPr>
          <w:rFonts w:ascii="Times New Roman" w:hAnsi="Times New Roman" w:cs="Times New Roman"/>
          <w:noProof/>
          <w:color w:val="000000" w:themeColor="text1"/>
          <w:sz w:val="24"/>
          <w:szCs w:val="24"/>
        </w:rPr>
        <w:t>belongs</w:t>
      </w:r>
      <w:r w:rsidRPr="00AA0936">
        <w:rPr>
          <w:rFonts w:ascii="Times New Roman" w:hAnsi="Times New Roman" w:cs="Times New Roman"/>
          <w:color w:val="000000" w:themeColor="text1"/>
          <w:sz w:val="24"/>
          <w:szCs w:val="24"/>
        </w:rPr>
        <w:t xml:space="preserve"> to </w:t>
      </w:r>
      <w:r w:rsidRPr="00AA0936">
        <w:rPr>
          <w:rFonts w:ascii="Times New Roman" w:hAnsi="Times New Roman" w:cs="Times New Roman"/>
          <w:noProof/>
          <w:color w:val="000000" w:themeColor="text1"/>
          <w:sz w:val="24"/>
          <w:szCs w:val="24"/>
        </w:rPr>
        <w:t>high</w:t>
      </w:r>
      <w:r w:rsidRPr="00AA0936">
        <w:rPr>
          <w:rFonts w:ascii="Times New Roman" w:hAnsi="Times New Roman" w:cs="Times New Roman"/>
          <w:color w:val="000000" w:themeColor="text1"/>
          <w:sz w:val="24"/>
          <w:szCs w:val="24"/>
        </w:rPr>
        <w:t xml:space="preserve"> level of learning English using multimedia packages.</w:t>
      </w:r>
    </w:p>
    <w:p w:rsidR="001040E1" w:rsidRPr="00AA0936" w:rsidRDefault="001040E1" w:rsidP="001040E1">
      <w:pPr>
        <w:pStyle w:val="ListParagraph"/>
        <w:numPr>
          <w:ilvl w:val="0"/>
          <w:numId w:val="12"/>
        </w:numPr>
        <w:spacing w:after="0" w:line="360" w:lineRule="auto"/>
        <w:ind w:left="360"/>
        <w:jc w:val="both"/>
        <w:rPr>
          <w:rFonts w:ascii="Times New Roman" w:hAnsi="Times New Roman" w:cs="Times New Roman"/>
          <w:sz w:val="24"/>
          <w:szCs w:val="24"/>
        </w:rPr>
      </w:pPr>
      <w:r w:rsidRPr="00AA0936">
        <w:rPr>
          <w:rFonts w:ascii="Times New Roman" w:hAnsi="Times New Roman" w:cs="Times New Roman"/>
          <w:sz w:val="24"/>
          <w:szCs w:val="24"/>
        </w:rPr>
        <w:t xml:space="preserve">There is no significant mean score </w:t>
      </w:r>
      <w:r w:rsidRPr="00AA0936">
        <w:rPr>
          <w:rFonts w:ascii="Times New Roman" w:hAnsi="Times New Roman" w:cs="Times New Roman"/>
          <w:color w:val="000000" w:themeColor="text1"/>
          <w:sz w:val="24"/>
          <w:szCs w:val="24"/>
        </w:rPr>
        <w:t>difference between Rural and Urban Tamil medium students in learning English among at High School Level with respect to listening.</w:t>
      </w:r>
    </w:p>
    <w:p w:rsidR="001040E1" w:rsidRPr="00AA0936" w:rsidRDefault="001040E1" w:rsidP="001040E1">
      <w:pPr>
        <w:pStyle w:val="NormalWeb"/>
        <w:numPr>
          <w:ilvl w:val="0"/>
          <w:numId w:val="12"/>
        </w:numPr>
        <w:spacing w:before="0" w:beforeAutospacing="0" w:after="0" w:afterAutospacing="0" w:line="360" w:lineRule="auto"/>
        <w:ind w:left="360"/>
        <w:jc w:val="both"/>
        <w:rPr>
          <w:color w:val="000000" w:themeColor="text1"/>
        </w:rPr>
      </w:pPr>
      <w:r w:rsidRPr="00AA0936">
        <w:t xml:space="preserve">There is no significant mean score </w:t>
      </w:r>
      <w:r w:rsidRPr="00AA0936">
        <w:rPr>
          <w:color w:val="000000" w:themeColor="text1"/>
        </w:rPr>
        <w:t>difference between Rural and Urban Tamil medium students in learning English among at High School Level with respect to Speaking.</w:t>
      </w:r>
    </w:p>
    <w:p w:rsidR="001040E1" w:rsidRPr="00AA0936" w:rsidRDefault="001040E1" w:rsidP="001040E1">
      <w:pPr>
        <w:pStyle w:val="NormalWeb"/>
        <w:numPr>
          <w:ilvl w:val="0"/>
          <w:numId w:val="12"/>
        </w:numPr>
        <w:spacing w:before="0" w:beforeAutospacing="0" w:after="0" w:afterAutospacing="0" w:line="360" w:lineRule="auto"/>
        <w:ind w:left="360"/>
        <w:jc w:val="both"/>
        <w:rPr>
          <w:color w:val="000000" w:themeColor="text1"/>
        </w:rPr>
      </w:pPr>
      <w:r w:rsidRPr="00AA0936">
        <w:t xml:space="preserve">There is no significant mean score </w:t>
      </w:r>
      <w:r w:rsidRPr="00AA0936">
        <w:rPr>
          <w:color w:val="000000" w:themeColor="text1"/>
        </w:rPr>
        <w:t>difference between Rural and Urban Tamil medium students in learning English among at High School Level with respect to Writing.</w:t>
      </w:r>
    </w:p>
    <w:p w:rsidR="001040E1" w:rsidRPr="00AA0936" w:rsidRDefault="001040E1" w:rsidP="001040E1">
      <w:pPr>
        <w:pStyle w:val="NormalWeb"/>
        <w:numPr>
          <w:ilvl w:val="0"/>
          <w:numId w:val="12"/>
        </w:numPr>
        <w:spacing w:before="0" w:beforeAutospacing="0" w:after="0" w:afterAutospacing="0" w:line="360" w:lineRule="auto"/>
        <w:ind w:left="360"/>
        <w:jc w:val="both"/>
        <w:rPr>
          <w:color w:val="000000" w:themeColor="text1"/>
        </w:rPr>
      </w:pPr>
      <w:r w:rsidRPr="00AA0936">
        <w:t xml:space="preserve">There is a significant mean score </w:t>
      </w:r>
      <w:r w:rsidRPr="00AA0936">
        <w:rPr>
          <w:color w:val="000000" w:themeColor="text1"/>
        </w:rPr>
        <w:t>difference between Rural and Urban Tamil medium students in learning English among at High School Level with respect to Reading.</w:t>
      </w:r>
    </w:p>
    <w:p w:rsidR="001040E1" w:rsidRPr="00AA0936" w:rsidRDefault="001040E1" w:rsidP="001040E1">
      <w:pPr>
        <w:pStyle w:val="NormalWeb"/>
        <w:numPr>
          <w:ilvl w:val="0"/>
          <w:numId w:val="12"/>
        </w:numPr>
        <w:spacing w:before="0" w:beforeAutospacing="0" w:after="0" w:afterAutospacing="0" w:line="360" w:lineRule="auto"/>
        <w:ind w:left="360"/>
        <w:jc w:val="both"/>
        <w:rPr>
          <w:color w:val="000000" w:themeColor="text1"/>
        </w:rPr>
      </w:pPr>
      <w:r w:rsidRPr="00AA0936">
        <w:t xml:space="preserve">The observed listening mean difference between the Rural and Urban living students are 31.49 and 31.53 respectively which infers that the Urban living students are having high Listening Skills in </w:t>
      </w:r>
      <w:r w:rsidRPr="00AA0936">
        <w:rPr>
          <w:color w:val="000000" w:themeColor="text1"/>
        </w:rPr>
        <w:t>Learning English than the Rural living Students.</w:t>
      </w:r>
    </w:p>
    <w:p w:rsidR="001040E1" w:rsidRPr="00AA0936" w:rsidRDefault="001040E1" w:rsidP="001040E1">
      <w:pPr>
        <w:pStyle w:val="NormalWeb"/>
        <w:numPr>
          <w:ilvl w:val="0"/>
          <w:numId w:val="12"/>
        </w:numPr>
        <w:spacing w:before="0" w:beforeAutospacing="0" w:after="0" w:afterAutospacing="0" w:line="360" w:lineRule="auto"/>
        <w:ind w:left="360"/>
        <w:jc w:val="both"/>
      </w:pPr>
      <w:r w:rsidRPr="00AA0936">
        <w:lastRenderedPageBreak/>
        <w:t xml:space="preserve">The observed Speaking mean difference between the Rural and Urban living students are 30.96 and 31.59 respectively which infers that the Rural living students are having high Speaking Skills in </w:t>
      </w:r>
      <w:r w:rsidRPr="00AA0936">
        <w:rPr>
          <w:color w:val="000000" w:themeColor="text1"/>
        </w:rPr>
        <w:t>Learning English than the Urban living Students.</w:t>
      </w:r>
    </w:p>
    <w:p w:rsidR="001040E1" w:rsidRPr="00AA0936" w:rsidRDefault="001040E1" w:rsidP="001040E1">
      <w:pPr>
        <w:pStyle w:val="NormalWeb"/>
        <w:numPr>
          <w:ilvl w:val="0"/>
          <w:numId w:val="12"/>
        </w:numPr>
        <w:spacing w:before="0" w:beforeAutospacing="0" w:after="0" w:afterAutospacing="0" w:line="360" w:lineRule="auto"/>
        <w:ind w:left="360"/>
        <w:jc w:val="both"/>
      </w:pPr>
      <w:r w:rsidRPr="00AA0936">
        <w:t xml:space="preserve">The observed Reading mean difference between the Rural and Urban living students are 29.50 and 30.90 respectively which infers that the Urban living students are having high Reading Skills in </w:t>
      </w:r>
      <w:r w:rsidRPr="00AA0936">
        <w:rPr>
          <w:color w:val="000000" w:themeColor="text1"/>
        </w:rPr>
        <w:t>Learning English than the Rural living Students.</w:t>
      </w:r>
    </w:p>
    <w:p w:rsidR="001040E1" w:rsidRPr="00AA0936" w:rsidRDefault="001040E1" w:rsidP="001040E1">
      <w:pPr>
        <w:pStyle w:val="NormalWeb"/>
        <w:numPr>
          <w:ilvl w:val="0"/>
          <w:numId w:val="12"/>
        </w:numPr>
        <w:spacing w:before="0" w:beforeAutospacing="0" w:after="0" w:afterAutospacing="0" w:line="360" w:lineRule="auto"/>
        <w:ind w:left="360"/>
        <w:jc w:val="both"/>
      </w:pPr>
      <w:r w:rsidRPr="00AA0936">
        <w:t xml:space="preserve">The observed Writing mean difference between the Rural and Urban living students are 31.81 and 30.69 respectively which infers that the Rural living students are having high Writing Skills in </w:t>
      </w:r>
      <w:r w:rsidRPr="00AA0936">
        <w:rPr>
          <w:color w:val="000000" w:themeColor="text1"/>
        </w:rPr>
        <w:t>Learning English than the Urban living Students.</w:t>
      </w:r>
    </w:p>
    <w:p w:rsidR="001040E1" w:rsidRPr="00AA0936" w:rsidRDefault="001040E1" w:rsidP="001040E1">
      <w:pPr>
        <w:pStyle w:val="ListParagraph"/>
        <w:numPr>
          <w:ilvl w:val="0"/>
          <w:numId w:val="12"/>
        </w:numPr>
        <w:spacing w:after="0" w:line="360" w:lineRule="auto"/>
        <w:ind w:left="360"/>
        <w:jc w:val="both"/>
        <w:rPr>
          <w:rFonts w:ascii="Times New Roman" w:hAnsi="Times New Roman" w:cs="Times New Roman"/>
          <w:sz w:val="24"/>
          <w:szCs w:val="24"/>
        </w:rPr>
      </w:pPr>
      <w:r w:rsidRPr="00AA0936">
        <w:rPr>
          <w:rFonts w:ascii="Times New Roman" w:hAnsi="Times New Roman" w:cs="Times New Roman"/>
          <w:sz w:val="24"/>
          <w:szCs w:val="24"/>
        </w:rPr>
        <w:t xml:space="preserve">There is no significant mean score </w:t>
      </w:r>
      <w:r w:rsidRPr="00AA0936">
        <w:rPr>
          <w:rFonts w:ascii="Times New Roman" w:hAnsi="Times New Roman" w:cs="Times New Roman"/>
          <w:color w:val="000000" w:themeColor="text1"/>
          <w:sz w:val="24"/>
          <w:szCs w:val="24"/>
        </w:rPr>
        <w:t>difference between Male and Female students in learning English among at High School Level with respect to listening.</w:t>
      </w:r>
    </w:p>
    <w:p w:rsidR="001040E1" w:rsidRPr="00AA0936" w:rsidRDefault="001040E1" w:rsidP="001040E1">
      <w:pPr>
        <w:pStyle w:val="ListParagraph"/>
        <w:numPr>
          <w:ilvl w:val="0"/>
          <w:numId w:val="12"/>
        </w:numPr>
        <w:spacing w:after="0" w:line="360" w:lineRule="auto"/>
        <w:ind w:left="360"/>
        <w:jc w:val="both"/>
        <w:rPr>
          <w:rFonts w:ascii="Times New Roman" w:hAnsi="Times New Roman" w:cs="Times New Roman"/>
          <w:color w:val="000000" w:themeColor="text1"/>
          <w:sz w:val="24"/>
          <w:szCs w:val="24"/>
        </w:rPr>
      </w:pPr>
      <w:r w:rsidRPr="00AA0936">
        <w:rPr>
          <w:rFonts w:ascii="Times New Roman" w:hAnsi="Times New Roman" w:cs="Times New Roman"/>
          <w:sz w:val="24"/>
          <w:szCs w:val="24"/>
        </w:rPr>
        <w:t xml:space="preserve">There is a significant mean score </w:t>
      </w:r>
      <w:r w:rsidRPr="00AA0936">
        <w:rPr>
          <w:rFonts w:ascii="Times New Roman" w:hAnsi="Times New Roman" w:cs="Times New Roman"/>
          <w:color w:val="000000" w:themeColor="text1"/>
          <w:sz w:val="24"/>
          <w:szCs w:val="24"/>
        </w:rPr>
        <w:t>difference between Male and Female students in learning English among at High School Level with respect to Speaking.</w:t>
      </w:r>
    </w:p>
    <w:p w:rsidR="001040E1" w:rsidRPr="00AA0936" w:rsidRDefault="001040E1" w:rsidP="001040E1">
      <w:pPr>
        <w:pStyle w:val="ListParagraph"/>
        <w:numPr>
          <w:ilvl w:val="0"/>
          <w:numId w:val="12"/>
        </w:numPr>
        <w:spacing w:after="0" w:line="360" w:lineRule="auto"/>
        <w:ind w:left="360"/>
        <w:jc w:val="both"/>
        <w:rPr>
          <w:rFonts w:ascii="Times New Roman" w:hAnsi="Times New Roman" w:cs="Times New Roman"/>
          <w:color w:val="000000" w:themeColor="text1"/>
          <w:sz w:val="24"/>
          <w:szCs w:val="24"/>
        </w:rPr>
      </w:pPr>
      <w:r w:rsidRPr="00AA0936">
        <w:rPr>
          <w:rFonts w:ascii="Times New Roman" w:hAnsi="Times New Roman" w:cs="Times New Roman"/>
          <w:sz w:val="24"/>
          <w:szCs w:val="24"/>
        </w:rPr>
        <w:t xml:space="preserve">There is a significant mean score </w:t>
      </w:r>
      <w:r w:rsidRPr="00AA0936">
        <w:rPr>
          <w:rFonts w:ascii="Times New Roman" w:hAnsi="Times New Roman" w:cs="Times New Roman"/>
          <w:color w:val="000000" w:themeColor="text1"/>
          <w:sz w:val="24"/>
          <w:szCs w:val="24"/>
        </w:rPr>
        <w:t>difference between Male and Female students in learning English among at High School Level with respect to Reading.</w:t>
      </w:r>
    </w:p>
    <w:p w:rsidR="001040E1" w:rsidRPr="00AA0936" w:rsidRDefault="001040E1" w:rsidP="001040E1">
      <w:pPr>
        <w:pStyle w:val="ListParagraph"/>
        <w:numPr>
          <w:ilvl w:val="0"/>
          <w:numId w:val="12"/>
        </w:numPr>
        <w:spacing w:after="0" w:line="360" w:lineRule="auto"/>
        <w:ind w:left="360"/>
        <w:jc w:val="both"/>
        <w:rPr>
          <w:rFonts w:ascii="Times New Roman" w:hAnsi="Times New Roman" w:cs="Times New Roman"/>
          <w:color w:val="000000" w:themeColor="text1"/>
          <w:sz w:val="24"/>
          <w:szCs w:val="24"/>
        </w:rPr>
      </w:pPr>
      <w:r w:rsidRPr="00AA0936">
        <w:rPr>
          <w:rFonts w:ascii="Times New Roman" w:hAnsi="Times New Roman" w:cs="Times New Roman"/>
          <w:sz w:val="24"/>
          <w:szCs w:val="24"/>
        </w:rPr>
        <w:t xml:space="preserve">There is no significant mean score </w:t>
      </w:r>
      <w:r w:rsidRPr="00AA0936">
        <w:rPr>
          <w:rFonts w:ascii="Times New Roman" w:hAnsi="Times New Roman" w:cs="Times New Roman"/>
          <w:color w:val="000000" w:themeColor="text1"/>
          <w:sz w:val="24"/>
          <w:szCs w:val="24"/>
        </w:rPr>
        <w:t>difference between Male and Female students in learning English among at High School Level with respect to Writing.</w:t>
      </w:r>
    </w:p>
    <w:p w:rsidR="001040E1" w:rsidRPr="00AA0936" w:rsidRDefault="001040E1" w:rsidP="001040E1">
      <w:pPr>
        <w:pStyle w:val="ListParagraph"/>
        <w:numPr>
          <w:ilvl w:val="0"/>
          <w:numId w:val="12"/>
        </w:numPr>
        <w:spacing w:after="0" w:line="360" w:lineRule="auto"/>
        <w:ind w:left="360"/>
        <w:jc w:val="both"/>
        <w:rPr>
          <w:rFonts w:ascii="Times New Roman" w:hAnsi="Times New Roman" w:cs="Times New Roman"/>
          <w:color w:val="000000" w:themeColor="text1"/>
          <w:sz w:val="24"/>
          <w:szCs w:val="24"/>
        </w:rPr>
      </w:pPr>
      <w:r w:rsidRPr="00AA0936">
        <w:rPr>
          <w:rFonts w:ascii="Times New Roman" w:hAnsi="Times New Roman" w:cs="Times New Roman"/>
          <w:sz w:val="24"/>
          <w:szCs w:val="24"/>
        </w:rPr>
        <w:t xml:space="preserve">The observed listening mean difference between the Male and Female students are 31.35 and 31.67 respectively which infers that the Female students are having high Listening Skills in </w:t>
      </w:r>
      <w:r w:rsidRPr="00AA0936">
        <w:rPr>
          <w:rFonts w:ascii="Times New Roman" w:hAnsi="Times New Roman" w:cs="Times New Roman"/>
          <w:color w:val="000000" w:themeColor="text1"/>
          <w:sz w:val="24"/>
          <w:szCs w:val="24"/>
        </w:rPr>
        <w:t>Learning English than the Male Students.</w:t>
      </w:r>
    </w:p>
    <w:p w:rsidR="001040E1" w:rsidRPr="00AA0936" w:rsidRDefault="001040E1" w:rsidP="001040E1">
      <w:pPr>
        <w:pStyle w:val="NormalWeb"/>
        <w:numPr>
          <w:ilvl w:val="0"/>
          <w:numId w:val="12"/>
        </w:numPr>
        <w:spacing w:before="0" w:beforeAutospacing="0" w:after="0" w:afterAutospacing="0" w:line="360" w:lineRule="auto"/>
        <w:ind w:left="360"/>
        <w:jc w:val="both"/>
      </w:pPr>
      <w:r w:rsidRPr="00AA0936">
        <w:t xml:space="preserve">The observed Speaking mean difference between the Male and Female students are 30.54 and 31.98 respectively which infers that the Female students are having high Speaking Skills in </w:t>
      </w:r>
      <w:r w:rsidRPr="00AA0936">
        <w:rPr>
          <w:color w:val="000000" w:themeColor="text1"/>
        </w:rPr>
        <w:t>Learning English than the Male Students.</w:t>
      </w:r>
    </w:p>
    <w:p w:rsidR="001040E1" w:rsidRPr="00AA0936" w:rsidRDefault="001040E1" w:rsidP="001040E1">
      <w:pPr>
        <w:pStyle w:val="NormalWeb"/>
        <w:numPr>
          <w:ilvl w:val="0"/>
          <w:numId w:val="12"/>
        </w:numPr>
        <w:spacing w:before="0" w:beforeAutospacing="0" w:after="0" w:afterAutospacing="0" w:line="360" w:lineRule="auto"/>
        <w:ind w:left="360"/>
        <w:jc w:val="both"/>
      </w:pPr>
      <w:r w:rsidRPr="00AA0936">
        <w:t xml:space="preserve">The observed Reading mean difference between the Male and Female students are 28.68 and 31.75 respectively which infers that the Female students are having high Reading Skills in </w:t>
      </w:r>
      <w:r w:rsidRPr="00AA0936">
        <w:rPr>
          <w:color w:val="000000" w:themeColor="text1"/>
        </w:rPr>
        <w:t>Learning English than the Male Students.</w:t>
      </w:r>
    </w:p>
    <w:p w:rsidR="001040E1" w:rsidRPr="00AA0936" w:rsidRDefault="001040E1" w:rsidP="001040E1">
      <w:pPr>
        <w:pStyle w:val="NormalWeb"/>
        <w:numPr>
          <w:ilvl w:val="0"/>
          <w:numId w:val="12"/>
        </w:numPr>
        <w:spacing w:before="0" w:beforeAutospacing="0" w:after="0" w:afterAutospacing="0" w:line="360" w:lineRule="auto"/>
        <w:ind w:left="360"/>
        <w:jc w:val="both"/>
      </w:pPr>
      <w:r w:rsidRPr="00AA0936">
        <w:t xml:space="preserve">The observed Writing mean difference between the Male and Female students are 31.62 and 30.84 respectively which infers that the Male students are having high Writing Skills in </w:t>
      </w:r>
      <w:r w:rsidRPr="00AA0936">
        <w:rPr>
          <w:color w:val="000000" w:themeColor="text1"/>
        </w:rPr>
        <w:t>Learning English than the Female Students.</w:t>
      </w:r>
    </w:p>
    <w:p w:rsidR="001040E1" w:rsidRPr="00AA0936" w:rsidRDefault="001040E1" w:rsidP="001040E1">
      <w:pPr>
        <w:pStyle w:val="ListParagraph"/>
        <w:numPr>
          <w:ilvl w:val="0"/>
          <w:numId w:val="12"/>
        </w:numPr>
        <w:spacing w:after="0" w:line="360" w:lineRule="auto"/>
        <w:ind w:left="360"/>
        <w:jc w:val="both"/>
        <w:rPr>
          <w:rFonts w:ascii="Times New Roman" w:hAnsi="Times New Roman" w:cs="Times New Roman"/>
          <w:sz w:val="24"/>
          <w:szCs w:val="24"/>
        </w:rPr>
      </w:pPr>
      <w:r w:rsidRPr="00AA0936">
        <w:rPr>
          <w:rFonts w:ascii="Times New Roman" w:hAnsi="Times New Roman" w:cs="Times New Roman"/>
          <w:sz w:val="24"/>
          <w:szCs w:val="24"/>
        </w:rPr>
        <w:t xml:space="preserve">There is a significant mean score </w:t>
      </w:r>
      <w:r w:rsidRPr="00AA0936">
        <w:rPr>
          <w:rFonts w:ascii="Times New Roman" w:hAnsi="Times New Roman" w:cs="Times New Roman"/>
          <w:color w:val="000000" w:themeColor="text1"/>
          <w:sz w:val="24"/>
          <w:szCs w:val="24"/>
        </w:rPr>
        <w:t>difference between Tamil and English medium students in learning English among at High School Level with respect to listening.</w:t>
      </w:r>
    </w:p>
    <w:p w:rsidR="001040E1" w:rsidRPr="00AA0936" w:rsidRDefault="001040E1" w:rsidP="001040E1">
      <w:pPr>
        <w:pStyle w:val="ListParagraph"/>
        <w:numPr>
          <w:ilvl w:val="0"/>
          <w:numId w:val="12"/>
        </w:numPr>
        <w:spacing w:after="0" w:line="360" w:lineRule="auto"/>
        <w:ind w:left="360"/>
        <w:jc w:val="both"/>
        <w:rPr>
          <w:rFonts w:ascii="Times New Roman" w:hAnsi="Times New Roman" w:cs="Times New Roman"/>
          <w:color w:val="000000" w:themeColor="text1"/>
          <w:sz w:val="24"/>
          <w:szCs w:val="24"/>
        </w:rPr>
      </w:pPr>
      <w:r w:rsidRPr="00AA0936">
        <w:rPr>
          <w:rFonts w:ascii="Times New Roman" w:hAnsi="Times New Roman" w:cs="Times New Roman"/>
          <w:sz w:val="24"/>
          <w:szCs w:val="24"/>
        </w:rPr>
        <w:t xml:space="preserve">There is a significant mean score </w:t>
      </w:r>
      <w:r w:rsidRPr="00AA0936">
        <w:rPr>
          <w:rFonts w:ascii="Times New Roman" w:hAnsi="Times New Roman" w:cs="Times New Roman"/>
          <w:color w:val="000000" w:themeColor="text1"/>
          <w:sz w:val="24"/>
          <w:szCs w:val="24"/>
        </w:rPr>
        <w:t>difference between Tamil and English medium students in learning English among at High School Level with respect to Speaking.</w:t>
      </w:r>
    </w:p>
    <w:p w:rsidR="001040E1" w:rsidRPr="00AA0936" w:rsidRDefault="001040E1" w:rsidP="001040E1">
      <w:pPr>
        <w:pStyle w:val="NormalWeb"/>
        <w:numPr>
          <w:ilvl w:val="0"/>
          <w:numId w:val="12"/>
        </w:numPr>
        <w:spacing w:before="0" w:beforeAutospacing="0" w:after="0" w:afterAutospacing="0" w:line="360" w:lineRule="auto"/>
        <w:ind w:left="360"/>
        <w:jc w:val="both"/>
        <w:rPr>
          <w:color w:val="000000" w:themeColor="text1"/>
        </w:rPr>
      </w:pPr>
      <w:r w:rsidRPr="00AA0936">
        <w:lastRenderedPageBreak/>
        <w:t xml:space="preserve">There is a significant mean score </w:t>
      </w:r>
      <w:r w:rsidRPr="00AA0936">
        <w:rPr>
          <w:color w:val="000000" w:themeColor="text1"/>
        </w:rPr>
        <w:t>difference between Tamil and English medium students in learning English among at High School Level with respect to Writing.</w:t>
      </w:r>
    </w:p>
    <w:p w:rsidR="001040E1" w:rsidRPr="00AA0936" w:rsidRDefault="001040E1" w:rsidP="001040E1">
      <w:pPr>
        <w:pStyle w:val="NormalWeb"/>
        <w:numPr>
          <w:ilvl w:val="0"/>
          <w:numId w:val="12"/>
        </w:numPr>
        <w:spacing w:before="0" w:beforeAutospacing="0" w:after="0" w:afterAutospacing="0" w:line="360" w:lineRule="auto"/>
        <w:ind w:left="360"/>
        <w:jc w:val="both"/>
        <w:rPr>
          <w:color w:val="000000" w:themeColor="text1"/>
        </w:rPr>
      </w:pPr>
      <w:r w:rsidRPr="00AA0936">
        <w:t xml:space="preserve">The observed listening mean difference between the Tamil and English medium students are 30.74 and 32.19 respectively which infers that the </w:t>
      </w:r>
      <w:r w:rsidRPr="00AA0936">
        <w:rPr>
          <w:color w:val="000000" w:themeColor="text1"/>
        </w:rPr>
        <w:t>English medium students</w:t>
      </w:r>
      <w:r w:rsidRPr="00AA0936">
        <w:t xml:space="preserve"> are having high Listening Skills in </w:t>
      </w:r>
      <w:r w:rsidRPr="00AA0936">
        <w:rPr>
          <w:color w:val="000000" w:themeColor="text1"/>
        </w:rPr>
        <w:t>Learning English than the Tamil medium students .</w:t>
      </w:r>
    </w:p>
    <w:p w:rsidR="001040E1" w:rsidRPr="00AA0936" w:rsidRDefault="001040E1" w:rsidP="001040E1">
      <w:pPr>
        <w:pStyle w:val="NormalWeb"/>
        <w:numPr>
          <w:ilvl w:val="0"/>
          <w:numId w:val="12"/>
        </w:numPr>
        <w:spacing w:before="0" w:beforeAutospacing="0" w:after="0" w:afterAutospacing="0" w:line="360" w:lineRule="auto"/>
        <w:ind w:left="360"/>
        <w:jc w:val="both"/>
        <w:rPr>
          <w:color w:val="000000" w:themeColor="text1"/>
        </w:rPr>
      </w:pPr>
      <w:r w:rsidRPr="00AA0936">
        <w:t xml:space="preserve">The observed Speaking mean difference between the Tamil and English medium students are 32.57 and 29.80 respectively which infers that the English medium students are having high Speaking Skills in </w:t>
      </w:r>
      <w:r w:rsidRPr="00AA0936">
        <w:rPr>
          <w:color w:val="000000" w:themeColor="text1"/>
        </w:rPr>
        <w:t>Learning English than the Tamil medium students</w:t>
      </w:r>
    </w:p>
    <w:p w:rsidR="001040E1" w:rsidRPr="00AA0936" w:rsidRDefault="001040E1" w:rsidP="001040E1">
      <w:pPr>
        <w:pStyle w:val="NormalWeb"/>
        <w:numPr>
          <w:ilvl w:val="0"/>
          <w:numId w:val="12"/>
        </w:numPr>
        <w:spacing w:before="0" w:beforeAutospacing="0" w:after="0" w:afterAutospacing="0" w:line="360" w:lineRule="auto"/>
        <w:ind w:left="360"/>
        <w:jc w:val="both"/>
      </w:pPr>
      <w:r w:rsidRPr="00AA0936">
        <w:t xml:space="preserve">The observed Reading mean difference between the Tamil and English medium students are 30.83 and 29.67 respectively which infers that the Tamil medium students are having high Reading Skills in </w:t>
      </w:r>
      <w:r w:rsidRPr="00AA0936">
        <w:rPr>
          <w:color w:val="000000" w:themeColor="text1"/>
        </w:rPr>
        <w:t>Learning English than the English medium students .</w:t>
      </w:r>
    </w:p>
    <w:p w:rsidR="001040E1" w:rsidRPr="00AA0936" w:rsidRDefault="001040E1" w:rsidP="001040E1">
      <w:pPr>
        <w:pStyle w:val="NormalWeb"/>
        <w:numPr>
          <w:ilvl w:val="0"/>
          <w:numId w:val="12"/>
        </w:numPr>
        <w:spacing w:before="0" w:beforeAutospacing="0" w:after="0" w:afterAutospacing="0" w:line="360" w:lineRule="auto"/>
        <w:ind w:left="360"/>
        <w:jc w:val="both"/>
      </w:pPr>
      <w:r w:rsidRPr="00AA0936">
        <w:t xml:space="preserve">The observed Writing mean difference between the Tamil and English medium students are 29.83 and 32.48 respectively which infers that the English medium students are having high Writing Skills in </w:t>
      </w:r>
      <w:r w:rsidRPr="00AA0936">
        <w:rPr>
          <w:color w:val="000000" w:themeColor="text1"/>
        </w:rPr>
        <w:t>Learning English than the Tamil Students.</w:t>
      </w:r>
    </w:p>
    <w:p w:rsidR="001040E1" w:rsidRPr="00AA0936" w:rsidRDefault="001040E1" w:rsidP="001040E1">
      <w:pPr>
        <w:pStyle w:val="ListParagraph"/>
        <w:spacing w:after="0" w:line="360" w:lineRule="auto"/>
        <w:ind w:left="360"/>
        <w:jc w:val="both"/>
        <w:rPr>
          <w:rFonts w:ascii="Times New Roman" w:hAnsi="Times New Roman" w:cs="Times New Roman"/>
          <w:color w:val="000000" w:themeColor="text1"/>
          <w:sz w:val="24"/>
          <w:szCs w:val="24"/>
        </w:rPr>
      </w:pPr>
      <w:r w:rsidRPr="00AA0936">
        <w:rPr>
          <w:rFonts w:ascii="Times New Roman" w:hAnsi="Times New Roman" w:cs="Times New Roman"/>
          <w:sz w:val="24"/>
          <w:szCs w:val="24"/>
        </w:rPr>
        <w:t>The observed listening mean difference between the Elementary, Higher Secondary, Degree qualified parents are 33.35, 30.18 and 31.85 respectively which infers that the</w:t>
      </w:r>
      <w:r w:rsidRPr="00AA0936">
        <w:rPr>
          <w:rFonts w:ascii="Times New Roman" w:hAnsi="Times New Roman" w:cs="Times New Roman"/>
          <w:color w:val="000000" w:themeColor="text1"/>
          <w:sz w:val="24"/>
          <w:szCs w:val="24"/>
        </w:rPr>
        <w:t xml:space="preserve"> students</w:t>
      </w:r>
      <w:r w:rsidRPr="00AA0936">
        <w:rPr>
          <w:rFonts w:ascii="Times New Roman" w:hAnsi="Times New Roman" w:cs="Times New Roman"/>
          <w:sz w:val="24"/>
          <w:szCs w:val="24"/>
        </w:rPr>
        <w:t xml:space="preserve"> whose parents are qualified in Elementary level are having high Listening Skills in </w:t>
      </w:r>
      <w:r w:rsidRPr="00AA0936">
        <w:rPr>
          <w:rFonts w:ascii="Times New Roman" w:hAnsi="Times New Roman" w:cs="Times New Roman"/>
          <w:color w:val="000000" w:themeColor="text1"/>
          <w:sz w:val="24"/>
          <w:szCs w:val="24"/>
        </w:rPr>
        <w:t>Learning English than the students whose parents are qualified with Higher Secondary and Degree.</w:t>
      </w:r>
    </w:p>
    <w:p w:rsidR="001040E1" w:rsidRPr="00AA0936" w:rsidRDefault="001040E1" w:rsidP="001040E1">
      <w:pPr>
        <w:pStyle w:val="ListParagraph"/>
        <w:numPr>
          <w:ilvl w:val="0"/>
          <w:numId w:val="12"/>
        </w:numPr>
        <w:spacing w:after="0" w:line="360" w:lineRule="auto"/>
        <w:ind w:left="360"/>
        <w:jc w:val="both"/>
        <w:rPr>
          <w:rFonts w:ascii="Times New Roman" w:hAnsi="Times New Roman" w:cs="Times New Roman"/>
          <w:color w:val="000000" w:themeColor="text1"/>
          <w:sz w:val="24"/>
          <w:szCs w:val="24"/>
        </w:rPr>
      </w:pPr>
      <w:r w:rsidRPr="00AA0936">
        <w:rPr>
          <w:rFonts w:ascii="Times New Roman" w:hAnsi="Times New Roman" w:cs="Times New Roman"/>
          <w:sz w:val="24"/>
          <w:szCs w:val="24"/>
        </w:rPr>
        <w:t>The observed Speaking mean difference between the Elementary, Higher Secondary, Degree qualified parents are 33.41, 28.62 and 32.89 respectively which infers that the</w:t>
      </w:r>
      <w:r w:rsidRPr="00AA0936">
        <w:rPr>
          <w:rFonts w:ascii="Times New Roman" w:hAnsi="Times New Roman" w:cs="Times New Roman"/>
          <w:color w:val="000000" w:themeColor="text1"/>
          <w:sz w:val="24"/>
          <w:szCs w:val="24"/>
        </w:rPr>
        <w:t xml:space="preserve"> students</w:t>
      </w:r>
      <w:r w:rsidRPr="00AA0936">
        <w:rPr>
          <w:rFonts w:ascii="Times New Roman" w:hAnsi="Times New Roman" w:cs="Times New Roman"/>
          <w:sz w:val="24"/>
          <w:szCs w:val="24"/>
        </w:rPr>
        <w:t xml:space="preserve"> whose parents are qualified in Elementary level are having high Speaking Skills in </w:t>
      </w:r>
      <w:r w:rsidRPr="00AA0936">
        <w:rPr>
          <w:rFonts w:ascii="Times New Roman" w:hAnsi="Times New Roman" w:cs="Times New Roman"/>
          <w:color w:val="000000" w:themeColor="text1"/>
          <w:sz w:val="24"/>
          <w:szCs w:val="24"/>
        </w:rPr>
        <w:t>Learning English than the students whose parents are qualified with Higher Secondary and Degree.</w:t>
      </w:r>
    </w:p>
    <w:p w:rsidR="001040E1" w:rsidRPr="00AA0936" w:rsidRDefault="001040E1" w:rsidP="001040E1">
      <w:pPr>
        <w:pStyle w:val="ListParagraph"/>
        <w:numPr>
          <w:ilvl w:val="0"/>
          <w:numId w:val="12"/>
        </w:numPr>
        <w:spacing w:after="0" w:line="360" w:lineRule="auto"/>
        <w:ind w:left="360"/>
        <w:jc w:val="both"/>
        <w:rPr>
          <w:rFonts w:ascii="Times New Roman" w:hAnsi="Times New Roman" w:cs="Times New Roman"/>
          <w:color w:val="000000" w:themeColor="text1"/>
          <w:sz w:val="24"/>
          <w:szCs w:val="24"/>
        </w:rPr>
      </w:pPr>
      <w:r w:rsidRPr="00AA0936">
        <w:rPr>
          <w:rFonts w:ascii="Times New Roman" w:hAnsi="Times New Roman" w:cs="Times New Roman"/>
          <w:sz w:val="24"/>
          <w:szCs w:val="24"/>
        </w:rPr>
        <w:t>The observed reading mean difference between the Elementary, Higher Secondary, Degree qualified parents are 31.14, 28.95 and 31.07 respectively which infers that the</w:t>
      </w:r>
      <w:r w:rsidRPr="00AA0936">
        <w:rPr>
          <w:rFonts w:ascii="Times New Roman" w:hAnsi="Times New Roman" w:cs="Times New Roman"/>
          <w:color w:val="000000" w:themeColor="text1"/>
          <w:sz w:val="24"/>
          <w:szCs w:val="24"/>
        </w:rPr>
        <w:t xml:space="preserve"> students</w:t>
      </w:r>
      <w:r w:rsidRPr="00AA0936">
        <w:rPr>
          <w:rFonts w:ascii="Times New Roman" w:hAnsi="Times New Roman" w:cs="Times New Roman"/>
          <w:sz w:val="24"/>
          <w:szCs w:val="24"/>
        </w:rPr>
        <w:t xml:space="preserve"> whose parents are qualified in Elementary level are having high reading Skills in </w:t>
      </w:r>
      <w:r w:rsidRPr="00AA0936">
        <w:rPr>
          <w:rFonts w:ascii="Times New Roman" w:hAnsi="Times New Roman" w:cs="Times New Roman"/>
          <w:color w:val="000000" w:themeColor="text1"/>
          <w:sz w:val="24"/>
          <w:szCs w:val="24"/>
        </w:rPr>
        <w:t>Learning English than the students whose parents are qualified with Higher Secondary and Degree.</w:t>
      </w:r>
    </w:p>
    <w:p w:rsidR="001040E1" w:rsidRPr="00AA0936" w:rsidRDefault="001040E1" w:rsidP="001040E1">
      <w:pPr>
        <w:pStyle w:val="ListParagraph"/>
        <w:numPr>
          <w:ilvl w:val="0"/>
          <w:numId w:val="12"/>
        </w:numPr>
        <w:spacing w:after="0" w:line="360" w:lineRule="auto"/>
        <w:ind w:left="360"/>
        <w:jc w:val="both"/>
        <w:rPr>
          <w:rFonts w:ascii="Times New Roman" w:hAnsi="Times New Roman" w:cs="Times New Roman"/>
          <w:color w:val="000000" w:themeColor="text1"/>
          <w:sz w:val="24"/>
          <w:szCs w:val="24"/>
        </w:rPr>
      </w:pPr>
      <w:r w:rsidRPr="00AA0936">
        <w:rPr>
          <w:rFonts w:ascii="Times New Roman" w:hAnsi="Times New Roman" w:cs="Times New Roman"/>
          <w:sz w:val="24"/>
          <w:szCs w:val="24"/>
        </w:rPr>
        <w:t>The observed writing mean difference between the Elementary, Higher Secondary, Degree qualified parents are 31.75, 30.20 and 32.06 respectively which infers that the</w:t>
      </w:r>
      <w:r w:rsidRPr="00AA0936">
        <w:rPr>
          <w:rFonts w:ascii="Times New Roman" w:hAnsi="Times New Roman" w:cs="Times New Roman"/>
          <w:color w:val="000000" w:themeColor="text1"/>
          <w:sz w:val="24"/>
          <w:szCs w:val="24"/>
        </w:rPr>
        <w:t xml:space="preserve"> students</w:t>
      </w:r>
      <w:r w:rsidRPr="00AA0936">
        <w:rPr>
          <w:rFonts w:ascii="Times New Roman" w:hAnsi="Times New Roman" w:cs="Times New Roman"/>
          <w:sz w:val="24"/>
          <w:szCs w:val="24"/>
        </w:rPr>
        <w:t xml:space="preserve"> whose parents are qualified in Degree level are having high writing Skills in </w:t>
      </w:r>
      <w:r w:rsidRPr="00AA0936">
        <w:rPr>
          <w:rFonts w:ascii="Times New Roman" w:hAnsi="Times New Roman" w:cs="Times New Roman"/>
          <w:color w:val="000000" w:themeColor="text1"/>
          <w:sz w:val="24"/>
          <w:szCs w:val="24"/>
        </w:rPr>
        <w:lastRenderedPageBreak/>
        <w:t>Learning English than the students whose parents are qualified with Elementary level and Higher Secondary.</w:t>
      </w:r>
    </w:p>
    <w:p w:rsidR="001040E1" w:rsidRPr="00AA0936" w:rsidRDefault="001040E1" w:rsidP="001040E1">
      <w:pPr>
        <w:pStyle w:val="ListParagraph"/>
        <w:numPr>
          <w:ilvl w:val="0"/>
          <w:numId w:val="12"/>
        </w:numPr>
        <w:spacing w:after="0" w:line="360" w:lineRule="auto"/>
        <w:ind w:left="360"/>
        <w:jc w:val="both"/>
        <w:outlineLvl w:val="0"/>
        <w:rPr>
          <w:rFonts w:ascii="Times New Roman" w:hAnsi="Times New Roman" w:cs="Times New Roman"/>
          <w:bCs/>
          <w:color w:val="000000" w:themeColor="text1"/>
          <w:sz w:val="24"/>
          <w:szCs w:val="24"/>
        </w:rPr>
      </w:pPr>
      <w:r w:rsidRPr="00AA0936">
        <w:rPr>
          <w:rFonts w:ascii="Times New Roman" w:hAnsi="Times New Roman" w:cs="Times New Roman"/>
          <w:bCs/>
          <w:color w:val="000000" w:themeColor="text1"/>
          <w:sz w:val="24"/>
          <w:szCs w:val="24"/>
        </w:rPr>
        <w:t xml:space="preserve">There is a </w:t>
      </w:r>
      <w:r w:rsidRPr="00AA0936">
        <w:rPr>
          <w:rFonts w:ascii="Times New Roman" w:hAnsi="Times New Roman" w:cs="Times New Roman"/>
          <w:color w:val="000000" w:themeColor="text1"/>
          <w:sz w:val="24"/>
          <w:szCs w:val="24"/>
        </w:rPr>
        <w:t xml:space="preserve">significant difference </w:t>
      </w:r>
      <w:r w:rsidRPr="00AA0936">
        <w:rPr>
          <w:rFonts w:ascii="Times New Roman" w:hAnsi="Times New Roman" w:cs="Times New Roman"/>
          <w:bCs/>
          <w:color w:val="000000" w:themeColor="text1"/>
          <w:sz w:val="24"/>
          <w:szCs w:val="24"/>
        </w:rPr>
        <w:t xml:space="preserve">between students </w:t>
      </w:r>
      <w:r w:rsidRPr="00AA0936">
        <w:rPr>
          <w:rFonts w:ascii="Times New Roman" w:hAnsi="Times New Roman" w:cs="Times New Roman"/>
          <w:noProof/>
          <w:color w:val="000000" w:themeColor="text1"/>
          <w:sz w:val="24"/>
          <w:szCs w:val="24"/>
        </w:rPr>
        <w:t xml:space="preserve">towards </w:t>
      </w:r>
      <w:r w:rsidRPr="00AA0936">
        <w:rPr>
          <w:rFonts w:ascii="Times New Roman" w:hAnsi="Times New Roman" w:cs="Times New Roman"/>
          <w:bCs/>
          <w:color w:val="000000" w:themeColor="text1"/>
          <w:sz w:val="24"/>
          <w:szCs w:val="24"/>
        </w:rPr>
        <w:t>Listening Skills in learning English with respect to educational qualification of parents.</w:t>
      </w:r>
    </w:p>
    <w:p w:rsidR="001040E1" w:rsidRPr="00AA0936" w:rsidRDefault="001040E1" w:rsidP="001040E1">
      <w:pPr>
        <w:pStyle w:val="ListParagraph"/>
        <w:numPr>
          <w:ilvl w:val="0"/>
          <w:numId w:val="12"/>
        </w:numPr>
        <w:spacing w:after="0" w:line="360" w:lineRule="auto"/>
        <w:ind w:left="360"/>
        <w:jc w:val="both"/>
        <w:outlineLvl w:val="0"/>
        <w:rPr>
          <w:rFonts w:ascii="Times New Roman" w:hAnsi="Times New Roman" w:cs="Times New Roman"/>
          <w:bCs/>
          <w:color w:val="000000" w:themeColor="text1"/>
          <w:sz w:val="24"/>
          <w:szCs w:val="24"/>
        </w:rPr>
      </w:pPr>
      <w:r w:rsidRPr="00AA0936">
        <w:rPr>
          <w:rFonts w:ascii="Times New Roman" w:hAnsi="Times New Roman" w:cs="Times New Roman"/>
          <w:bCs/>
          <w:color w:val="000000" w:themeColor="text1"/>
          <w:sz w:val="24"/>
          <w:szCs w:val="24"/>
        </w:rPr>
        <w:t xml:space="preserve">There is a </w:t>
      </w:r>
      <w:r w:rsidRPr="00AA0936">
        <w:rPr>
          <w:rFonts w:ascii="Times New Roman" w:hAnsi="Times New Roman" w:cs="Times New Roman"/>
          <w:color w:val="000000" w:themeColor="text1"/>
          <w:sz w:val="24"/>
          <w:szCs w:val="24"/>
        </w:rPr>
        <w:t xml:space="preserve">significant difference </w:t>
      </w:r>
      <w:r w:rsidRPr="00AA0936">
        <w:rPr>
          <w:rFonts w:ascii="Times New Roman" w:hAnsi="Times New Roman" w:cs="Times New Roman"/>
          <w:bCs/>
          <w:color w:val="000000" w:themeColor="text1"/>
          <w:sz w:val="24"/>
          <w:szCs w:val="24"/>
        </w:rPr>
        <w:t xml:space="preserve">between students </w:t>
      </w:r>
      <w:r w:rsidRPr="00AA0936">
        <w:rPr>
          <w:rFonts w:ascii="Times New Roman" w:hAnsi="Times New Roman" w:cs="Times New Roman"/>
          <w:noProof/>
          <w:color w:val="000000" w:themeColor="text1"/>
          <w:sz w:val="24"/>
          <w:szCs w:val="24"/>
        </w:rPr>
        <w:t xml:space="preserve">towards </w:t>
      </w:r>
      <w:r w:rsidRPr="00AA0936">
        <w:rPr>
          <w:rFonts w:ascii="Times New Roman" w:hAnsi="Times New Roman" w:cs="Times New Roman"/>
          <w:bCs/>
          <w:color w:val="000000" w:themeColor="text1"/>
          <w:sz w:val="24"/>
          <w:szCs w:val="24"/>
        </w:rPr>
        <w:t>Listening Skills in learning English with respect to educational qualification of parents.</w:t>
      </w:r>
    </w:p>
    <w:p w:rsidR="001040E1" w:rsidRPr="00AA0936" w:rsidRDefault="001040E1" w:rsidP="001040E1">
      <w:pPr>
        <w:pStyle w:val="ListParagraph"/>
        <w:numPr>
          <w:ilvl w:val="0"/>
          <w:numId w:val="12"/>
        </w:numPr>
        <w:spacing w:after="0" w:line="360" w:lineRule="auto"/>
        <w:ind w:left="360"/>
        <w:jc w:val="both"/>
        <w:outlineLvl w:val="0"/>
        <w:rPr>
          <w:rFonts w:ascii="Times New Roman" w:hAnsi="Times New Roman" w:cs="Times New Roman"/>
          <w:bCs/>
          <w:color w:val="000000" w:themeColor="text1"/>
          <w:sz w:val="24"/>
          <w:szCs w:val="24"/>
        </w:rPr>
      </w:pPr>
      <w:r w:rsidRPr="00AA0936">
        <w:rPr>
          <w:rFonts w:ascii="Times New Roman" w:hAnsi="Times New Roman" w:cs="Times New Roman"/>
          <w:bCs/>
          <w:color w:val="000000" w:themeColor="text1"/>
          <w:sz w:val="24"/>
          <w:szCs w:val="24"/>
        </w:rPr>
        <w:t xml:space="preserve">There is a </w:t>
      </w:r>
      <w:r w:rsidRPr="00AA0936">
        <w:rPr>
          <w:rFonts w:ascii="Times New Roman" w:hAnsi="Times New Roman" w:cs="Times New Roman"/>
          <w:color w:val="000000" w:themeColor="text1"/>
          <w:sz w:val="24"/>
          <w:szCs w:val="24"/>
        </w:rPr>
        <w:t xml:space="preserve">significant difference </w:t>
      </w:r>
      <w:r w:rsidRPr="00AA0936">
        <w:rPr>
          <w:rFonts w:ascii="Times New Roman" w:hAnsi="Times New Roman" w:cs="Times New Roman"/>
          <w:bCs/>
          <w:color w:val="000000" w:themeColor="text1"/>
          <w:sz w:val="24"/>
          <w:szCs w:val="24"/>
        </w:rPr>
        <w:t xml:space="preserve">between students </w:t>
      </w:r>
      <w:r w:rsidRPr="00AA0936">
        <w:rPr>
          <w:rFonts w:ascii="Times New Roman" w:hAnsi="Times New Roman" w:cs="Times New Roman"/>
          <w:noProof/>
          <w:color w:val="000000" w:themeColor="text1"/>
          <w:sz w:val="24"/>
          <w:szCs w:val="24"/>
        </w:rPr>
        <w:t xml:space="preserve">towards </w:t>
      </w:r>
      <w:r w:rsidRPr="00AA0936">
        <w:rPr>
          <w:rFonts w:ascii="Times New Roman" w:hAnsi="Times New Roman" w:cs="Times New Roman"/>
          <w:bCs/>
          <w:color w:val="000000" w:themeColor="text1"/>
          <w:sz w:val="24"/>
          <w:szCs w:val="24"/>
        </w:rPr>
        <w:t>speaking Skills in learning English with respect to educational qualification of parents.</w:t>
      </w:r>
    </w:p>
    <w:p w:rsidR="001040E1" w:rsidRPr="00AA0936" w:rsidRDefault="001040E1" w:rsidP="001040E1">
      <w:pPr>
        <w:pStyle w:val="ListParagraph"/>
        <w:numPr>
          <w:ilvl w:val="0"/>
          <w:numId w:val="12"/>
        </w:numPr>
        <w:spacing w:after="0" w:line="360" w:lineRule="auto"/>
        <w:ind w:left="360"/>
        <w:jc w:val="both"/>
        <w:outlineLvl w:val="0"/>
        <w:rPr>
          <w:rFonts w:ascii="Times New Roman" w:hAnsi="Times New Roman" w:cs="Times New Roman"/>
          <w:bCs/>
          <w:color w:val="000000" w:themeColor="text1"/>
          <w:sz w:val="24"/>
          <w:szCs w:val="24"/>
        </w:rPr>
      </w:pPr>
      <w:r w:rsidRPr="00AA0936">
        <w:rPr>
          <w:rFonts w:ascii="Times New Roman" w:hAnsi="Times New Roman" w:cs="Times New Roman"/>
          <w:bCs/>
          <w:color w:val="000000" w:themeColor="text1"/>
          <w:sz w:val="24"/>
          <w:szCs w:val="24"/>
        </w:rPr>
        <w:t xml:space="preserve">There is a </w:t>
      </w:r>
      <w:r w:rsidRPr="00AA0936">
        <w:rPr>
          <w:rFonts w:ascii="Times New Roman" w:hAnsi="Times New Roman" w:cs="Times New Roman"/>
          <w:color w:val="000000" w:themeColor="text1"/>
          <w:sz w:val="24"/>
          <w:szCs w:val="24"/>
        </w:rPr>
        <w:t xml:space="preserve">significant difference </w:t>
      </w:r>
      <w:r w:rsidRPr="00AA0936">
        <w:rPr>
          <w:rFonts w:ascii="Times New Roman" w:hAnsi="Times New Roman" w:cs="Times New Roman"/>
          <w:bCs/>
          <w:color w:val="000000" w:themeColor="text1"/>
          <w:sz w:val="24"/>
          <w:szCs w:val="24"/>
        </w:rPr>
        <w:t xml:space="preserve">between students </w:t>
      </w:r>
      <w:r w:rsidRPr="00AA0936">
        <w:rPr>
          <w:rFonts w:ascii="Times New Roman" w:hAnsi="Times New Roman" w:cs="Times New Roman"/>
          <w:noProof/>
          <w:color w:val="000000" w:themeColor="text1"/>
          <w:sz w:val="24"/>
          <w:szCs w:val="24"/>
        </w:rPr>
        <w:t xml:space="preserve">towards </w:t>
      </w:r>
      <w:r w:rsidRPr="00AA0936">
        <w:rPr>
          <w:rFonts w:ascii="Times New Roman" w:hAnsi="Times New Roman" w:cs="Times New Roman"/>
          <w:bCs/>
          <w:color w:val="000000" w:themeColor="text1"/>
          <w:sz w:val="24"/>
          <w:szCs w:val="24"/>
        </w:rPr>
        <w:t>reading Skills in learning English with respect to educational qualification of parents.</w:t>
      </w:r>
    </w:p>
    <w:p w:rsidR="001040E1" w:rsidRPr="00AA0936" w:rsidRDefault="001040E1" w:rsidP="001040E1">
      <w:pPr>
        <w:pStyle w:val="ListParagraph"/>
        <w:numPr>
          <w:ilvl w:val="0"/>
          <w:numId w:val="12"/>
        </w:numPr>
        <w:spacing w:after="0" w:line="360" w:lineRule="auto"/>
        <w:ind w:left="360"/>
        <w:jc w:val="both"/>
        <w:outlineLvl w:val="0"/>
        <w:rPr>
          <w:rFonts w:ascii="Times New Roman" w:hAnsi="Times New Roman" w:cs="Times New Roman"/>
          <w:sz w:val="24"/>
          <w:szCs w:val="24"/>
        </w:rPr>
      </w:pPr>
      <w:r w:rsidRPr="00AA0936">
        <w:rPr>
          <w:rFonts w:ascii="Times New Roman" w:hAnsi="Times New Roman" w:cs="Times New Roman"/>
          <w:bCs/>
          <w:color w:val="000000" w:themeColor="text1"/>
          <w:sz w:val="24"/>
          <w:szCs w:val="24"/>
        </w:rPr>
        <w:t xml:space="preserve">There is a </w:t>
      </w:r>
      <w:r w:rsidRPr="00AA0936">
        <w:rPr>
          <w:rFonts w:ascii="Times New Roman" w:hAnsi="Times New Roman" w:cs="Times New Roman"/>
          <w:color w:val="000000" w:themeColor="text1"/>
          <w:sz w:val="24"/>
          <w:szCs w:val="24"/>
        </w:rPr>
        <w:t xml:space="preserve">significant difference </w:t>
      </w:r>
      <w:r w:rsidRPr="00AA0936">
        <w:rPr>
          <w:rFonts w:ascii="Times New Roman" w:hAnsi="Times New Roman" w:cs="Times New Roman"/>
          <w:bCs/>
          <w:color w:val="000000" w:themeColor="text1"/>
          <w:sz w:val="24"/>
          <w:szCs w:val="24"/>
        </w:rPr>
        <w:t xml:space="preserve">between students </w:t>
      </w:r>
      <w:r w:rsidRPr="00AA0936">
        <w:rPr>
          <w:rFonts w:ascii="Times New Roman" w:hAnsi="Times New Roman" w:cs="Times New Roman"/>
          <w:noProof/>
          <w:color w:val="000000" w:themeColor="text1"/>
          <w:sz w:val="24"/>
          <w:szCs w:val="24"/>
        </w:rPr>
        <w:t xml:space="preserve">towards </w:t>
      </w:r>
      <w:r w:rsidRPr="00AA0936">
        <w:rPr>
          <w:rFonts w:ascii="Times New Roman" w:hAnsi="Times New Roman" w:cs="Times New Roman"/>
          <w:bCs/>
          <w:color w:val="000000" w:themeColor="text1"/>
          <w:sz w:val="24"/>
          <w:szCs w:val="24"/>
        </w:rPr>
        <w:t>writing Skills in learning English with respect to educational qualification of parents</w:t>
      </w:r>
    </w:p>
    <w:p w:rsidR="001040E1" w:rsidRPr="00AA0936" w:rsidRDefault="001040E1" w:rsidP="001040E1">
      <w:pPr>
        <w:pStyle w:val="ListParagraph"/>
        <w:numPr>
          <w:ilvl w:val="0"/>
          <w:numId w:val="12"/>
        </w:numPr>
        <w:spacing w:after="0" w:line="360" w:lineRule="auto"/>
        <w:ind w:left="360"/>
        <w:jc w:val="both"/>
        <w:outlineLvl w:val="0"/>
        <w:rPr>
          <w:rFonts w:ascii="Times New Roman" w:hAnsi="Times New Roman" w:cs="Times New Roman"/>
          <w:sz w:val="24"/>
          <w:szCs w:val="24"/>
        </w:rPr>
      </w:pPr>
      <w:r w:rsidRPr="00AA0936">
        <w:rPr>
          <w:rFonts w:ascii="Times New Roman" w:hAnsi="Times New Roman" w:cs="Times New Roman"/>
          <w:sz w:val="24"/>
          <w:szCs w:val="24"/>
        </w:rPr>
        <w:t>the observed listening mean difference between the income of parents such as ‘Below Rs.5000’, ‘Rs.5000 to Rs.10000’ and ‘Above Rs.10000’ are 31.23, 33.00 and 30.13 respectively which infers that the</w:t>
      </w:r>
      <w:r w:rsidRPr="00AA0936">
        <w:rPr>
          <w:rFonts w:ascii="Times New Roman" w:hAnsi="Times New Roman" w:cs="Times New Roman"/>
          <w:color w:val="000000" w:themeColor="text1"/>
          <w:sz w:val="24"/>
          <w:szCs w:val="24"/>
        </w:rPr>
        <w:t xml:space="preserve"> students</w:t>
      </w:r>
      <w:r w:rsidRPr="00AA0936">
        <w:rPr>
          <w:rFonts w:ascii="Times New Roman" w:hAnsi="Times New Roman" w:cs="Times New Roman"/>
          <w:sz w:val="24"/>
          <w:szCs w:val="24"/>
        </w:rPr>
        <w:t xml:space="preserve"> whose parents’s income level is between ‘Rs.5000 to Rs.10000’ are having high Listening Skills in </w:t>
      </w:r>
      <w:r w:rsidRPr="00AA0936">
        <w:rPr>
          <w:rFonts w:ascii="Times New Roman" w:hAnsi="Times New Roman" w:cs="Times New Roman"/>
          <w:color w:val="000000" w:themeColor="text1"/>
          <w:sz w:val="24"/>
          <w:szCs w:val="24"/>
        </w:rPr>
        <w:t>Learning English than the students whose parents’ income level is ‘Below Rs.5000’ and ‘Above Rs.10000’.</w:t>
      </w:r>
    </w:p>
    <w:p w:rsidR="001040E1" w:rsidRPr="00AA0936" w:rsidRDefault="001040E1" w:rsidP="001040E1">
      <w:pPr>
        <w:pStyle w:val="ListParagraph"/>
        <w:numPr>
          <w:ilvl w:val="0"/>
          <w:numId w:val="12"/>
        </w:numPr>
        <w:spacing w:after="0" w:line="360" w:lineRule="auto"/>
        <w:ind w:left="360"/>
        <w:jc w:val="both"/>
        <w:rPr>
          <w:rFonts w:ascii="Times New Roman" w:hAnsi="Times New Roman" w:cs="Times New Roman"/>
          <w:color w:val="000000" w:themeColor="text1"/>
          <w:sz w:val="24"/>
          <w:szCs w:val="24"/>
        </w:rPr>
      </w:pPr>
      <w:r w:rsidRPr="00AA0936">
        <w:rPr>
          <w:rFonts w:ascii="Times New Roman" w:hAnsi="Times New Roman" w:cs="Times New Roman"/>
          <w:sz w:val="24"/>
          <w:szCs w:val="24"/>
        </w:rPr>
        <w:t>The observed Speaking mean difference between the income of parents such as ‘Below Rs.5000’, ‘Rs.5000 to Rs.10000’ and ‘Above Rs.10000’ are 31.98,31.89 and 27.94 respectively which infers that the</w:t>
      </w:r>
      <w:r w:rsidRPr="00AA0936">
        <w:rPr>
          <w:rFonts w:ascii="Times New Roman" w:hAnsi="Times New Roman" w:cs="Times New Roman"/>
          <w:color w:val="000000" w:themeColor="text1"/>
          <w:sz w:val="24"/>
          <w:szCs w:val="24"/>
        </w:rPr>
        <w:t xml:space="preserve"> students</w:t>
      </w:r>
      <w:r w:rsidRPr="00AA0936">
        <w:rPr>
          <w:rFonts w:ascii="Times New Roman" w:hAnsi="Times New Roman" w:cs="Times New Roman"/>
          <w:sz w:val="24"/>
          <w:szCs w:val="24"/>
        </w:rPr>
        <w:t xml:space="preserve"> whose parents’s income level is  ‘Below Rs.5000’ are having high Speaking Skills in </w:t>
      </w:r>
      <w:r w:rsidRPr="00AA0936">
        <w:rPr>
          <w:rFonts w:ascii="Times New Roman" w:hAnsi="Times New Roman" w:cs="Times New Roman"/>
          <w:color w:val="000000" w:themeColor="text1"/>
          <w:sz w:val="24"/>
          <w:szCs w:val="24"/>
        </w:rPr>
        <w:t>Learning English than the students whose parents’ income level is ‘Between Rs.5000 to Rs.10000’ and ‘Above Rs.10000’.</w:t>
      </w:r>
    </w:p>
    <w:p w:rsidR="001040E1" w:rsidRPr="00AA0936" w:rsidRDefault="001040E1" w:rsidP="001040E1">
      <w:pPr>
        <w:pStyle w:val="ListParagraph"/>
        <w:numPr>
          <w:ilvl w:val="0"/>
          <w:numId w:val="12"/>
        </w:numPr>
        <w:spacing w:after="0" w:line="360" w:lineRule="auto"/>
        <w:ind w:left="360"/>
        <w:jc w:val="both"/>
        <w:rPr>
          <w:rFonts w:ascii="Times New Roman" w:hAnsi="Times New Roman" w:cs="Times New Roman"/>
          <w:color w:val="000000" w:themeColor="text1"/>
          <w:sz w:val="24"/>
          <w:szCs w:val="24"/>
        </w:rPr>
      </w:pPr>
      <w:r w:rsidRPr="00AA0936">
        <w:rPr>
          <w:rFonts w:ascii="Times New Roman" w:hAnsi="Times New Roman" w:cs="Times New Roman"/>
          <w:sz w:val="24"/>
          <w:szCs w:val="24"/>
        </w:rPr>
        <w:t>The observed Reading mean difference between the income of parents such as ‘Below Rs.5000’, ‘Rs.5000 to Rs.10000’ and ‘Above Rs.10000’ are 30.78, 31.87 and 25.88 respectively which infers that the</w:t>
      </w:r>
      <w:r w:rsidRPr="00AA0936">
        <w:rPr>
          <w:rFonts w:ascii="Times New Roman" w:hAnsi="Times New Roman" w:cs="Times New Roman"/>
          <w:color w:val="000000" w:themeColor="text1"/>
          <w:sz w:val="24"/>
          <w:szCs w:val="24"/>
        </w:rPr>
        <w:t xml:space="preserve"> students</w:t>
      </w:r>
      <w:r w:rsidRPr="00AA0936">
        <w:rPr>
          <w:rFonts w:ascii="Times New Roman" w:hAnsi="Times New Roman" w:cs="Times New Roman"/>
          <w:sz w:val="24"/>
          <w:szCs w:val="24"/>
        </w:rPr>
        <w:t xml:space="preserve"> whose parents’s income level is between ‘Rs.5000 to Rs.10000’ are having high Reading Skills in </w:t>
      </w:r>
      <w:r w:rsidRPr="00AA0936">
        <w:rPr>
          <w:rFonts w:ascii="Times New Roman" w:hAnsi="Times New Roman" w:cs="Times New Roman"/>
          <w:color w:val="000000" w:themeColor="text1"/>
          <w:sz w:val="24"/>
          <w:szCs w:val="24"/>
        </w:rPr>
        <w:t>Learning English than the students whose parents’ income level is ‘Below Rs.5000’ and ‘Above Rs.10000’.</w:t>
      </w:r>
    </w:p>
    <w:p w:rsidR="001040E1" w:rsidRDefault="001040E1" w:rsidP="001040E1">
      <w:pPr>
        <w:pStyle w:val="ListParagraph"/>
        <w:numPr>
          <w:ilvl w:val="0"/>
          <w:numId w:val="12"/>
        </w:numPr>
        <w:spacing w:after="0" w:line="360" w:lineRule="auto"/>
        <w:ind w:left="360"/>
        <w:jc w:val="both"/>
        <w:rPr>
          <w:rFonts w:ascii="Times New Roman" w:hAnsi="Times New Roman" w:cs="Times New Roman"/>
          <w:color w:val="000000" w:themeColor="text1"/>
          <w:sz w:val="24"/>
          <w:szCs w:val="24"/>
        </w:rPr>
      </w:pPr>
      <w:r w:rsidRPr="00AA0936">
        <w:rPr>
          <w:rFonts w:ascii="Times New Roman" w:hAnsi="Times New Roman" w:cs="Times New Roman"/>
          <w:sz w:val="24"/>
          <w:szCs w:val="24"/>
        </w:rPr>
        <w:t>The observed Writing mean difference between the income of parents such as ‘Below Rs.5000’, ‘Rs.5000 to Rs.10000’ and ‘Above Rs.10000’ are 31.59, 31.68 and 29.34 respectively which infers that the</w:t>
      </w:r>
      <w:r w:rsidRPr="00AA0936">
        <w:rPr>
          <w:rFonts w:ascii="Times New Roman" w:hAnsi="Times New Roman" w:cs="Times New Roman"/>
          <w:color w:val="000000" w:themeColor="text1"/>
          <w:sz w:val="24"/>
          <w:szCs w:val="24"/>
        </w:rPr>
        <w:t xml:space="preserve"> students</w:t>
      </w:r>
      <w:r w:rsidRPr="00AA0936">
        <w:rPr>
          <w:rFonts w:ascii="Times New Roman" w:hAnsi="Times New Roman" w:cs="Times New Roman"/>
          <w:sz w:val="24"/>
          <w:szCs w:val="24"/>
        </w:rPr>
        <w:t xml:space="preserve"> whose parents’s income level is between ‘Rs.5000 to Rs.10000’ are having high Writing Skills in </w:t>
      </w:r>
      <w:r w:rsidRPr="00AA0936">
        <w:rPr>
          <w:rFonts w:ascii="Times New Roman" w:hAnsi="Times New Roman" w:cs="Times New Roman"/>
          <w:color w:val="000000" w:themeColor="text1"/>
          <w:sz w:val="24"/>
          <w:szCs w:val="24"/>
        </w:rPr>
        <w:t>Learning English than the students whose parents’ income level is ‘Below Rs.5000’ and ‘Above Rs.10000’.</w:t>
      </w:r>
    </w:p>
    <w:p w:rsidR="001040E1" w:rsidRPr="00AA0936" w:rsidRDefault="001040E1" w:rsidP="001040E1">
      <w:pPr>
        <w:pStyle w:val="ListParagraph"/>
        <w:numPr>
          <w:ilvl w:val="0"/>
          <w:numId w:val="12"/>
        </w:numPr>
        <w:spacing w:after="0" w:line="360" w:lineRule="auto"/>
        <w:ind w:left="360"/>
        <w:jc w:val="both"/>
        <w:rPr>
          <w:rFonts w:ascii="Times New Roman" w:hAnsi="Times New Roman" w:cs="Times New Roman"/>
          <w:color w:val="000000" w:themeColor="text1"/>
          <w:sz w:val="24"/>
          <w:szCs w:val="24"/>
        </w:rPr>
      </w:pPr>
      <w:r>
        <w:rPr>
          <w:rFonts w:ascii="Times New Roman" w:hAnsi="Times New Roman" w:cs="Times New Roman"/>
          <w:sz w:val="24"/>
          <w:szCs w:val="24"/>
        </w:rPr>
        <w:lastRenderedPageBreak/>
        <w:t>T</w:t>
      </w:r>
      <w:r w:rsidRPr="00AA0936">
        <w:rPr>
          <w:rFonts w:ascii="Times New Roman" w:hAnsi="Times New Roman" w:cs="Times New Roman"/>
          <w:sz w:val="24"/>
          <w:szCs w:val="24"/>
        </w:rPr>
        <w:t>he observed listening mean difference between the income of parents such as ‘Below Rs.5000’, ‘Rs.5000 to Rs.10000’ and ‘Above Rs.10000’ are 31.23, 33.00 and 30.13 respectively which infers that the</w:t>
      </w:r>
      <w:r w:rsidRPr="00AA0936">
        <w:rPr>
          <w:rFonts w:ascii="Times New Roman" w:hAnsi="Times New Roman" w:cs="Times New Roman"/>
          <w:color w:val="000000" w:themeColor="text1"/>
          <w:sz w:val="24"/>
          <w:szCs w:val="24"/>
        </w:rPr>
        <w:t xml:space="preserve"> students</w:t>
      </w:r>
      <w:r w:rsidRPr="00AA0936">
        <w:rPr>
          <w:rFonts w:ascii="Times New Roman" w:hAnsi="Times New Roman" w:cs="Times New Roman"/>
          <w:sz w:val="24"/>
          <w:szCs w:val="24"/>
        </w:rPr>
        <w:t xml:space="preserve"> whose parents’s income level is between ‘Rs.5000 to Rs.10000’ are having high Listening Skills in </w:t>
      </w:r>
      <w:r w:rsidRPr="00AA0936">
        <w:rPr>
          <w:rFonts w:ascii="Times New Roman" w:hAnsi="Times New Roman" w:cs="Times New Roman"/>
          <w:color w:val="000000" w:themeColor="text1"/>
          <w:sz w:val="24"/>
          <w:szCs w:val="24"/>
        </w:rPr>
        <w:t>Learning English than the students whose parents’ income level is ‘Below Rs.5000’ and ‘Above Rs.10000’.</w:t>
      </w:r>
    </w:p>
    <w:p w:rsidR="001040E1" w:rsidRPr="00AA0936" w:rsidRDefault="001040E1" w:rsidP="001040E1">
      <w:pPr>
        <w:pStyle w:val="ListParagraph"/>
        <w:numPr>
          <w:ilvl w:val="0"/>
          <w:numId w:val="12"/>
        </w:numPr>
        <w:spacing w:after="0" w:line="360" w:lineRule="auto"/>
        <w:ind w:left="360"/>
        <w:jc w:val="both"/>
        <w:rPr>
          <w:rFonts w:ascii="Times New Roman" w:hAnsi="Times New Roman" w:cs="Times New Roman"/>
          <w:color w:val="000000" w:themeColor="text1"/>
          <w:sz w:val="24"/>
          <w:szCs w:val="24"/>
        </w:rPr>
      </w:pPr>
      <w:r w:rsidRPr="00AA0936">
        <w:rPr>
          <w:rFonts w:ascii="Times New Roman" w:hAnsi="Times New Roman" w:cs="Times New Roman"/>
          <w:sz w:val="24"/>
          <w:szCs w:val="24"/>
        </w:rPr>
        <w:t>The observed Speaking mean difference between the income of parents such as ‘Below Rs.5000’, ‘Rs.5000 to Rs.10000’ and ‘Above Rs.10000’ are 31.98,31.89 and 27.94 respectively which infers that the</w:t>
      </w:r>
      <w:r w:rsidRPr="00AA0936">
        <w:rPr>
          <w:rFonts w:ascii="Times New Roman" w:hAnsi="Times New Roman" w:cs="Times New Roman"/>
          <w:color w:val="000000" w:themeColor="text1"/>
          <w:sz w:val="24"/>
          <w:szCs w:val="24"/>
        </w:rPr>
        <w:t xml:space="preserve"> students</w:t>
      </w:r>
      <w:r w:rsidRPr="00AA0936">
        <w:rPr>
          <w:rFonts w:ascii="Times New Roman" w:hAnsi="Times New Roman" w:cs="Times New Roman"/>
          <w:sz w:val="24"/>
          <w:szCs w:val="24"/>
        </w:rPr>
        <w:t xml:space="preserve"> whose parents’s income level is  ‘Below Rs.5000’ are having high Speaking Skills in </w:t>
      </w:r>
      <w:r w:rsidRPr="00AA0936">
        <w:rPr>
          <w:rFonts w:ascii="Times New Roman" w:hAnsi="Times New Roman" w:cs="Times New Roman"/>
          <w:color w:val="000000" w:themeColor="text1"/>
          <w:sz w:val="24"/>
          <w:szCs w:val="24"/>
        </w:rPr>
        <w:t>Learning English than the students whose parents’ income level is ‘Between Rs.5000 to Rs.10000’ and ‘Above Rs.10000’.</w:t>
      </w:r>
    </w:p>
    <w:p w:rsidR="001040E1" w:rsidRPr="00AA0936" w:rsidRDefault="001040E1" w:rsidP="001040E1">
      <w:pPr>
        <w:pStyle w:val="ListParagraph"/>
        <w:numPr>
          <w:ilvl w:val="0"/>
          <w:numId w:val="12"/>
        </w:numPr>
        <w:spacing w:after="0" w:line="360" w:lineRule="auto"/>
        <w:ind w:left="360"/>
        <w:jc w:val="both"/>
        <w:rPr>
          <w:rFonts w:ascii="Times New Roman" w:hAnsi="Times New Roman" w:cs="Times New Roman"/>
          <w:color w:val="000000" w:themeColor="text1"/>
          <w:sz w:val="24"/>
          <w:szCs w:val="24"/>
        </w:rPr>
      </w:pPr>
      <w:r w:rsidRPr="00AA0936">
        <w:rPr>
          <w:rFonts w:ascii="Times New Roman" w:hAnsi="Times New Roman" w:cs="Times New Roman"/>
          <w:sz w:val="24"/>
          <w:szCs w:val="24"/>
        </w:rPr>
        <w:t>The observed Reading mean difference between the income of parents such as ‘Below Rs.5000’, ‘Rs.5000 to Rs.10000’ and ‘Above Rs.10000’ are 30.78, 31.87 and 25.88 respectively which infers that the</w:t>
      </w:r>
      <w:r w:rsidRPr="00AA0936">
        <w:rPr>
          <w:rFonts w:ascii="Times New Roman" w:hAnsi="Times New Roman" w:cs="Times New Roman"/>
          <w:color w:val="000000" w:themeColor="text1"/>
          <w:sz w:val="24"/>
          <w:szCs w:val="24"/>
        </w:rPr>
        <w:t xml:space="preserve"> students</w:t>
      </w:r>
      <w:r w:rsidRPr="00AA0936">
        <w:rPr>
          <w:rFonts w:ascii="Times New Roman" w:hAnsi="Times New Roman" w:cs="Times New Roman"/>
          <w:sz w:val="24"/>
          <w:szCs w:val="24"/>
        </w:rPr>
        <w:t xml:space="preserve"> whose parents’s income level is between ‘Rs.5000 to Rs.10000’ are having high Reading Skills in </w:t>
      </w:r>
      <w:r w:rsidRPr="00AA0936">
        <w:rPr>
          <w:rFonts w:ascii="Times New Roman" w:hAnsi="Times New Roman" w:cs="Times New Roman"/>
          <w:color w:val="000000" w:themeColor="text1"/>
          <w:sz w:val="24"/>
          <w:szCs w:val="24"/>
        </w:rPr>
        <w:t>Learning English than the students whose parents’ income level is ‘Below Rs.5000’ and ‘Above Rs.10000’.</w:t>
      </w:r>
    </w:p>
    <w:p w:rsidR="001040E1" w:rsidRDefault="001040E1" w:rsidP="001040E1">
      <w:pPr>
        <w:pStyle w:val="ListParagraph"/>
        <w:numPr>
          <w:ilvl w:val="0"/>
          <w:numId w:val="12"/>
        </w:numPr>
        <w:spacing w:after="0" w:line="360" w:lineRule="auto"/>
        <w:ind w:left="360"/>
        <w:jc w:val="both"/>
        <w:rPr>
          <w:rFonts w:ascii="Times New Roman" w:hAnsi="Times New Roman" w:cs="Times New Roman"/>
          <w:color w:val="000000" w:themeColor="text1"/>
          <w:sz w:val="24"/>
          <w:szCs w:val="24"/>
        </w:rPr>
      </w:pPr>
      <w:r w:rsidRPr="00AA0936">
        <w:rPr>
          <w:rFonts w:ascii="Times New Roman" w:hAnsi="Times New Roman" w:cs="Times New Roman"/>
          <w:sz w:val="24"/>
          <w:szCs w:val="24"/>
        </w:rPr>
        <w:t>The observed Writing mean difference between the income of parents such as ‘Below Rs.5000’, ‘Rs.5000 to Rs.10000’ and ‘Above Rs.10000’ are 31.59, 31.68 and 29.34 respectively which infers that the</w:t>
      </w:r>
      <w:r w:rsidRPr="00AA0936">
        <w:rPr>
          <w:rFonts w:ascii="Times New Roman" w:hAnsi="Times New Roman" w:cs="Times New Roman"/>
          <w:color w:val="000000" w:themeColor="text1"/>
          <w:sz w:val="24"/>
          <w:szCs w:val="24"/>
        </w:rPr>
        <w:t xml:space="preserve"> students</w:t>
      </w:r>
      <w:r w:rsidRPr="00AA0936">
        <w:rPr>
          <w:rFonts w:ascii="Times New Roman" w:hAnsi="Times New Roman" w:cs="Times New Roman"/>
          <w:sz w:val="24"/>
          <w:szCs w:val="24"/>
        </w:rPr>
        <w:t xml:space="preserve"> whose parents’s income level is between ‘Rs.5000 to Rs.10000’ are having high Writing Skills in </w:t>
      </w:r>
      <w:r w:rsidRPr="00AA0936">
        <w:rPr>
          <w:rFonts w:ascii="Times New Roman" w:hAnsi="Times New Roman" w:cs="Times New Roman"/>
          <w:color w:val="000000" w:themeColor="text1"/>
          <w:sz w:val="24"/>
          <w:szCs w:val="24"/>
        </w:rPr>
        <w:t>Learning English than the students whose parents’ income level is ‘Below Rs.5000’ and ‘Above Rs.10000’.</w:t>
      </w:r>
    </w:p>
    <w:p w:rsidR="001040E1" w:rsidRPr="00AA0936" w:rsidRDefault="001040E1" w:rsidP="001040E1">
      <w:pPr>
        <w:pStyle w:val="ListParagraph"/>
        <w:numPr>
          <w:ilvl w:val="0"/>
          <w:numId w:val="12"/>
        </w:numPr>
        <w:spacing w:after="0" w:line="360" w:lineRule="auto"/>
        <w:ind w:left="360"/>
        <w:jc w:val="both"/>
        <w:rPr>
          <w:rFonts w:ascii="Times New Roman" w:hAnsi="Times New Roman" w:cs="Times New Roman"/>
          <w:color w:val="000000" w:themeColor="text1"/>
          <w:sz w:val="24"/>
          <w:szCs w:val="24"/>
        </w:rPr>
      </w:pPr>
      <w:r w:rsidRPr="00AA0936">
        <w:rPr>
          <w:rFonts w:ascii="Times New Roman" w:hAnsi="Times New Roman" w:cs="Times New Roman"/>
          <w:sz w:val="24"/>
          <w:szCs w:val="24"/>
        </w:rPr>
        <w:t xml:space="preserve">There is no significant mean score </w:t>
      </w:r>
      <w:r w:rsidRPr="00AA0936">
        <w:rPr>
          <w:rFonts w:ascii="Times New Roman" w:hAnsi="Times New Roman" w:cs="Times New Roman"/>
          <w:color w:val="000000" w:themeColor="text1"/>
          <w:sz w:val="24"/>
          <w:szCs w:val="24"/>
        </w:rPr>
        <w:t>difference between Day scholar and Hosteller students in learning English among at High School Level with respect to listening.</w:t>
      </w:r>
    </w:p>
    <w:p w:rsidR="001040E1" w:rsidRPr="00AA0936" w:rsidRDefault="001040E1" w:rsidP="001040E1">
      <w:pPr>
        <w:pStyle w:val="NormalWeb"/>
        <w:numPr>
          <w:ilvl w:val="0"/>
          <w:numId w:val="12"/>
        </w:numPr>
        <w:spacing w:before="0" w:beforeAutospacing="0" w:after="0" w:afterAutospacing="0" w:line="360" w:lineRule="auto"/>
        <w:jc w:val="both"/>
        <w:rPr>
          <w:color w:val="000000" w:themeColor="text1"/>
        </w:rPr>
      </w:pPr>
      <w:r w:rsidRPr="00AA0936">
        <w:t xml:space="preserve">There is no significant mean score </w:t>
      </w:r>
      <w:r w:rsidRPr="00AA0936">
        <w:rPr>
          <w:color w:val="000000" w:themeColor="text1"/>
        </w:rPr>
        <w:t>difference between Day scholar and Hosteller students in learning English among at High School Level with respect to Speaking.</w:t>
      </w:r>
    </w:p>
    <w:p w:rsidR="001040E1" w:rsidRPr="00AA0936" w:rsidRDefault="001040E1" w:rsidP="001040E1">
      <w:pPr>
        <w:pStyle w:val="NormalWeb"/>
        <w:numPr>
          <w:ilvl w:val="0"/>
          <w:numId w:val="12"/>
        </w:numPr>
        <w:spacing w:before="0" w:beforeAutospacing="0" w:after="0" w:afterAutospacing="0" w:line="360" w:lineRule="auto"/>
        <w:jc w:val="both"/>
        <w:rPr>
          <w:color w:val="000000" w:themeColor="text1"/>
        </w:rPr>
      </w:pPr>
      <w:r w:rsidRPr="00AA0936">
        <w:t xml:space="preserve">There is no significant mean score </w:t>
      </w:r>
      <w:r w:rsidRPr="00AA0936">
        <w:rPr>
          <w:color w:val="000000" w:themeColor="text1"/>
        </w:rPr>
        <w:t>difference between Day scholar and Hosteller students in learning English among at High School Level with respect to Reading.</w:t>
      </w:r>
    </w:p>
    <w:p w:rsidR="001040E1" w:rsidRPr="00AA0936" w:rsidRDefault="001040E1" w:rsidP="001040E1">
      <w:pPr>
        <w:pStyle w:val="NormalWeb"/>
        <w:numPr>
          <w:ilvl w:val="0"/>
          <w:numId w:val="12"/>
        </w:numPr>
        <w:spacing w:before="0" w:beforeAutospacing="0" w:after="0" w:afterAutospacing="0" w:line="360" w:lineRule="auto"/>
        <w:jc w:val="both"/>
        <w:rPr>
          <w:color w:val="000000" w:themeColor="text1"/>
        </w:rPr>
      </w:pPr>
      <w:r w:rsidRPr="00AA0936">
        <w:t xml:space="preserve">There is a significant mean score </w:t>
      </w:r>
      <w:r w:rsidRPr="00AA0936">
        <w:rPr>
          <w:color w:val="000000" w:themeColor="text1"/>
        </w:rPr>
        <w:t>difference between Day scholar and Hosteller students in learning English among at High School Level with respect to Writing.</w:t>
      </w:r>
    </w:p>
    <w:p w:rsidR="001040E1" w:rsidRDefault="001040E1" w:rsidP="001040E1">
      <w:pPr>
        <w:pStyle w:val="NormalWeb"/>
        <w:numPr>
          <w:ilvl w:val="0"/>
          <w:numId w:val="12"/>
        </w:numPr>
        <w:spacing w:before="0" w:beforeAutospacing="0" w:after="0" w:afterAutospacing="0" w:line="360" w:lineRule="auto"/>
        <w:jc w:val="both"/>
        <w:rPr>
          <w:color w:val="000000" w:themeColor="text1"/>
        </w:rPr>
      </w:pPr>
      <w:r w:rsidRPr="00AA0936">
        <w:t xml:space="preserve">The observed listening mean difference between the Day scholar and Hosteller students are 31.22 and 31.80 respectively which infers that the </w:t>
      </w:r>
      <w:r w:rsidRPr="00AA0936">
        <w:rPr>
          <w:color w:val="000000" w:themeColor="text1"/>
        </w:rPr>
        <w:t xml:space="preserve">Hosteller students </w:t>
      </w:r>
      <w:r w:rsidRPr="00AA0936">
        <w:t xml:space="preserve">are having high Listening Skills in </w:t>
      </w:r>
      <w:r w:rsidRPr="00AA0936">
        <w:rPr>
          <w:color w:val="000000" w:themeColor="text1"/>
        </w:rPr>
        <w:t>Learning English than the Day Scholar students.</w:t>
      </w:r>
    </w:p>
    <w:p w:rsidR="001040E1" w:rsidRDefault="001040E1" w:rsidP="001040E1">
      <w:pPr>
        <w:pStyle w:val="NormalWeb"/>
        <w:numPr>
          <w:ilvl w:val="0"/>
          <w:numId w:val="12"/>
        </w:numPr>
        <w:spacing w:before="0" w:beforeAutospacing="0" w:after="0" w:afterAutospacing="0" w:line="360" w:lineRule="auto"/>
        <w:jc w:val="both"/>
        <w:rPr>
          <w:color w:val="000000" w:themeColor="text1"/>
        </w:rPr>
      </w:pPr>
      <w:r w:rsidRPr="00AA0936">
        <w:lastRenderedPageBreak/>
        <w:t xml:space="preserve">The observed Speaking mean difference between the Day scholar and Hosteller students are 31.19 and 31.33 respectively which infers that the Hosteller students are having high Speaking Skills in </w:t>
      </w:r>
      <w:r w:rsidRPr="00AA0936">
        <w:rPr>
          <w:color w:val="000000" w:themeColor="text1"/>
        </w:rPr>
        <w:t>Learning English than the Day Scholar students.</w:t>
      </w:r>
    </w:p>
    <w:p w:rsidR="001040E1" w:rsidRDefault="001040E1" w:rsidP="001040E1">
      <w:pPr>
        <w:pStyle w:val="NormalWeb"/>
        <w:numPr>
          <w:ilvl w:val="0"/>
          <w:numId w:val="12"/>
        </w:numPr>
        <w:spacing w:before="0" w:beforeAutospacing="0" w:after="0" w:afterAutospacing="0" w:line="360" w:lineRule="auto"/>
        <w:jc w:val="both"/>
        <w:rPr>
          <w:color w:val="000000" w:themeColor="text1"/>
        </w:rPr>
      </w:pPr>
      <w:r w:rsidRPr="00AA0936">
        <w:t xml:space="preserve">The observed Reading mean difference between the Day scholar and Hosteller students are 30.44 and 29.98 respectively which infers that the Day Scholar students are having high Reading Skills in </w:t>
      </w:r>
      <w:r w:rsidRPr="00AA0936">
        <w:rPr>
          <w:color w:val="000000" w:themeColor="text1"/>
        </w:rPr>
        <w:t>Learning English than the Hosteller students.</w:t>
      </w:r>
    </w:p>
    <w:p w:rsidR="001040E1" w:rsidRPr="00AA0936" w:rsidRDefault="001040E1" w:rsidP="001040E1">
      <w:pPr>
        <w:pStyle w:val="NormalWeb"/>
        <w:numPr>
          <w:ilvl w:val="0"/>
          <w:numId w:val="12"/>
        </w:numPr>
        <w:spacing w:before="0" w:beforeAutospacing="0" w:after="0" w:afterAutospacing="0" w:line="360" w:lineRule="auto"/>
        <w:jc w:val="both"/>
        <w:rPr>
          <w:color w:val="000000" w:themeColor="text1"/>
        </w:rPr>
      </w:pPr>
      <w:r w:rsidRPr="00AA0936">
        <w:t xml:space="preserve">The observed Writing mean difference between the Day scholar and Hosteller students are 30.48 and 32.00 respectively which infers that the Hosteller students are having high Writing Skills in </w:t>
      </w:r>
      <w:r w:rsidRPr="00AA0936">
        <w:rPr>
          <w:color w:val="000000" w:themeColor="text1"/>
        </w:rPr>
        <w:t>Learning English than the Day scholar Students.</w:t>
      </w:r>
    </w:p>
    <w:p w:rsidR="001040E1" w:rsidRDefault="001040E1" w:rsidP="001040E1">
      <w:pPr>
        <w:pStyle w:val="ListParagraph"/>
        <w:spacing w:line="360" w:lineRule="auto"/>
        <w:jc w:val="both"/>
        <w:outlineLvl w:val="0"/>
      </w:pPr>
    </w:p>
    <w:p w:rsidR="001040E1" w:rsidRPr="00FE2B82" w:rsidRDefault="001040E1" w:rsidP="001040E1">
      <w:pPr>
        <w:tabs>
          <w:tab w:val="left" w:pos="450"/>
        </w:tabs>
        <w:spacing w:after="0" w:line="360" w:lineRule="auto"/>
        <w:jc w:val="both"/>
        <w:rPr>
          <w:rFonts w:ascii="Times New Roman" w:hAnsi="Times New Roman" w:cs="Times New Roman"/>
          <w:b/>
          <w:color w:val="000000" w:themeColor="text1"/>
          <w:sz w:val="24"/>
          <w:szCs w:val="24"/>
        </w:rPr>
      </w:pPr>
      <w:r w:rsidRPr="00FE2B82">
        <w:rPr>
          <w:rFonts w:ascii="Times New Roman" w:hAnsi="Times New Roman" w:cs="Times New Roman"/>
          <w:b/>
          <w:color w:val="000000" w:themeColor="text1"/>
          <w:sz w:val="24"/>
          <w:szCs w:val="24"/>
        </w:rPr>
        <w:t>5.2 EDUCATIONAL IMPLICATIONS</w:t>
      </w:r>
    </w:p>
    <w:p w:rsidR="001040E1" w:rsidRPr="007C10C9" w:rsidRDefault="001040E1" w:rsidP="001040E1">
      <w:pPr>
        <w:pStyle w:val="ListParagraph"/>
        <w:numPr>
          <w:ilvl w:val="0"/>
          <w:numId w:val="29"/>
        </w:numPr>
        <w:spacing w:after="0" w:line="360" w:lineRule="auto"/>
        <w:jc w:val="both"/>
        <w:rPr>
          <w:rFonts w:ascii="Times New Roman" w:hAnsi="Times New Roman" w:cs="Times New Roman"/>
          <w:color w:val="000000" w:themeColor="text1"/>
          <w:sz w:val="24"/>
          <w:szCs w:val="24"/>
        </w:rPr>
      </w:pPr>
      <w:r w:rsidRPr="007C10C9">
        <w:rPr>
          <w:rFonts w:ascii="Times New Roman" w:hAnsi="Times New Roman" w:cs="Times New Roman"/>
          <w:color w:val="000000" w:themeColor="text1"/>
          <w:sz w:val="24"/>
          <w:szCs w:val="24"/>
        </w:rPr>
        <w:t>Diagnostic analysis needs to be done by the concerned teachers of Engl</w:t>
      </w:r>
      <w:r>
        <w:rPr>
          <w:rFonts w:ascii="Times New Roman" w:hAnsi="Times New Roman" w:cs="Times New Roman"/>
          <w:color w:val="000000" w:themeColor="text1"/>
          <w:sz w:val="24"/>
          <w:szCs w:val="24"/>
        </w:rPr>
        <w:t>ish to understand the problems.</w:t>
      </w:r>
    </w:p>
    <w:p w:rsidR="001040E1" w:rsidRPr="007C10C9" w:rsidRDefault="001040E1" w:rsidP="001040E1">
      <w:pPr>
        <w:pStyle w:val="ListParagraph"/>
        <w:numPr>
          <w:ilvl w:val="0"/>
          <w:numId w:val="29"/>
        </w:numPr>
        <w:spacing w:after="0" w:line="360" w:lineRule="auto"/>
        <w:jc w:val="both"/>
        <w:rPr>
          <w:rFonts w:ascii="Times New Roman" w:hAnsi="Times New Roman" w:cs="Times New Roman"/>
          <w:color w:val="000000" w:themeColor="text1"/>
          <w:sz w:val="24"/>
          <w:szCs w:val="24"/>
        </w:rPr>
      </w:pPr>
      <w:r w:rsidRPr="007C10C9">
        <w:rPr>
          <w:rFonts w:ascii="Times New Roman" w:hAnsi="Times New Roman" w:cs="Times New Roman"/>
          <w:color w:val="000000" w:themeColor="text1"/>
          <w:sz w:val="24"/>
          <w:szCs w:val="24"/>
        </w:rPr>
        <w:t>A comparative analysis needs to be performed to deal with th</w:t>
      </w:r>
      <w:r>
        <w:rPr>
          <w:rFonts w:ascii="Times New Roman" w:hAnsi="Times New Roman" w:cs="Times New Roman"/>
          <w:color w:val="000000" w:themeColor="text1"/>
          <w:sz w:val="24"/>
          <w:szCs w:val="24"/>
        </w:rPr>
        <w:t>e teaching-learning situations.</w:t>
      </w:r>
    </w:p>
    <w:p w:rsidR="001040E1" w:rsidRDefault="001040E1" w:rsidP="001040E1">
      <w:pPr>
        <w:pStyle w:val="ListParagraph"/>
        <w:numPr>
          <w:ilvl w:val="0"/>
          <w:numId w:val="29"/>
        </w:numPr>
        <w:spacing w:after="0" w:line="360" w:lineRule="auto"/>
        <w:jc w:val="both"/>
        <w:rPr>
          <w:rFonts w:ascii="Times New Roman" w:hAnsi="Times New Roman" w:cs="Times New Roman"/>
          <w:color w:val="000000" w:themeColor="text1"/>
          <w:sz w:val="24"/>
          <w:szCs w:val="24"/>
        </w:rPr>
      </w:pPr>
      <w:r w:rsidRPr="007C10C9">
        <w:rPr>
          <w:rFonts w:ascii="Times New Roman" w:hAnsi="Times New Roman" w:cs="Times New Roman"/>
          <w:color w:val="000000" w:themeColor="text1"/>
          <w:sz w:val="24"/>
          <w:szCs w:val="24"/>
        </w:rPr>
        <w:t>A proper strategy needs to be evolved to cater to the needs of th</w:t>
      </w:r>
      <w:r>
        <w:rPr>
          <w:rFonts w:ascii="Times New Roman" w:hAnsi="Times New Roman" w:cs="Times New Roman"/>
          <w:color w:val="000000" w:themeColor="text1"/>
          <w:sz w:val="24"/>
          <w:szCs w:val="24"/>
        </w:rPr>
        <w:t>e bilingual learners of English.</w:t>
      </w:r>
    </w:p>
    <w:p w:rsidR="001040E1" w:rsidRDefault="001040E1" w:rsidP="001040E1">
      <w:pPr>
        <w:pStyle w:val="ListParagraph"/>
        <w:numPr>
          <w:ilvl w:val="0"/>
          <w:numId w:val="29"/>
        </w:numPr>
        <w:spacing w:after="0" w:line="360" w:lineRule="auto"/>
        <w:jc w:val="both"/>
        <w:rPr>
          <w:rFonts w:ascii="Times New Roman" w:hAnsi="Times New Roman" w:cs="Times New Roman"/>
          <w:color w:val="000000" w:themeColor="text1"/>
          <w:sz w:val="24"/>
          <w:szCs w:val="24"/>
        </w:rPr>
      </w:pPr>
      <w:r w:rsidRPr="007C10C9">
        <w:rPr>
          <w:rFonts w:ascii="Times New Roman" w:hAnsi="Times New Roman" w:cs="Times New Roman"/>
          <w:color w:val="000000" w:themeColor="text1"/>
          <w:sz w:val="24"/>
          <w:szCs w:val="24"/>
        </w:rPr>
        <w:t xml:space="preserve">English faculty have a great role to play in making the students communicable. Apart from teaching they have another role to play for the wee-being of the students. They should be very empathetic towards the students. However, some teachers may be quite different paying attention for their increments leaving the students in a bizarre condition. Such teachers should have a self check now and then and dispose the duties effectively.  </w:t>
      </w:r>
    </w:p>
    <w:p w:rsidR="001040E1" w:rsidRDefault="001040E1" w:rsidP="001040E1">
      <w:pPr>
        <w:pStyle w:val="ListParagraph"/>
        <w:numPr>
          <w:ilvl w:val="0"/>
          <w:numId w:val="29"/>
        </w:numPr>
        <w:spacing w:after="0" w:line="360" w:lineRule="auto"/>
        <w:jc w:val="both"/>
        <w:rPr>
          <w:rFonts w:ascii="Times New Roman" w:hAnsi="Times New Roman" w:cs="Times New Roman"/>
          <w:color w:val="000000" w:themeColor="text1"/>
          <w:sz w:val="24"/>
          <w:szCs w:val="24"/>
        </w:rPr>
      </w:pPr>
      <w:r w:rsidRPr="008B1680">
        <w:rPr>
          <w:rFonts w:ascii="Times New Roman" w:hAnsi="Times New Roman" w:cs="Times New Roman"/>
          <w:b/>
          <w:color w:val="000000" w:themeColor="text1"/>
          <w:sz w:val="24"/>
          <w:szCs w:val="24"/>
        </w:rPr>
        <w:t>Oxford 3000 list of words:</w:t>
      </w:r>
      <w:r w:rsidRPr="008B1680">
        <w:rPr>
          <w:rFonts w:ascii="Times New Roman" w:hAnsi="Times New Roman" w:cs="Times New Roman"/>
          <w:color w:val="000000" w:themeColor="text1"/>
          <w:sz w:val="24"/>
          <w:szCs w:val="24"/>
        </w:rPr>
        <w:t xml:space="preserve"> A boon for non- English medium students The great dramatist and playwright who lulled the world in the imaginary world, Shakespeare knew not more than 30000 words which would be an amazing fact form many people. The students from non- English medium may unaware of the truth that the oxford 3000 list of words will enable them speak and write good English.  </w:t>
      </w:r>
    </w:p>
    <w:p w:rsidR="001040E1" w:rsidRDefault="001040E1" w:rsidP="001040E1">
      <w:pPr>
        <w:pStyle w:val="ListParagraph"/>
        <w:numPr>
          <w:ilvl w:val="0"/>
          <w:numId w:val="29"/>
        </w:numPr>
        <w:spacing w:after="0" w:line="360" w:lineRule="auto"/>
        <w:jc w:val="both"/>
        <w:rPr>
          <w:rFonts w:ascii="Times New Roman" w:hAnsi="Times New Roman" w:cs="Times New Roman"/>
          <w:color w:val="000000" w:themeColor="text1"/>
          <w:sz w:val="24"/>
          <w:szCs w:val="24"/>
        </w:rPr>
      </w:pPr>
      <w:r w:rsidRPr="008B1680">
        <w:rPr>
          <w:rFonts w:ascii="Times New Roman" w:hAnsi="Times New Roman" w:cs="Times New Roman"/>
          <w:b/>
          <w:color w:val="000000" w:themeColor="text1"/>
          <w:sz w:val="24"/>
          <w:szCs w:val="24"/>
        </w:rPr>
        <w:t xml:space="preserve">Watching movies with appearance of dialogues: </w:t>
      </w:r>
      <w:r w:rsidRPr="008B1680">
        <w:rPr>
          <w:rFonts w:ascii="Times New Roman" w:hAnsi="Times New Roman" w:cs="Times New Roman"/>
          <w:color w:val="000000" w:themeColor="text1"/>
          <w:sz w:val="24"/>
          <w:szCs w:val="24"/>
        </w:rPr>
        <w:t xml:space="preserve">‘The situational learning’, an important aspect help students remember things forever. Students can watch English movies, cartoon network channel where the dialogues of the characters appear on the screen helping them understand the situational expressions. This kind of practice makes them good at speaking.  </w:t>
      </w:r>
    </w:p>
    <w:p w:rsidR="001040E1" w:rsidRDefault="001040E1" w:rsidP="001040E1">
      <w:pPr>
        <w:pStyle w:val="ListParagraph"/>
        <w:numPr>
          <w:ilvl w:val="0"/>
          <w:numId w:val="29"/>
        </w:numPr>
        <w:spacing w:after="0" w:line="360" w:lineRule="auto"/>
        <w:jc w:val="both"/>
        <w:rPr>
          <w:rFonts w:ascii="Times New Roman" w:hAnsi="Times New Roman" w:cs="Times New Roman"/>
          <w:color w:val="000000" w:themeColor="text1"/>
          <w:sz w:val="24"/>
          <w:szCs w:val="24"/>
        </w:rPr>
      </w:pPr>
      <w:r w:rsidRPr="008B1680">
        <w:rPr>
          <w:rFonts w:ascii="Times New Roman" w:hAnsi="Times New Roman" w:cs="Times New Roman"/>
          <w:b/>
          <w:color w:val="000000" w:themeColor="text1"/>
          <w:sz w:val="24"/>
          <w:szCs w:val="24"/>
        </w:rPr>
        <w:lastRenderedPageBreak/>
        <w:t>Be the part of co-curricular activities :</w:t>
      </w:r>
      <w:r w:rsidRPr="008B1680">
        <w:rPr>
          <w:rFonts w:ascii="Times New Roman" w:hAnsi="Times New Roman" w:cs="Times New Roman"/>
          <w:color w:val="000000" w:themeColor="text1"/>
          <w:sz w:val="24"/>
          <w:szCs w:val="24"/>
        </w:rPr>
        <w:t>Students should come out of the feeling that all learning takes place in the classroom. In fact, 80% learning happens outside the classroom. Keeping this in mind, the students should always be the part of co-curricular activities.5 This practice helps them get rid of their stage fear. The total amount of knowledge and experience they get by attending to classes for more than a month is felt by participating in one or two activities relating to co-curricular area including paper presentation, association activiti</w:t>
      </w:r>
      <w:r>
        <w:rPr>
          <w:rFonts w:ascii="Times New Roman" w:hAnsi="Times New Roman" w:cs="Times New Roman"/>
          <w:color w:val="000000" w:themeColor="text1"/>
          <w:sz w:val="24"/>
          <w:szCs w:val="24"/>
        </w:rPr>
        <w:t>es, elocution competitions etc.</w:t>
      </w:r>
    </w:p>
    <w:p w:rsidR="001040E1" w:rsidRPr="008B1680" w:rsidRDefault="001040E1" w:rsidP="001040E1">
      <w:pPr>
        <w:pStyle w:val="ListParagraph"/>
        <w:spacing w:after="0" w:line="360" w:lineRule="auto"/>
        <w:jc w:val="both"/>
        <w:rPr>
          <w:rFonts w:ascii="Times New Roman" w:hAnsi="Times New Roman" w:cs="Times New Roman"/>
          <w:color w:val="000000" w:themeColor="text1"/>
          <w:sz w:val="24"/>
          <w:szCs w:val="24"/>
        </w:rPr>
      </w:pPr>
    </w:p>
    <w:p w:rsidR="001040E1" w:rsidRPr="00FE2B82" w:rsidRDefault="001040E1" w:rsidP="001040E1">
      <w:pPr>
        <w:tabs>
          <w:tab w:val="left" w:pos="450"/>
        </w:tabs>
        <w:spacing w:after="0" w:line="360" w:lineRule="auto"/>
        <w:jc w:val="both"/>
        <w:rPr>
          <w:rFonts w:ascii="Times New Roman" w:hAnsi="Times New Roman" w:cs="Times New Roman"/>
          <w:b/>
          <w:color w:val="000000" w:themeColor="text1"/>
          <w:sz w:val="24"/>
          <w:szCs w:val="24"/>
        </w:rPr>
      </w:pPr>
      <w:r w:rsidRPr="00FE2B82">
        <w:rPr>
          <w:rFonts w:ascii="Times New Roman" w:hAnsi="Times New Roman" w:cs="Times New Roman"/>
          <w:b/>
          <w:color w:val="000000" w:themeColor="text1"/>
          <w:sz w:val="24"/>
          <w:szCs w:val="24"/>
        </w:rPr>
        <w:t>5.3 SCOPE FOR FUTURE WORK</w:t>
      </w:r>
    </w:p>
    <w:p w:rsidR="001040E1" w:rsidRPr="00FE2B82" w:rsidRDefault="001040E1" w:rsidP="001040E1">
      <w:pPr>
        <w:pStyle w:val="ListParagraph"/>
        <w:tabs>
          <w:tab w:val="left" w:pos="450"/>
        </w:tabs>
        <w:spacing w:after="0" w:line="360" w:lineRule="auto"/>
        <w:ind w:left="0"/>
        <w:jc w:val="both"/>
        <w:rPr>
          <w:rFonts w:ascii="Times New Roman" w:hAnsi="Times New Roman" w:cs="Times New Roman"/>
          <w:color w:val="000000" w:themeColor="text1"/>
          <w:sz w:val="24"/>
          <w:szCs w:val="24"/>
        </w:rPr>
      </w:pPr>
      <w:r w:rsidRPr="00FE2B82">
        <w:rPr>
          <w:rFonts w:ascii="Times New Roman" w:hAnsi="Times New Roman" w:cs="Times New Roman"/>
          <w:color w:val="000000" w:themeColor="text1"/>
          <w:sz w:val="24"/>
          <w:szCs w:val="24"/>
        </w:rPr>
        <w:tab/>
        <w:t>The analysis of the conducted survey included small number of respondents which may have resulted in the high margin of the statistical error. Bigger number of filled questionnaires allows to provide more reliable analysis. The same kind of study can be carried out by increasing the number of variables and factors to get the narrowed results. The same study may be extended to another geographical region. So as to generalize the findings of the present study or compare with other regions. In the similar manner further study can be conducted to analyze learning English among Tamil medium students using multimedia package among secondary school students.</w:t>
      </w:r>
    </w:p>
    <w:p w:rsidR="001040E1" w:rsidRPr="008E23A2" w:rsidRDefault="001040E1" w:rsidP="001040E1">
      <w:pPr>
        <w:pStyle w:val="ListParagraph"/>
        <w:tabs>
          <w:tab w:val="left" w:pos="450"/>
        </w:tabs>
        <w:spacing w:after="0" w:line="360" w:lineRule="auto"/>
        <w:ind w:left="0"/>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b/>
          <w:bCs/>
          <w:color w:val="000000" w:themeColor="text1"/>
          <w:sz w:val="24"/>
          <w:szCs w:val="24"/>
        </w:rPr>
      </w:pPr>
      <w:r w:rsidRPr="005A59C7">
        <w:rPr>
          <w:rFonts w:ascii="Times New Roman" w:hAnsi="Times New Roman" w:cs="Times New Roman"/>
          <w:b/>
          <w:bCs/>
          <w:color w:val="000000" w:themeColor="text1"/>
          <w:sz w:val="24"/>
          <w:szCs w:val="24"/>
        </w:rPr>
        <w:t>5.12. CONCLUSION</w:t>
      </w:r>
      <w:r w:rsidRPr="005A59C7">
        <w:rPr>
          <w:rFonts w:ascii="Times New Roman" w:hAnsi="Times New Roman" w:cs="Times New Roman"/>
          <w:b/>
          <w:bCs/>
          <w:color w:val="000000" w:themeColor="text1"/>
          <w:sz w:val="24"/>
          <w:szCs w:val="24"/>
        </w:rPr>
        <w:tab/>
      </w:r>
    </w:p>
    <w:p w:rsidR="001040E1" w:rsidRDefault="001040E1" w:rsidP="001040E1">
      <w:pPr>
        <w:tabs>
          <w:tab w:val="left" w:pos="450"/>
        </w:tabs>
        <w:spacing w:after="0" w:line="360" w:lineRule="auto"/>
        <w:jc w:val="both"/>
        <w:rPr>
          <w:rFonts w:ascii="Times New Roman" w:hAnsi="Times New Roman" w:cs="Times New Roman"/>
          <w:bCs/>
          <w:color w:val="000000" w:themeColor="text1"/>
          <w:sz w:val="24"/>
          <w:szCs w:val="24"/>
        </w:rPr>
      </w:pPr>
    </w:p>
    <w:p w:rsidR="001040E1" w:rsidRDefault="001040E1" w:rsidP="001040E1">
      <w:pPr>
        <w:tabs>
          <w:tab w:val="left" w:pos="450"/>
        </w:tabs>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ab/>
      </w:r>
      <w:r w:rsidRPr="007C10C9">
        <w:rPr>
          <w:rFonts w:ascii="Times New Roman" w:hAnsi="Times New Roman" w:cs="Times New Roman"/>
          <w:bCs/>
          <w:color w:val="000000" w:themeColor="text1"/>
          <w:sz w:val="24"/>
          <w:szCs w:val="24"/>
        </w:rPr>
        <w:t>English language is universal mode of communication in all over the world.The first is the students</w:t>
      </w:r>
      <w:r>
        <w:rPr>
          <w:rFonts w:ascii="Times New Roman" w:hAnsi="Times New Roman" w:cs="Times New Roman"/>
          <w:bCs/>
          <w:color w:val="000000" w:themeColor="text1"/>
          <w:sz w:val="24"/>
          <w:szCs w:val="24"/>
        </w:rPr>
        <w:t xml:space="preserve"> attitude, students motivation, students</w:t>
      </w:r>
      <w:r w:rsidRPr="007C10C9">
        <w:rPr>
          <w:rFonts w:ascii="Times New Roman" w:hAnsi="Times New Roman" w:cs="Times New Roman"/>
          <w:bCs/>
          <w:color w:val="000000" w:themeColor="text1"/>
          <w:sz w:val="24"/>
          <w:szCs w:val="24"/>
        </w:rPr>
        <w:t xml:space="preserve"> personal</w:t>
      </w:r>
      <w:r>
        <w:rPr>
          <w:rFonts w:ascii="Times New Roman" w:hAnsi="Times New Roman" w:cs="Times New Roman"/>
          <w:bCs/>
          <w:color w:val="000000" w:themeColor="text1"/>
          <w:sz w:val="24"/>
          <w:szCs w:val="24"/>
        </w:rPr>
        <w:t xml:space="preserve">ity, the level of the students </w:t>
      </w:r>
      <w:r w:rsidRPr="007C10C9">
        <w:rPr>
          <w:rFonts w:ascii="Times New Roman" w:hAnsi="Times New Roman" w:cs="Times New Roman"/>
          <w:bCs/>
          <w:color w:val="000000" w:themeColor="text1"/>
          <w:sz w:val="24"/>
          <w:szCs w:val="24"/>
        </w:rPr>
        <w:t xml:space="preserve">exposure to English, and finally management in teaching and learning English. English becomes the international communication since it has successfully dominated the world of globalization.They face grammatical problems as correct use of verb, surface problems, content problems, sentence structure, process (desire to write), problems use of conditional sentences, lack of vocabulary, use of past tense and spelling difficulties, punctuation marks. Major reasons of these problems are less skilled teachers, poorness of education system and assessment system, school environment, attitude to writing, strength of class, less qualified teachers, use of Tamil language as well as mother tongue in classroom and less practice of grammar. In many rural areas of India the primary education is provided through the native languages such as Tamil, Hindi, etc., with not much emphasis on learning and using English. There are several factors which affect students‟ performance in speaking English fluently. They are scared about committing mistakes while they speak. They cannot also express </w:t>
      </w:r>
      <w:r w:rsidRPr="007C10C9">
        <w:rPr>
          <w:rFonts w:ascii="Times New Roman" w:hAnsi="Times New Roman" w:cs="Times New Roman"/>
          <w:bCs/>
          <w:color w:val="000000" w:themeColor="text1"/>
          <w:sz w:val="24"/>
          <w:szCs w:val="24"/>
        </w:rPr>
        <w:lastRenderedPageBreak/>
        <w:t xml:space="preserve">themselves well or adequately because they lack adequate and appropriate vocabulary. Another factor that makes students to hesitate to speak in English is that they are shy and nervous. They feel fearful to speak English in front of other people because they lack confidence about their own competence in English.  </w:t>
      </w:r>
    </w:p>
    <w:p w:rsidR="001040E1" w:rsidRPr="00BA3DD1" w:rsidRDefault="001040E1" w:rsidP="001040E1">
      <w:pPr>
        <w:tabs>
          <w:tab w:val="left" w:pos="450"/>
        </w:tabs>
        <w:spacing w:after="0" w:line="360" w:lineRule="auto"/>
        <w:jc w:val="both"/>
        <w:rPr>
          <w:rFonts w:ascii="Times New Roman" w:hAnsi="Times New Roman" w:cs="Times New Roman"/>
          <w:bCs/>
          <w:color w:val="000000" w:themeColor="text1"/>
          <w:sz w:val="24"/>
          <w:szCs w:val="24"/>
        </w:rPr>
      </w:pPr>
      <w:r w:rsidRPr="005A59C7">
        <w:rPr>
          <w:rFonts w:ascii="Times New Roman" w:hAnsi="Times New Roman" w:cs="Times New Roman"/>
          <w:bCs/>
          <w:color w:val="000000" w:themeColor="text1"/>
          <w:sz w:val="24"/>
          <w:szCs w:val="24"/>
        </w:rPr>
        <w:tab/>
      </w:r>
      <w:r w:rsidRPr="007C10C9">
        <w:rPr>
          <w:rFonts w:ascii="Times New Roman" w:hAnsi="Times New Roman" w:cs="Times New Roman"/>
          <w:bCs/>
          <w:color w:val="000000" w:themeColor="text1"/>
          <w:sz w:val="24"/>
          <w:szCs w:val="24"/>
        </w:rPr>
        <w:t>This is a very serious problem which has huge ramifications as far as the future of the students and our education system is concerned. We are all a part of a system that does not allow a child to think for himself. A child is bound by his syllabi and the iron fist of theperson giving it to him. Not only is there no room for creativity and subjectivity, our teaching methodology focuses entirely on the quantity of education given in terms of time and books, but not on the quality of teaching. The focus is on the number of hours that a teacher is teaching, but not even remotely on the ‘what’ and the ‘how’ of the teaching process. While the student’s attendance holds supreme importance, his/her interest and ‘learning’ is a matter of no concern. So long as we hold such a utilitarian and reductive approach to our method of education, the results will continue to be as dismal as they have been in the current research.</w:t>
      </w:r>
      <w:r w:rsidRPr="00BA3DD1">
        <w:rPr>
          <w:rFonts w:ascii="Times New Roman" w:hAnsi="Times New Roman" w:cs="Times New Roman"/>
          <w:color w:val="000000" w:themeColor="text1"/>
          <w:sz w:val="24"/>
          <w:szCs w:val="24"/>
        </w:rPr>
        <w:tab/>
        <w:t xml:space="preserve">Based on the findings from the present study it was revealed that the </w:t>
      </w:r>
      <w:r>
        <w:rPr>
          <w:rFonts w:ascii="Times New Roman" w:hAnsi="Times New Roman" w:cs="Times New Roman"/>
          <w:bCs/>
          <w:color w:val="000000" w:themeColor="text1"/>
          <w:sz w:val="24"/>
          <w:szCs w:val="24"/>
        </w:rPr>
        <w:t>f</w:t>
      </w:r>
      <w:r w:rsidRPr="00BA3DD1">
        <w:rPr>
          <w:rFonts w:ascii="Times New Roman" w:hAnsi="Times New Roman" w:cs="Times New Roman"/>
          <w:bCs/>
          <w:color w:val="000000" w:themeColor="text1"/>
          <w:sz w:val="24"/>
          <w:szCs w:val="24"/>
        </w:rPr>
        <w:t>emale students are having high learning English skills using Multimedia Packages, Rural living students are having high learning English skills using Multimedia Packages than the urban l</w:t>
      </w:r>
      <w:r>
        <w:rPr>
          <w:rFonts w:ascii="Times New Roman" w:hAnsi="Times New Roman" w:cs="Times New Roman"/>
          <w:bCs/>
          <w:color w:val="000000" w:themeColor="text1"/>
          <w:sz w:val="24"/>
          <w:szCs w:val="24"/>
        </w:rPr>
        <w:t xml:space="preserve">iving students. English medium </w:t>
      </w:r>
      <w:r w:rsidRPr="00BA3DD1">
        <w:rPr>
          <w:rFonts w:ascii="Times New Roman" w:hAnsi="Times New Roman" w:cs="Times New Roman"/>
          <w:bCs/>
          <w:color w:val="000000" w:themeColor="text1"/>
          <w:sz w:val="24"/>
          <w:szCs w:val="24"/>
        </w:rPr>
        <w:t>students are having high learning English skills using Multimedia Packages than the Tamil medium students. Students whose parents are qualified with ‘Elementary’ level are having high Learning English skills using multimeida packages compare to the students whose parents are qualified with Degree and Higher secondary. Students whose parents’ income ‘Between Rs.5000 to Rs.10000’ are having high Learning English skills using multimeida packages compare to the students whose parents’ income is ‘Below Rs.5000’ and ‘Above Rs.10000. Hosteller students are having high learning English skills using Multimedia Packages than the Day Scholar students. Nuclear Family students are having high learning English skills using Multimedia Packages than the Joint Family students.</w:t>
      </w:r>
    </w:p>
    <w:p w:rsidR="001040E1" w:rsidRPr="00FE2B82" w:rsidRDefault="001040E1" w:rsidP="001040E1">
      <w:pPr>
        <w:tabs>
          <w:tab w:val="left" w:pos="450"/>
        </w:tabs>
        <w:spacing w:after="0" w:line="360" w:lineRule="auto"/>
        <w:jc w:val="both"/>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ab/>
      </w:r>
      <w:r w:rsidRPr="00FE2B82">
        <w:rPr>
          <w:rFonts w:ascii="Times New Roman" w:hAnsi="Times New Roman" w:cs="Times New Roman"/>
          <w:color w:val="000000" w:themeColor="text1"/>
          <w:sz w:val="24"/>
          <w:szCs w:val="24"/>
        </w:rPr>
        <w:t>The above findings are an original contribution to the existing knowledge and no such studies have been attempted in these selected dimensions. This study might enable teachers and admi</w:t>
      </w:r>
      <w:r>
        <w:rPr>
          <w:rFonts w:ascii="Times New Roman" w:hAnsi="Times New Roman" w:cs="Times New Roman"/>
          <w:color w:val="000000" w:themeColor="text1"/>
          <w:sz w:val="24"/>
          <w:szCs w:val="24"/>
        </w:rPr>
        <w:t>nistrators to look for ways of</w:t>
      </w:r>
      <w:r w:rsidRPr="00FE2B82">
        <w:rPr>
          <w:rFonts w:ascii="Times New Roman" w:hAnsi="Times New Roman" w:cs="Times New Roman"/>
          <w:color w:val="000000" w:themeColor="text1"/>
          <w:sz w:val="24"/>
          <w:szCs w:val="24"/>
        </w:rPr>
        <w:t>enhancing the l</w:t>
      </w:r>
      <w:r>
        <w:rPr>
          <w:rFonts w:ascii="Times New Roman" w:hAnsi="Times New Roman" w:cs="Times New Roman"/>
          <w:color w:val="000000" w:themeColor="text1"/>
          <w:sz w:val="24"/>
          <w:szCs w:val="24"/>
        </w:rPr>
        <w:t>evel of learning E</w:t>
      </w:r>
      <w:r w:rsidRPr="00FE2B82">
        <w:rPr>
          <w:rFonts w:ascii="Times New Roman" w:hAnsi="Times New Roman" w:cs="Times New Roman"/>
          <w:color w:val="000000" w:themeColor="text1"/>
          <w:sz w:val="24"/>
          <w:szCs w:val="24"/>
        </w:rPr>
        <w:t>nglish among tamil medium students at high school level using multimedia package in Coimbatore District.</w:t>
      </w: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Default="001040E1" w:rsidP="001040E1">
      <w:pPr>
        <w:tabs>
          <w:tab w:val="left" w:pos="450"/>
        </w:tabs>
        <w:spacing w:after="0" w:line="360" w:lineRule="auto"/>
        <w:jc w:val="both"/>
        <w:rPr>
          <w:rFonts w:ascii="Times New Roman" w:hAnsi="Times New Roman" w:cs="Times New Roman"/>
          <w:color w:val="FF0000"/>
          <w:sz w:val="24"/>
          <w:szCs w:val="24"/>
        </w:rPr>
      </w:pPr>
    </w:p>
    <w:p w:rsidR="001040E1" w:rsidRPr="008E23A2" w:rsidRDefault="001040E1" w:rsidP="001040E1">
      <w:pPr>
        <w:spacing w:after="0" w:line="360" w:lineRule="auto"/>
        <w:jc w:val="center"/>
        <w:rPr>
          <w:rFonts w:ascii="Times New Roman" w:eastAsia="Times New Roman" w:hAnsi="Times New Roman" w:cs="Times New Roman"/>
          <w:b/>
          <w:color w:val="000000" w:themeColor="text1"/>
          <w:sz w:val="28"/>
          <w:szCs w:val="28"/>
        </w:rPr>
      </w:pPr>
      <w:r w:rsidRPr="008E23A2">
        <w:rPr>
          <w:rFonts w:ascii="Times New Roman" w:eastAsia="Times New Roman" w:hAnsi="Times New Roman" w:cs="Times New Roman"/>
          <w:b/>
          <w:color w:val="000000" w:themeColor="text1"/>
          <w:sz w:val="28"/>
          <w:szCs w:val="28"/>
        </w:rPr>
        <w:t>REFERENCES</w:t>
      </w:r>
    </w:p>
    <w:p w:rsidR="001040E1" w:rsidRPr="008E23A2" w:rsidRDefault="00F06E92" w:rsidP="001040E1">
      <w:pPr>
        <w:spacing w:after="0" w:line="360" w:lineRule="auto"/>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noProof/>
          <w:color w:val="000000" w:themeColor="text1"/>
          <w:sz w:val="24"/>
          <w:szCs w:val="24"/>
        </w:rPr>
        <mc:AlternateContent>
          <mc:Choice Requires="wps">
            <w:drawing>
              <wp:anchor distT="0" distB="0" distL="114300" distR="114300" simplePos="0" relativeHeight="251664384" behindDoc="0" locked="0" layoutInCell="1" allowOverlap="1">
                <wp:simplePos x="0" y="0"/>
                <wp:positionH relativeFrom="column">
                  <wp:posOffset>47625</wp:posOffset>
                </wp:positionH>
                <wp:positionV relativeFrom="paragraph">
                  <wp:posOffset>210185</wp:posOffset>
                </wp:positionV>
                <wp:extent cx="5715000" cy="635"/>
                <wp:effectExtent l="0" t="0" r="0" b="18415"/>
                <wp:wrapNone/>
                <wp:docPr id="4" name="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7150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4573001" id=" 6" o:spid="_x0000_s1026" type="#_x0000_t32" style="position:absolute;margin-left:3.75pt;margin-top:16.55pt;width:450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">
                <o:lock v:ext="edit" shapetype="f"/>
              </v:shape>
            </w:pict>
          </mc:Fallback>
        </mc:AlternateContent>
      </w:r>
    </w:p>
    <w:p w:rsidR="001040E1" w:rsidRPr="008E23A2" w:rsidRDefault="001040E1" w:rsidP="001040E1">
      <w:pPr>
        <w:spacing w:after="0" w:line="360" w:lineRule="auto"/>
        <w:jc w:val="center"/>
        <w:rPr>
          <w:rFonts w:ascii="Times New Roman" w:eastAsia="Times New Roman" w:hAnsi="Times New Roman" w:cs="Times New Roman"/>
          <w:color w:val="000000" w:themeColor="text1"/>
          <w:sz w:val="24"/>
          <w:szCs w:val="24"/>
        </w:rPr>
      </w:pPr>
    </w:p>
    <w:p w:rsidR="001040E1" w:rsidRPr="00B55D55" w:rsidRDefault="001040E1" w:rsidP="001040E1">
      <w:pPr>
        <w:pStyle w:val="NormalWeb"/>
        <w:numPr>
          <w:ilvl w:val="0"/>
          <w:numId w:val="22"/>
        </w:numPr>
        <w:spacing w:before="0" w:beforeAutospacing="0" w:after="0" w:afterAutospacing="0" w:line="360" w:lineRule="auto"/>
        <w:jc w:val="both"/>
        <w:rPr>
          <w:color w:val="000000"/>
        </w:rPr>
      </w:pPr>
      <w:r w:rsidRPr="00B55D55">
        <w:rPr>
          <w:color w:val="000000"/>
        </w:rPr>
        <w:t>Geetha, P. (2017). English Language Teaching for Tamil Medium &amp; Rural Students. </w:t>
      </w:r>
      <w:r w:rsidRPr="00B55D55">
        <w:rPr>
          <w:i/>
          <w:iCs/>
          <w:color w:val="000000"/>
        </w:rPr>
        <w:t>Shanlax International Journal of Arts, Science &amp; Humanities</w:t>
      </w:r>
      <w:r w:rsidRPr="00B55D55">
        <w:rPr>
          <w:i/>
          <w:color w:val="000000"/>
        </w:rPr>
        <w:t>.</w:t>
      </w:r>
      <w:r w:rsidRPr="00B55D55">
        <w:rPr>
          <w:color w:val="000000"/>
        </w:rPr>
        <w:t xml:space="preserve"> 5 (1), 199-202.</w:t>
      </w:r>
    </w:p>
    <w:p w:rsidR="001040E1" w:rsidRPr="00B55D55" w:rsidRDefault="001040E1" w:rsidP="001040E1">
      <w:pPr>
        <w:pStyle w:val="Default"/>
        <w:numPr>
          <w:ilvl w:val="0"/>
          <w:numId w:val="22"/>
        </w:numPr>
        <w:spacing w:line="360" w:lineRule="auto"/>
        <w:jc w:val="both"/>
      </w:pPr>
      <w:r w:rsidRPr="00B55D55">
        <w:t xml:space="preserve">Lai-Mei Leong1 &amp;SeyedehMasoumehAhmadi.(2017). An Analysis of Factors Influencing Learners’ English Speaking Skill, international journal of research in English education, 2(1). </w:t>
      </w:r>
    </w:p>
    <w:p w:rsidR="001040E1" w:rsidRPr="00B55D55" w:rsidRDefault="001040E1" w:rsidP="001040E1">
      <w:pPr>
        <w:pStyle w:val="ListParagraph"/>
        <w:numPr>
          <w:ilvl w:val="0"/>
          <w:numId w:val="22"/>
        </w:numPr>
        <w:spacing w:after="0" w:line="360" w:lineRule="auto"/>
        <w:jc w:val="both"/>
        <w:rPr>
          <w:rFonts w:ascii="Times New Roman" w:hAnsi="Times New Roman" w:cs="Times New Roman"/>
          <w:color w:val="000000"/>
          <w:sz w:val="24"/>
          <w:szCs w:val="24"/>
        </w:rPr>
      </w:pPr>
      <w:r w:rsidRPr="00B55D55">
        <w:rPr>
          <w:rFonts w:ascii="Times New Roman" w:hAnsi="Times New Roman" w:cs="Times New Roman"/>
          <w:color w:val="000000"/>
          <w:sz w:val="24"/>
          <w:szCs w:val="24"/>
        </w:rPr>
        <w:t>Ponmozhiand, D. &amp; Thenmozhi, A. (2017). Difficulties Faced by the Rural Students in Learning English At High School Level. </w:t>
      </w:r>
      <w:r w:rsidRPr="00B55D55">
        <w:rPr>
          <w:rFonts w:ascii="Times New Roman" w:hAnsi="Times New Roman" w:cs="Times New Roman"/>
          <w:i/>
          <w:iCs/>
          <w:color w:val="000000"/>
          <w:sz w:val="24"/>
          <w:szCs w:val="24"/>
        </w:rPr>
        <w:t>IOSR Journal of Humanities and Social Science</w:t>
      </w:r>
      <w:r w:rsidRPr="00B55D55">
        <w:rPr>
          <w:rFonts w:ascii="Times New Roman" w:hAnsi="Times New Roman" w:cs="Times New Roman"/>
          <w:i/>
          <w:color w:val="000000"/>
          <w:sz w:val="24"/>
          <w:szCs w:val="24"/>
        </w:rPr>
        <w:t>.</w:t>
      </w:r>
      <w:r w:rsidRPr="00B55D55">
        <w:rPr>
          <w:rFonts w:ascii="Times New Roman" w:hAnsi="Times New Roman" w:cs="Times New Roman"/>
          <w:color w:val="000000"/>
          <w:sz w:val="24"/>
          <w:szCs w:val="24"/>
        </w:rPr>
        <w:t xml:space="preserve"> 22 (6), 31-34.</w:t>
      </w:r>
    </w:p>
    <w:p w:rsidR="001040E1" w:rsidRPr="00B55D55" w:rsidRDefault="001040E1" w:rsidP="001040E1">
      <w:pPr>
        <w:pStyle w:val="ListParagraph"/>
        <w:numPr>
          <w:ilvl w:val="0"/>
          <w:numId w:val="22"/>
        </w:numPr>
        <w:spacing w:after="0" w:line="360" w:lineRule="auto"/>
        <w:jc w:val="both"/>
        <w:rPr>
          <w:rFonts w:ascii="Times New Roman" w:hAnsi="Times New Roman" w:cs="Times New Roman"/>
          <w:color w:val="000000"/>
          <w:sz w:val="24"/>
          <w:szCs w:val="24"/>
        </w:rPr>
      </w:pPr>
      <w:r w:rsidRPr="00B55D55">
        <w:rPr>
          <w:rFonts w:ascii="Times New Roman" w:hAnsi="Times New Roman" w:cs="Times New Roman"/>
          <w:color w:val="000000"/>
          <w:sz w:val="24"/>
          <w:szCs w:val="24"/>
        </w:rPr>
        <w:lastRenderedPageBreak/>
        <w:t>Rasheedha Banu, S. &amp; RajathuraiNishanthi, (2017). Difficulties Faced by College Student in Speaking English – A Sociological Reflection. </w:t>
      </w:r>
      <w:r w:rsidRPr="00B55D55">
        <w:rPr>
          <w:rFonts w:ascii="Times New Roman" w:hAnsi="Times New Roman" w:cs="Times New Roman"/>
          <w:i/>
          <w:iCs/>
          <w:color w:val="000000"/>
          <w:sz w:val="24"/>
          <w:szCs w:val="24"/>
        </w:rPr>
        <w:t>International Journal of Trend in Research and Development</w:t>
      </w:r>
      <w:r w:rsidRPr="00B55D55">
        <w:rPr>
          <w:rFonts w:ascii="Times New Roman" w:hAnsi="Times New Roman" w:cs="Times New Roman"/>
          <w:color w:val="000000"/>
          <w:sz w:val="24"/>
          <w:szCs w:val="24"/>
        </w:rPr>
        <w:t>. 4 (3), 1-3.</w:t>
      </w:r>
    </w:p>
    <w:p w:rsidR="001040E1" w:rsidRPr="00B55D55" w:rsidRDefault="001040E1" w:rsidP="001040E1">
      <w:pPr>
        <w:pStyle w:val="ListParagraph"/>
        <w:numPr>
          <w:ilvl w:val="0"/>
          <w:numId w:val="22"/>
        </w:numPr>
        <w:spacing w:after="0" w:line="360" w:lineRule="auto"/>
        <w:jc w:val="both"/>
        <w:rPr>
          <w:rFonts w:ascii="Times New Roman" w:hAnsi="Times New Roman" w:cs="Times New Roman"/>
          <w:color w:val="000000"/>
          <w:sz w:val="24"/>
          <w:szCs w:val="24"/>
        </w:rPr>
      </w:pPr>
      <w:r w:rsidRPr="00B55D55">
        <w:rPr>
          <w:rFonts w:ascii="Times New Roman" w:hAnsi="Times New Roman" w:cs="Times New Roman"/>
          <w:color w:val="000000"/>
          <w:sz w:val="24"/>
          <w:szCs w:val="24"/>
        </w:rPr>
        <w:t>Ahmed Maher Mahmoud Al Nakhalah, (2016). Problems and Difficulties of Speaking that Encounter English Language Students at Al Quds Open University. </w:t>
      </w:r>
      <w:r w:rsidRPr="00B55D55">
        <w:rPr>
          <w:rFonts w:ascii="Times New Roman" w:hAnsi="Times New Roman" w:cs="Times New Roman"/>
          <w:i/>
          <w:iCs/>
          <w:color w:val="000000"/>
          <w:sz w:val="24"/>
          <w:szCs w:val="24"/>
        </w:rPr>
        <w:t>International Journal of Humanities and Social Science Invention</w:t>
      </w:r>
      <w:r w:rsidRPr="00B55D55">
        <w:rPr>
          <w:rFonts w:ascii="Times New Roman" w:hAnsi="Times New Roman" w:cs="Times New Roman"/>
          <w:i/>
          <w:color w:val="000000"/>
          <w:sz w:val="24"/>
          <w:szCs w:val="24"/>
        </w:rPr>
        <w:t xml:space="preserve">. </w:t>
      </w:r>
      <w:r w:rsidRPr="00B55D55">
        <w:rPr>
          <w:rFonts w:ascii="Times New Roman" w:hAnsi="Times New Roman" w:cs="Times New Roman"/>
          <w:color w:val="000000"/>
          <w:sz w:val="24"/>
          <w:szCs w:val="24"/>
        </w:rPr>
        <w:t>5 (12), 96-101.</w:t>
      </w:r>
    </w:p>
    <w:p w:rsidR="001040E1" w:rsidRPr="00B55D55" w:rsidRDefault="001040E1" w:rsidP="001040E1">
      <w:pPr>
        <w:pStyle w:val="Default"/>
        <w:numPr>
          <w:ilvl w:val="0"/>
          <w:numId w:val="22"/>
        </w:numPr>
        <w:spacing w:line="360" w:lineRule="auto"/>
        <w:jc w:val="both"/>
      </w:pPr>
      <w:r w:rsidRPr="00B55D55">
        <w:t xml:space="preserve">MajnoAjbani.(2016). Difficulties in Teaching and Learning English Pronunciation in Sindh Province, Pakistan World Academy of Science, Engineering and Technology, International Journal of Cognitive and Language Sciences, 3(8). </w:t>
      </w:r>
    </w:p>
    <w:p w:rsidR="001040E1" w:rsidRPr="00B55D55" w:rsidRDefault="001040E1" w:rsidP="001040E1">
      <w:pPr>
        <w:pStyle w:val="ListParagraph"/>
        <w:numPr>
          <w:ilvl w:val="0"/>
          <w:numId w:val="22"/>
        </w:numPr>
        <w:spacing w:after="0" w:line="360" w:lineRule="auto"/>
        <w:jc w:val="both"/>
        <w:rPr>
          <w:rFonts w:ascii="Times New Roman" w:hAnsi="Times New Roman" w:cs="Times New Roman"/>
          <w:color w:val="000000"/>
          <w:sz w:val="24"/>
          <w:szCs w:val="24"/>
        </w:rPr>
      </w:pPr>
      <w:r w:rsidRPr="00B55D55">
        <w:rPr>
          <w:rFonts w:ascii="Times New Roman" w:hAnsi="Times New Roman" w:cs="Times New Roman"/>
          <w:color w:val="000000"/>
          <w:sz w:val="24"/>
          <w:szCs w:val="24"/>
        </w:rPr>
        <w:t>Radzuwan Ab Rashid et al, (2016). Reforms in the Policy of English Language Teaching in Malaysia. </w:t>
      </w:r>
      <w:r w:rsidRPr="00B55D55">
        <w:rPr>
          <w:rFonts w:ascii="Times New Roman" w:hAnsi="Times New Roman" w:cs="Times New Roman"/>
          <w:i/>
          <w:iCs/>
          <w:color w:val="000000"/>
          <w:sz w:val="24"/>
          <w:szCs w:val="24"/>
        </w:rPr>
        <w:t>Policy Futures in Education</w:t>
      </w:r>
      <w:r w:rsidRPr="00B55D55">
        <w:rPr>
          <w:rFonts w:ascii="Times New Roman" w:hAnsi="Times New Roman" w:cs="Times New Roman"/>
          <w:color w:val="000000"/>
          <w:sz w:val="24"/>
          <w:szCs w:val="24"/>
        </w:rPr>
        <w:t>. 1 (1), 1–13.</w:t>
      </w:r>
    </w:p>
    <w:p w:rsidR="001040E1" w:rsidRPr="00B55D55" w:rsidRDefault="001040E1" w:rsidP="001040E1">
      <w:pPr>
        <w:pStyle w:val="ListParagraph"/>
        <w:numPr>
          <w:ilvl w:val="0"/>
          <w:numId w:val="22"/>
        </w:numPr>
        <w:spacing w:after="0" w:line="360" w:lineRule="auto"/>
        <w:jc w:val="both"/>
        <w:rPr>
          <w:rFonts w:ascii="Times New Roman" w:hAnsi="Times New Roman" w:cs="Times New Roman"/>
          <w:color w:val="000000"/>
          <w:sz w:val="24"/>
          <w:szCs w:val="24"/>
        </w:rPr>
      </w:pPr>
      <w:r w:rsidRPr="00B55D55">
        <w:rPr>
          <w:rFonts w:ascii="Times New Roman" w:hAnsi="Times New Roman" w:cs="Times New Roman"/>
          <w:color w:val="000000"/>
          <w:sz w:val="24"/>
          <w:szCs w:val="24"/>
        </w:rPr>
        <w:t>Subramanian, A. (2016). Time Management and Academic Achievement of Higher Secondary School Students. </w:t>
      </w:r>
      <w:r w:rsidRPr="00B55D55">
        <w:rPr>
          <w:rFonts w:ascii="Times New Roman" w:hAnsi="Times New Roman" w:cs="Times New Roman"/>
          <w:i/>
          <w:iCs/>
          <w:color w:val="000000"/>
          <w:sz w:val="24"/>
          <w:szCs w:val="24"/>
        </w:rPr>
        <w:t>International Journal of Research - Granthaalayah</w:t>
      </w:r>
      <w:r w:rsidRPr="00B55D55">
        <w:rPr>
          <w:rFonts w:ascii="Times New Roman" w:hAnsi="Times New Roman" w:cs="Times New Roman"/>
          <w:i/>
          <w:color w:val="000000"/>
          <w:sz w:val="24"/>
          <w:szCs w:val="24"/>
        </w:rPr>
        <w:t>.</w:t>
      </w:r>
      <w:r w:rsidRPr="00B55D55">
        <w:rPr>
          <w:rFonts w:ascii="Times New Roman" w:hAnsi="Times New Roman" w:cs="Times New Roman"/>
          <w:color w:val="000000"/>
          <w:sz w:val="24"/>
          <w:szCs w:val="24"/>
        </w:rPr>
        <w:t xml:space="preserve"> 4 (12), 6-15.</w:t>
      </w:r>
    </w:p>
    <w:p w:rsidR="001040E1" w:rsidRPr="00B55D55" w:rsidRDefault="001040E1" w:rsidP="001040E1">
      <w:pPr>
        <w:pStyle w:val="NormalWeb"/>
        <w:numPr>
          <w:ilvl w:val="0"/>
          <w:numId w:val="22"/>
        </w:numPr>
        <w:spacing w:before="0" w:beforeAutospacing="0" w:after="0" w:afterAutospacing="0" w:line="360" w:lineRule="auto"/>
        <w:jc w:val="both"/>
        <w:rPr>
          <w:color w:val="000000"/>
        </w:rPr>
      </w:pPr>
      <w:r w:rsidRPr="00B55D55">
        <w:rPr>
          <w:color w:val="000000"/>
        </w:rPr>
        <w:t>Tahir Jahan Khan, &amp; Nasrullah Khan, (2016). Obstacles in Learning English as a Second Language Among Intermediate Students of Districts Mianwaliand Bhakkar, Pakistan. </w:t>
      </w:r>
      <w:r w:rsidRPr="00B55D55">
        <w:rPr>
          <w:i/>
          <w:iCs/>
          <w:color w:val="000000"/>
        </w:rPr>
        <w:t>Open Journal of Social Sciences</w:t>
      </w:r>
      <w:r w:rsidRPr="00B55D55">
        <w:rPr>
          <w:i/>
          <w:color w:val="000000"/>
        </w:rPr>
        <w:t>.</w:t>
      </w:r>
      <w:r w:rsidRPr="00B55D55">
        <w:rPr>
          <w:color w:val="000000"/>
        </w:rPr>
        <w:t xml:space="preserve"> 1 (4), 154-162.</w:t>
      </w:r>
    </w:p>
    <w:p w:rsidR="001040E1" w:rsidRPr="00B55D55" w:rsidRDefault="001040E1" w:rsidP="001040E1">
      <w:pPr>
        <w:pStyle w:val="ListParagraph"/>
        <w:numPr>
          <w:ilvl w:val="0"/>
          <w:numId w:val="22"/>
        </w:numPr>
        <w:spacing w:after="0" w:line="360" w:lineRule="auto"/>
        <w:jc w:val="both"/>
        <w:rPr>
          <w:rFonts w:ascii="Times New Roman" w:hAnsi="Times New Roman" w:cs="Times New Roman"/>
          <w:color w:val="000000"/>
          <w:sz w:val="24"/>
          <w:szCs w:val="24"/>
        </w:rPr>
      </w:pPr>
      <w:r w:rsidRPr="00B55D55">
        <w:rPr>
          <w:rFonts w:ascii="Times New Roman" w:hAnsi="Times New Roman" w:cs="Times New Roman"/>
          <w:color w:val="000000"/>
          <w:sz w:val="24"/>
          <w:szCs w:val="24"/>
        </w:rPr>
        <w:t>Qudsia Iqbal Hashmi, (2016). A Study of the Difficulties in Learning of English Faced by Hindi and Urdu Speaking Students in India and Indian Expatriates in Saudi Arabia. </w:t>
      </w:r>
      <w:r w:rsidRPr="00B55D55">
        <w:rPr>
          <w:rFonts w:ascii="Times New Roman" w:hAnsi="Times New Roman" w:cs="Times New Roman"/>
          <w:i/>
          <w:iCs/>
          <w:color w:val="000000"/>
          <w:sz w:val="24"/>
          <w:szCs w:val="24"/>
        </w:rPr>
        <w:t>International Journal of Education</w:t>
      </w:r>
      <w:r w:rsidRPr="00B55D55">
        <w:rPr>
          <w:rFonts w:ascii="Times New Roman" w:hAnsi="Times New Roman" w:cs="Times New Roman"/>
          <w:color w:val="000000"/>
          <w:sz w:val="24"/>
          <w:szCs w:val="24"/>
        </w:rPr>
        <w:t>. 8 (4), 29-46.</w:t>
      </w:r>
    </w:p>
    <w:p w:rsidR="001040E1" w:rsidRPr="00B55D55" w:rsidRDefault="001040E1" w:rsidP="001040E1">
      <w:pPr>
        <w:pStyle w:val="Default"/>
        <w:numPr>
          <w:ilvl w:val="0"/>
          <w:numId w:val="22"/>
        </w:numPr>
        <w:spacing w:line="360" w:lineRule="auto"/>
        <w:jc w:val="both"/>
      </w:pPr>
      <w:r w:rsidRPr="00B55D55">
        <w:t xml:space="preserve">YoussoufHaidara.(2016). Psychological Factor Affecting English Speaking Performance for the English Learners in Indonesia, Universal Journal of Educational Research, 4(7). </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Khan, I. A. (2015). Socio-economic Disadvantage and Compatible Teaching Strategies for English language. </w:t>
      </w:r>
      <w:r w:rsidRPr="00B55D55">
        <w:rPr>
          <w:rFonts w:ascii="Times New Roman" w:hAnsi="Times New Roman" w:cs="Times New Roman"/>
          <w:i/>
          <w:iCs/>
          <w:sz w:val="24"/>
          <w:szCs w:val="24"/>
          <w:lang w:val="en-US"/>
        </w:rPr>
        <w:t>International Research Journal of Humanities, Language and Literature</w:t>
      </w:r>
      <w:r w:rsidRPr="00B55D55">
        <w:rPr>
          <w:rFonts w:ascii="Times New Roman" w:hAnsi="Times New Roman" w:cs="Times New Roman"/>
          <w:sz w:val="24"/>
          <w:szCs w:val="24"/>
          <w:lang w:val="en-US"/>
        </w:rPr>
        <w:t xml:space="preserve">, </w:t>
      </w:r>
      <w:r w:rsidRPr="00B55D55">
        <w:rPr>
          <w:rFonts w:ascii="Times New Roman" w:hAnsi="Times New Roman" w:cs="Times New Roman"/>
          <w:i/>
          <w:iCs/>
          <w:sz w:val="24"/>
          <w:szCs w:val="24"/>
          <w:lang w:val="en-US"/>
        </w:rPr>
        <w:t>2</w:t>
      </w:r>
      <w:r w:rsidRPr="00B55D55">
        <w:rPr>
          <w:rFonts w:ascii="Times New Roman" w:hAnsi="Times New Roman" w:cs="Times New Roman"/>
          <w:sz w:val="24"/>
          <w:szCs w:val="24"/>
          <w:lang w:val="en-US"/>
        </w:rPr>
        <w:t>(9), 1-9.</w:t>
      </w:r>
    </w:p>
    <w:p w:rsidR="001040E1" w:rsidRPr="00B55D55" w:rsidRDefault="001040E1" w:rsidP="001040E1">
      <w:pPr>
        <w:pStyle w:val="NormalWeb"/>
        <w:numPr>
          <w:ilvl w:val="0"/>
          <w:numId w:val="22"/>
        </w:numPr>
        <w:spacing w:before="0" w:beforeAutospacing="0" w:after="0" w:afterAutospacing="0" w:line="360" w:lineRule="auto"/>
        <w:jc w:val="both"/>
        <w:rPr>
          <w:color w:val="000000"/>
        </w:rPr>
      </w:pPr>
      <w:r w:rsidRPr="00B55D55">
        <w:rPr>
          <w:color w:val="000000"/>
        </w:rPr>
        <w:t>Mahan Aloysius, (2015). Problems of English Teaching in Sri Lanka: How They Affect Teaching Efficacy. </w:t>
      </w:r>
      <w:r w:rsidRPr="00B55D55">
        <w:rPr>
          <w:i/>
          <w:iCs/>
          <w:color w:val="000000"/>
        </w:rPr>
        <w:t>University of Bedfordshire</w:t>
      </w:r>
      <w:r w:rsidRPr="00B55D55">
        <w:rPr>
          <w:color w:val="000000"/>
        </w:rPr>
        <w:t>. 1 (1), 9-25.</w:t>
      </w:r>
    </w:p>
    <w:p w:rsidR="001040E1" w:rsidRPr="00B55D55" w:rsidRDefault="001040E1" w:rsidP="001040E1">
      <w:pPr>
        <w:pStyle w:val="Default"/>
        <w:numPr>
          <w:ilvl w:val="0"/>
          <w:numId w:val="22"/>
        </w:numPr>
        <w:spacing w:line="360" w:lineRule="auto"/>
        <w:jc w:val="both"/>
      </w:pPr>
      <w:r w:rsidRPr="00B55D55">
        <w:t xml:space="preserve">Nguyen Hoang Tuan., &amp; Tran Ngoc Mai.(2015).Factors Affecting Students’ Speaking Performance At Le ThanhHien High School,Asian Journal of Educational Research, 3(2). </w:t>
      </w:r>
    </w:p>
    <w:p w:rsidR="001040E1" w:rsidRPr="00B55D55" w:rsidRDefault="001040E1" w:rsidP="001040E1">
      <w:pPr>
        <w:pStyle w:val="Default"/>
        <w:numPr>
          <w:ilvl w:val="0"/>
          <w:numId w:val="22"/>
        </w:numPr>
        <w:spacing w:line="360" w:lineRule="auto"/>
        <w:jc w:val="both"/>
      </w:pPr>
      <w:r w:rsidRPr="00B55D55">
        <w:t xml:space="preserve">Sana Naway., Aisha Umer., MuffasiraTabasum., &amp; Maria Zoman.(2015). Difficulties Facing by Learning and Adopting English. European Journal of English Language Linguistics and Literature, 2(2). </w:t>
      </w:r>
    </w:p>
    <w:p w:rsidR="001040E1" w:rsidRPr="00B55D55" w:rsidRDefault="001040E1" w:rsidP="001040E1">
      <w:pPr>
        <w:pStyle w:val="NormalWeb"/>
        <w:numPr>
          <w:ilvl w:val="0"/>
          <w:numId w:val="22"/>
        </w:numPr>
        <w:spacing w:before="0" w:beforeAutospacing="0" w:after="0" w:afterAutospacing="0" w:line="360" w:lineRule="auto"/>
        <w:jc w:val="both"/>
        <w:rPr>
          <w:color w:val="000000"/>
        </w:rPr>
      </w:pPr>
      <w:r w:rsidRPr="00B55D55">
        <w:rPr>
          <w:color w:val="000000"/>
        </w:rPr>
        <w:lastRenderedPageBreak/>
        <w:t>Zahra Akbari, (2015). Current Challenges in Teaching/Learning English for EFL Learners: The Case of Junior High School and High School. </w:t>
      </w:r>
      <w:r w:rsidRPr="00B55D55">
        <w:rPr>
          <w:i/>
          <w:iCs/>
          <w:color w:val="000000"/>
        </w:rPr>
        <w:t>Procedia - Social and Behavioral Sciences</w:t>
      </w:r>
      <w:r w:rsidRPr="00B55D55">
        <w:rPr>
          <w:color w:val="000000"/>
        </w:rPr>
        <w:t>. 19 (9), 394 – 401.</w:t>
      </w:r>
    </w:p>
    <w:p w:rsidR="001040E1" w:rsidRPr="00B55D55" w:rsidRDefault="001040E1" w:rsidP="001040E1">
      <w:pPr>
        <w:pStyle w:val="Default"/>
        <w:numPr>
          <w:ilvl w:val="0"/>
          <w:numId w:val="22"/>
        </w:numPr>
        <w:spacing w:line="360" w:lineRule="auto"/>
        <w:jc w:val="both"/>
      </w:pPr>
      <w:r w:rsidRPr="00B55D55">
        <w:t xml:space="preserve">Zhibo Liu. (2015).Factors affecting English listening and speaking abilities of non-English major students: taking engineering students as an example, World Transactions on Engineering and Technology Education, 13(4). </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i/>
          <w:iCs/>
          <w:sz w:val="24"/>
          <w:szCs w:val="24"/>
          <w:lang w:val="en-US"/>
        </w:rPr>
      </w:pPr>
      <w:r w:rsidRPr="00B55D55">
        <w:rPr>
          <w:rFonts w:ascii="Times New Roman" w:hAnsi="Times New Roman" w:cs="Times New Roman"/>
          <w:sz w:val="24"/>
          <w:szCs w:val="24"/>
          <w:lang w:val="en-US"/>
        </w:rPr>
        <w:t xml:space="preserve">Akbari, Z. (2014). The Role of Grammar in Second Language Reading Comprehension: Iranian ESP Context. </w:t>
      </w:r>
      <w:r w:rsidRPr="00B55D55">
        <w:rPr>
          <w:rFonts w:ascii="Times New Roman" w:hAnsi="Times New Roman" w:cs="Times New Roman"/>
          <w:i/>
          <w:iCs/>
          <w:sz w:val="24"/>
          <w:szCs w:val="24"/>
          <w:lang w:val="en-US"/>
        </w:rPr>
        <w:t>Procedia - Social and Behavioral Sciences</w:t>
      </w:r>
      <w:r w:rsidRPr="00B55D55">
        <w:rPr>
          <w:rFonts w:ascii="Times New Roman" w:hAnsi="Times New Roman" w:cs="Times New Roman"/>
          <w:sz w:val="24"/>
          <w:szCs w:val="24"/>
          <w:lang w:val="en-US"/>
        </w:rPr>
        <w:t>, 98, 122-126.</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i/>
          <w:iCs/>
          <w:sz w:val="24"/>
          <w:szCs w:val="24"/>
          <w:lang w:val="en-US"/>
        </w:rPr>
      </w:pPr>
      <w:r w:rsidRPr="00B55D55">
        <w:rPr>
          <w:rFonts w:ascii="Times New Roman" w:hAnsi="Times New Roman" w:cs="Times New Roman"/>
          <w:sz w:val="24"/>
          <w:szCs w:val="24"/>
          <w:lang w:val="en-US"/>
        </w:rPr>
        <w:t xml:space="preserve">Behroozi, M., &amp; Amoozegar, A. (2014). Challenges to English Language Teachers of Secondary Schools in Iran. </w:t>
      </w:r>
      <w:r w:rsidRPr="00B55D55">
        <w:rPr>
          <w:rFonts w:ascii="Times New Roman" w:hAnsi="Times New Roman" w:cs="Times New Roman"/>
          <w:i/>
          <w:iCs/>
          <w:sz w:val="24"/>
          <w:szCs w:val="24"/>
          <w:lang w:val="en-US"/>
        </w:rPr>
        <w:t>Procedia - Social and Behavioral Sciences</w:t>
      </w:r>
      <w:r w:rsidRPr="00B55D55">
        <w:rPr>
          <w:rFonts w:ascii="Times New Roman" w:hAnsi="Times New Roman" w:cs="Times New Roman"/>
          <w:sz w:val="24"/>
          <w:szCs w:val="24"/>
          <w:lang w:val="en-US"/>
        </w:rPr>
        <w:t>, 136, 203-207.</w:t>
      </w:r>
    </w:p>
    <w:p w:rsidR="001040E1" w:rsidRPr="00B55D55" w:rsidRDefault="001040E1" w:rsidP="001040E1">
      <w:pPr>
        <w:pStyle w:val="Default"/>
        <w:numPr>
          <w:ilvl w:val="0"/>
          <w:numId w:val="22"/>
        </w:numPr>
        <w:spacing w:line="360" w:lineRule="auto"/>
        <w:jc w:val="both"/>
      </w:pPr>
      <w:r w:rsidRPr="00B55D55">
        <w:t xml:space="preserve">Elkhair Muhammad IdrissHasan.(2014). English language and literature, Canadian center of Science and Education, 4(4). </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Khan , I.A. (2014). Teachers’ Perceptions of the Significance of Local Culture in Foreign Language Learning. </w:t>
      </w:r>
      <w:r w:rsidRPr="00B55D55">
        <w:rPr>
          <w:rFonts w:ascii="Times New Roman" w:hAnsi="Times New Roman" w:cs="Times New Roman"/>
          <w:i/>
          <w:iCs/>
          <w:sz w:val="24"/>
          <w:szCs w:val="24"/>
          <w:lang w:val="en-US"/>
        </w:rPr>
        <w:t>Journal of English Language and Literature</w:t>
      </w:r>
      <w:r w:rsidRPr="00B55D55">
        <w:rPr>
          <w:rFonts w:ascii="Times New Roman" w:hAnsi="Times New Roman" w:cs="Times New Roman"/>
          <w:sz w:val="24"/>
          <w:szCs w:val="24"/>
          <w:lang w:val="en-US"/>
        </w:rPr>
        <w:t xml:space="preserve">, </w:t>
      </w:r>
      <w:r w:rsidRPr="00B55D55">
        <w:rPr>
          <w:rFonts w:ascii="Times New Roman" w:hAnsi="Times New Roman" w:cs="Times New Roman"/>
          <w:i/>
          <w:iCs/>
          <w:sz w:val="24"/>
          <w:szCs w:val="24"/>
          <w:lang w:val="en-US"/>
        </w:rPr>
        <w:t>1</w:t>
      </w:r>
      <w:r w:rsidRPr="00B55D55">
        <w:rPr>
          <w:rFonts w:ascii="Times New Roman" w:hAnsi="Times New Roman" w:cs="Times New Roman"/>
          <w:sz w:val="24"/>
          <w:szCs w:val="24"/>
          <w:lang w:val="en-US"/>
        </w:rPr>
        <w:t>(3), 65-70.</w:t>
      </w:r>
    </w:p>
    <w:p w:rsidR="001040E1" w:rsidRPr="00B55D55" w:rsidRDefault="001040E1" w:rsidP="001040E1">
      <w:pPr>
        <w:pStyle w:val="NormalWeb"/>
        <w:numPr>
          <w:ilvl w:val="0"/>
          <w:numId w:val="22"/>
        </w:numPr>
        <w:spacing w:before="0" w:beforeAutospacing="0" w:after="0" w:afterAutospacing="0" w:line="360" w:lineRule="auto"/>
        <w:jc w:val="both"/>
        <w:rPr>
          <w:color w:val="000000"/>
        </w:rPr>
      </w:pPr>
      <w:r w:rsidRPr="00B55D55">
        <w:rPr>
          <w:color w:val="000000"/>
        </w:rPr>
        <w:t>Vickie Wai Kei Li, (2014). Learners' Stories: A Study of Hong Kong Post- Secondary Students' English Learning Experiences and Identity Construction. </w:t>
      </w:r>
      <w:r w:rsidRPr="00B55D55">
        <w:rPr>
          <w:i/>
          <w:iCs/>
          <w:color w:val="000000"/>
        </w:rPr>
        <w:t>Electronic Thesis and Dissertation Repository</w:t>
      </w:r>
      <w:r w:rsidRPr="00B55D55">
        <w:rPr>
          <w:color w:val="000000"/>
        </w:rPr>
        <w:t>. 1 (1), 1-35.</w:t>
      </w:r>
    </w:p>
    <w:p w:rsidR="001040E1" w:rsidRPr="00B55D55" w:rsidRDefault="001040E1" w:rsidP="001040E1">
      <w:pPr>
        <w:pStyle w:val="Default"/>
        <w:numPr>
          <w:ilvl w:val="0"/>
          <w:numId w:val="22"/>
        </w:numPr>
        <w:spacing w:line="360" w:lineRule="auto"/>
        <w:jc w:val="both"/>
      </w:pPr>
      <w:r w:rsidRPr="00B55D55">
        <w:t xml:space="preserve">Abdul RehmanJarlg., Hafiz Ahmed Bilal. &amp; Muhammed Afzal Sandhu.(2013). Difficulties in Learning English as Second Language in Rural Areas of Pakistan, journal of educational psychological research, 4(6). </w:t>
      </w:r>
    </w:p>
    <w:p w:rsidR="001040E1" w:rsidRPr="00B55D55" w:rsidRDefault="001040E1" w:rsidP="001040E1">
      <w:pPr>
        <w:pStyle w:val="NormalWeb"/>
        <w:numPr>
          <w:ilvl w:val="0"/>
          <w:numId w:val="22"/>
        </w:numPr>
        <w:spacing w:before="0" w:beforeAutospacing="0" w:after="0" w:afterAutospacing="0" w:line="360" w:lineRule="auto"/>
        <w:jc w:val="both"/>
        <w:rPr>
          <w:color w:val="000000"/>
        </w:rPr>
      </w:pPr>
      <w:r w:rsidRPr="00B55D55">
        <w:rPr>
          <w:color w:val="000000"/>
        </w:rPr>
        <w:t>AkramInanlooKhajloo, (2013). Problems in Teaching and Learning English for Students. </w:t>
      </w:r>
      <w:r w:rsidRPr="00B55D55">
        <w:rPr>
          <w:i/>
          <w:iCs/>
          <w:color w:val="000000"/>
        </w:rPr>
        <w:t>International Journal of Engineering Research and Development</w:t>
      </w:r>
      <w:r w:rsidRPr="00B55D55">
        <w:rPr>
          <w:color w:val="000000"/>
        </w:rPr>
        <w:t>. 7 (3), 56-58.</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i/>
          <w:iCs/>
          <w:sz w:val="24"/>
          <w:szCs w:val="24"/>
          <w:lang w:val="en-US"/>
        </w:rPr>
      </w:pPr>
      <w:r w:rsidRPr="00B55D55">
        <w:rPr>
          <w:rFonts w:ascii="Times New Roman" w:hAnsi="Times New Roman" w:cs="Times New Roman"/>
          <w:sz w:val="24"/>
          <w:szCs w:val="24"/>
          <w:lang w:val="en-US"/>
        </w:rPr>
        <w:t xml:space="preserve">Amatobi, V. E., &amp; Amatobi, D. A. (2013). The influences of gender and attitude differences to students’ achievement. </w:t>
      </w:r>
      <w:r w:rsidRPr="00B55D55">
        <w:rPr>
          <w:rFonts w:ascii="Times New Roman" w:hAnsi="Times New Roman" w:cs="Times New Roman"/>
          <w:i/>
          <w:iCs/>
          <w:sz w:val="24"/>
          <w:szCs w:val="24"/>
          <w:lang w:val="en-US"/>
        </w:rPr>
        <w:t>American Journal of Research Communication</w:t>
      </w:r>
      <w:r w:rsidRPr="00B55D55">
        <w:rPr>
          <w:rFonts w:ascii="Times New Roman" w:hAnsi="Times New Roman" w:cs="Times New Roman"/>
          <w:sz w:val="24"/>
          <w:szCs w:val="24"/>
          <w:lang w:val="en-US"/>
        </w:rPr>
        <w:t>.</w:t>
      </w:r>
    </w:p>
    <w:p w:rsidR="001040E1" w:rsidRPr="00B55D55" w:rsidRDefault="001040E1" w:rsidP="001040E1">
      <w:pPr>
        <w:pStyle w:val="NormalWeb"/>
        <w:numPr>
          <w:ilvl w:val="0"/>
          <w:numId w:val="22"/>
        </w:numPr>
        <w:spacing w:before="0" w:beforeAutospacing="0" w:after="0" w:afterAutospacing="0" w:line="360" w:lineRule="auto"/>
        <w:jc w:val="both"/>
        <w:rPr>
          <w:color w:val="000000"/>
        </w:rPr>
      </w:pPr>
      <w:r w:rsidRPr="00B55D55">
        <w:rPr>
          <w:color w:val="000000"/>
        </w:rPr>
        <w:t>Bharti Rathore, &amp; Margi Pancholi, (2013). A Study of the Effect of Medium of Instruction on Students’ Anxiety at Colleges of Education. </w:t>
      </w:r>
      <w:r w:rsidRPr="00B55D55">
        <w:rPr>
          <w:i/>
          <w:iCs/>
          <w:color w:val="000000"/>
        </w:rPr>
        <w:t>Voice of Research</w:t>
      </w:r>
      <w:r w:rsidRPr="00B55D55">
        <w:rPr>
          <w:color w:val="000000"/>
        </w:rPr>
        <w:t>. 2 (3), 9-11.</w:t>
      </w:r>
    </w:p>
    <w:p w:rsidR="001040E1" w:rsidRPr="00B55D55" w:rsidRDefault="001040E1" w:rsidP="001040E1">
      <w:pPr>
        <w:pStyle w:val="NormalWeb"/>
        <w:numPr>
          <w:ilvl w:val="0"/>
          <w:numId w:val="22"/>
        </w:numPr>
        <w:spacing w:before="0" w:beforeAutospacing="0" w:after="0" w:afterAutospacing="0" w:line="360" w:lineRule="auto"/>
        <w:jc w:val="both"/>
        <w:rPr>
          <w:color w:val="000000"/>
        </w:rPr>
      </w:pPr>
      <w:r w:rsidRPr="00B55D55">
        <w:rPr>
          <w:color w:val="000000"/>
        </w:rPr>
        <w:t>Douglas Bell, &amp; Barry Bogan, L. (2013). English Language Learners: Problems and Solutions Found in The Research of General Practitioners of Early Childhood. </w:t>
      </w:r>
      <w:r w:rsidRPr="00B55D55">
        <w:rPr>
          <w:i/>
          <w:iCs/>
          <w:color w:val="000000"/>
        </w:rPr>
        <w:t>The Journal of Balanced Literacy Research and Instruction</w:t>
      </w:r>
      <w:r w:rsidRPr="00B55D55">
        <w:rPr>
          <w:color w:val="000000"/>
        </w:rPr>
        <w:t>. 1 (2), 1-7.</w:t>
      </w:r>
    </w:p>
    <w:p w:rsidR="001040E1" w:rsidRPr="00B55D55" w:rsidRDefault="001040E1" w:rsidP="001040E1">
      <w:pPr>
        <w:pStyle w:val="NormalWeb"/>
        <w:numPr>
          <w:ilvl w:val="0"/>
          <w:numId w:val="22"/>
        </w:numPr>
        <w:spacing w:before="0" w:beforeAutospacing="0" w:after="0" w:afterAutospacing="0" w:line="360" w:lineRule="auto"/>
        <w:jc w:val="both"/>
        <w:rPr>
          <w:color w:val="000000"/>
        </w:rPr>
      </w:pPr>
      <w:r w:rsidRPr="00B55D55">
        <w:rPr>
          <w:color w:val="000000"/>
        </w:rPr>
        <w:lastRenderedPageBreak/>
        <w:t>Gajalakshmi, (2013). High School Students’ Attitude Towards Learning English Language. </w:t>
      </w:r>
      <w:r w:rsidRPr="00B55D55">
        <w:rPr>
          <w:i/>
          <w:iCs/>
          <w:color w:val="000000"/>
        </w:rPr>
        <w:t>International Journal of Scientific and Research Publications</w:t>
      </w:r>
      <w:r w:rsidRPr="00B55D55">
        <w:rPr>
          <w:color w:val="000000"/>
        </w:rPr>
        <w:t>. 3 (9), 1-7.</w:t>
      </w:r>
    </w:p>
    <w:p w:rsidR="001040E1" w:rsidRPr="00B55D55" w:rsidRDefault="001040E1" w:rsidP="001040E1">
      <w:pPr>
        <w:pStyle w:val="NormalWeb"/>
        <w:numPr>
          <w:ilvl w:val="0"/>
          <w:numId w:val="22"/>
        </w:numPr>
        <w:spacing w:before="0" w:beforeAutospacing="0" w:after="0" w:afterAutospacing="0" w:line="360" w:lineRule="auto"/>
        <w:jc w:val="both"/>
        <w:rPr>
          <w:color w:val="000000"/>
        </w:rPr>
      </w:pPr>
      <w:r w:rsidRPr="00B55D55">
        <w:rPr>
          <w:color w:val="000000"/>
        </w:rPr>
        <w:t>Vijaya Bhaskar, C. &amp; Soundiraraj, S. (2013). A Study on Change in the Attitude of Students Towards English Language Learning. </w:t>
      </w:r>
      <w:r w:rsidRPr="00B55D55">
        <w:rPr>
          <w:i/>
          <w:iCs/>
          <w:color w:val="000000"/>
        </w:rPr>
        <w:t>English Language Teaching</w:t>
      </w:r>
      <w:r w:rsidRPr="00B55D55">
        <w:rPr>
          <w:color w:val="000000"/>
        </w:rPr>
        <w:t>. 6 (5), 111-116.</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Burchinal, M., Field, S., Lopez, M. L., Howes, C., &amp; Pianta, R. (2012). Instruction in Spanish in pre-kindergarten classrooms and child outcomes for English language learners. </w:t>
      </w:r>
      <w:r w:rsidRPr="00B55D55">
        <w:rPr>
          <w:rFonts w:ascii="Times New Roman" w:hAnsi="Times New Roman" w:cs="Times New Roman"/>
          <w:i/>
          <w:iCs/>
          <w:sz w:val="24"/>
          <w:szCs w:val="24"/>
          <w:lang w:val="en-US"/>
        </w:rPr>
        <w:t>Early Childhood Research Quarterly</w:t>
      </w:r>
      <w:r w:rsidRPr="00B55D55">
        <w:rPr>
          <w:rFonts w:ascii="Times New Roman" w:hAnsi="Times New Roman" w:cs="Times New Roman"/>
          <w:sz w:val="24"/>
          <w:szCs w:val="24"/>
          <w:lang w:val="en-US"/>
        </w:rPr>
        <w:t xml:space="preserve">, </w:t>
      </w:r>
      <w:r w:rsidRPr="00B55D55">
        <w:rPr>
          <w:rFonts w:ascii="Times New Roman" w:hAnsi="Times New Roman" w:cs="Times New Roman"/>
          <w:i/>
          <w:iCs/>
          <w:sz w:val="24"/>
          <w:szCs w:val="24"/>
          <w:lang w:val="en-US"/>
        </w:rPr>
        <w:t>27</w:t>
      </w:r>
      <w:r w:rsidRPr="00B55D55">
        <w:rPr>
          <w:rFonts w:ascii="Times New Roman" w:hAnsi="Times New Roman" w:cs="Times New Roman"/>
          <w:sz w:val="24"/>
          <w:szCs w:val="24"/>
          <w:lang w:val="en-US"/>
        </w:rPr>
        <w:t>, 188-197.</w:t>
      </w:r>
    </w:p>
    <w:p w:rsidR="001040E1" w:rsidRPr="00B55D55" w:rsidRDefault="001040E1" w:rsidP="001040E1">
      <w:pPr>
        <w:pStyle w:val="Default"/>
        <w:numPr>
          <w:ilvl w:val="0"/>
          <w:numId w:val="22"/>
        </w:numPr>
        <w:spacing w:line="360" w:lineRule="auto"/>
        <w:jc w:val="both"/>
      </w:pPr>
      <w:r w:rsidRPr="00B55D55">
        <w:t xml:space="preserve">MadhaviLatha.B.,&amp;Pettela Ramesh.(2012).Teaching English as a Second Language: Factors Affecting Learning Speaking Skills,International Journal of Engineering Research &amp; Technology, 1(7). </w:t>
      </w:r>
    </w:p>
    <w:p w:rsidR="001040E1" w:rsidRPr="00B55D55" w:rsidRDefault="001040E1" w:rsidP="001040E1">
      <w:pPr>
        <w:pStyle w:val="NormalWeb"/>
        <w:numPr>
          <w:ilvl w:val="0"/>
          <w:numId w:val="22"/>
        </w:numPr>
        <w:spacing w:before="0" w:beforeAutospacing="0" w:after="0" w:afterAutospacing="0" w:line="360" w:lineRule="auto"/>
        <w:jc w:val="both"/>
        <w:rPr>
          <w:color w:val="000000"/>
        </w:rPr>
      </w:pPr>
      <w:r w:rsidRPr="00B55D55">
        <w:rPr>
          <w:color w:val="000000"/>
        </w:rPr>
        <w:t>Priya Sasidharan, (2012). A Needs-Based Approach to Teaching and Learning of English for Engineering Purposes. </w:t>
      </w:r>
      <w:r w:rsidRPr="00B55D55">
        <w:rPr>
          <w:i/>
          <w:iCs/>
          <w:color w:val="000000"/>
        </w:rPr>
        <w:t>IOSR Journal of Business and Management</w:t>
      </w:r>
      <w:r w:rsidRPr="00B55D55">
        <w:rPr>
          <w:color w:val="000000"/>
        </w:rPr>
        <w:t>. 1 (1), 1-11.</w:t>
      </w:r>
    </w:p>
    <w:p w:rsidR="001040E1" w:rsidRPr="00B55D55" w:rsidRDefault="001040E1" w:rsidP="001040E1">
      <w:pPr>
        <w:pStyle w:val="Default"/>
        <w:numPr>
          <w:ilvl w:val="0"/>
          <w:numId w:val="22"/>
        </w:numPr>
        <w:spacing w:line="360" w:lineRule="auto"/>
        <w:jc w:val="both"/>
      </w:pPr>
      <w:r w:rsidRPr="00B55D55">
        <w:t xml:space="preserve">WajihaKanwal.&amp;FauziaKhurshid.(2012).University Students’ Difficulties in Learning Language Skills, Language in India, 12(2). </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Akram, Aatika.,&amp; Rabia Yasmeen. (2011). Attitudes towards English &amp; Punjabi Language Learning in</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Faisalabad. </w:t>
      </w:r>
      <w:r w:rsidRPr="00B55D55">
        <w:rPr>
          <w:rFonts w:ascii="Times New Roman" w:hAnsi="Times New Roman" w:cs="Times New Roman"/>
          <w:i/>
          <w:iCs/>
          <w:sz w:val="24"/>
          <w:szCs w:val="24"/>
          <w:lang w:val="en-US"/>
        </w:rPr>
        <w:t>Journal of Academic and Applied Studies</w:t>
      </w:r>
      <w:r w:rsidRPr="00B55D55">
        <w:rPr>
          <w:rFonts w:ascii="Times New Roman" w:hAnsi="Times New Roman" w:cs="Times New Roman"/>
          <w:sz w:val="24"/>
          <w:szCs w:val="24"/>
          <w:lang w:val="en-US"/>
        </w:rPr>
        <w:t xml:space="preserve">, </w:t>
      </w:r>
      <w:r w:rsidRPr="00B55D55">
        <w:rPr>
          <w:rFonts w:ascii="Times New Roman" w:hAnsi="Times New Roman" w:cs="Times New Roman"/>
          <w:i/>
          <w:iCs/>
          <w:sz w:val="24"/>
          <w:szCs w:val="24"/>
          <w:lang w:val="en-US"/>
        </w:rPr>
        <w:t>1</w:t>
      </w:r>
      <w:r w:rsidRPr="00B55D55">
        <w:rPr>
          <w:rFonts w:ascii="Times New Roman" w:hAnsi="Times New Roman" w:cs="Times New Roman"/>
          <w:sz w:val="24"/>
          <w:szCs w:val="24"/>
          <w:lang w:val="en-US"/>
        </w:rPr>
        <w:t>(4), November 2011, 9-32.</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Khan, I.A. (2011). Learning difficulties in English: Diagnosis and Pedagogy in Saudi Arabia. </w:t>
      </w:r>
      <w:r w:rsidRPr="00B55D55">
        <w:rPr>
          <w:rFonts w:ascii="Times New Roman" w:hAnsi="Times New Roman" w:cs="Times New Roman"/>
          <w:i/>
          <w:iCs/>
          <w:sz w:val="24"/>
          <w:szCs w:val="24"/>
          <w:lang w:val="en-US"/>
        </w:rPr>
        <w:t>Educational Research</w:t>
      </w:r>
      <w:r w:rsidRPr="00B55D55">
        <w:rPr>
          <w:rFonts w:ascii="Times New Roman" w:hAnsi="Times New Roman" w:cs="Times New Roman"/>
          <w:sz w:val="24"/>
          <w:szCs w:val="24"/>
          <w:lang w:val="en-US"/>
        </w:rPr>
        <w:t xml:space="preserve">, </w:t>
      </w:r>
      <w:r w:rsidRPr="00B55D55">
        <w:rPr>
          <w:rFonts w:ascii="Times New Roman" w:hAnsi="Times New Roman" w:cs="Times New Roman"/>
          <w:i/>
          <w:iCs/>
          <w:sz w:val="24"/>
          <w:szCs w:val="24"/>
          <w:lang w:val="en-US"/>
        </w:rPr>
        <w:t>2</w:t>
      </w:r>
      <w:r w:rsidRPr="00B55D55">
        <w:rPr>
          <w:rFonts w:ascii="Times New Roman" w:hAnsi="Times New Roman" w:cs="Times New Roman"/>
          <w:sz w:val="24"/>
          <w:szCs w:val="24"/>
          <w:lang w:val="en-US"/>
        </w:rPr>
        <w:t>(7), 1248-1257.</w:t>
      </w:r>
    </w:p>
    <w:p w:rsidR="001040E1" w:rsidRPr="00B55D55" w:rsidRDefault="001040E1" w:rsidP="001040E1">
      <w:pPr>
        <w:pStyle w:val="Default"/>
        <w:numPr>
          <w:ilvl w:val="0"/>
          <w:numId w:val="22"/>
        </w:numPr>
        <w:spacing w:line="360" w:lineRule="auto"/>
        <w:jc w:val="both"/>
      </w:pPr>
      <w:r w:rsidRPr="00B55D55">
        <w:t xml:space="preserve">Magdalena Aleksandrzak.(2011). Problems and Challenges in Teaching and Learning Speaking At Advanced Level, Glottodidactica, 37. </w:t>
      </w:r>
    </w:p>
    <w:p w:rsidR="001040E1" w:rsidRPr="00B55D55" w:rsidRDefault="001040E1" w:rsidP="001040E1">
      <w:pPr>
        <w:pStyle w:val="NormalWeb"/>
        <w:numPr>
          <w:ilvl w:val="0"/>
          <w:numId w:val="22"/>
        </w:numPr>
        <w:spacing w:before="0" w:beforeAutospacing="0" w:after="0" w:afterAutospacing="0" w:line="360" w:lineRule="auto"/>
        <w:jc w:val="both"/>
        <w:rPr>
          <w:color w:val="000000"/>
        </w:rPr>
      </w:pPr>
      <w:r w:rsidRPr="00B55D55">
        <w:rPr>
          <w:color w:val="000000"/>
        </w:rPr>
        <w:t>William Dharma Raja, B. &amp; Selvi, K. (2011). Causes of Problems in Learning English as a Second Language as Perceived by Higher Secondary Students. </w:t>
      </w:r>
      <w:r w:rsidRPr="00B55D55">
        <w:rPr>
          <w:i/>
          <w:iCs/>
          <w:color w:val="000000"/>
        </w:rPr>
        <w:t>I-Manager’s Journal on English Language Teaching</w:t>
      </w:r>
      <w:r w:rsidRPr="00B55D55">
        <w:rPr>
          <w:i/>
          <w:color w:val="000000"/>
        </w:rPr>
        <w:t>.</w:t>
      </w:r>
      <w:r w:rsidRPr="00B55D55">
        <w:rPr>
          <w:color w:val="000000"/>
        </w:rPr>
        <w:t xml:space="preserve"> 1 (4), 40-45.</w:t>
      </w:r>
    </w:p>
    <w:p w:rsidR="001040E1" w:rsidRPr="00B55D55" w:rsidRDefault="001040E1" w:rsidP="001040E1">
      <w:pPr>
        <w:pStyle w:val="Default"/>
        <w:numPr>
          <w:ilvl w:val="0"/>
          <w:numId w:val="22"/>
        </w:numPr>
        <w:spacing w:line="360" w:lineRule="auto"/>
        <w:jc w:val="both"/>
      </w:pPr>
      <w:r w:rsidRPr="00B55D55">
        <w:t xml:space="preserve">William Dharma Raja,B.&amp;Selvi ,K.(2011).Causes of Problems in Learning English as a Second Language as Perceived by Higher Secondary Students, i-manager’s Journal on English Language Teaching,1(4). </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Babai Shishavan, H., &amp; Melbourne, V. (2010). The Relationship between Iranian English Language Teachers’ and Learners’ Gender and their</w:t>
      </w:r>
    </w:p>
    <w:p w:rsidR="001040E1" w:rsidRPr="00B55D55" w:rsidRDefault="001040E1" w:rsidP="001040E1">
      <w:pPr>
        <w:pStyle w:val="ListParagraph"/>
        <w:numPr>
          <w:ilvl w:val="0"/>
          <w:numId w:val="22"/>
        </w:numPr>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Perceptions of an Effective English Language Teacher. </w:t>
      </w:r>
      <w:r w:rsidRPr="00B55D55">
        <w:rPr>
          <w:rFonts w:ascii="Times New Roman" w:hAnsi="Times New Roman" w:cs="Times New Roman"/>
          <w:i/>
          <w:iCs/>
          <w:sz w:val="24"/>
          <w:szCs w:val="24"/>
          <w:lang w:val="en-US"/>
        </w:rPr>
        <w:t>English Language Teaching</w:t>
      </w:r>
      <w:r w:rsidRPr="00B55D55">
        <w:rPr>
          <w:rFonts w:ascii="Times New Roman" w:hAnsi="Times New Roman" w:cs="Times New Roman"/>
          <w:sz w:val="24"/>
          <w:szCs w:val="24"/>
          <w:lang w:val="en-US"/>
        </w:rPr>
        <w:t>, 3(3), 3-10.</w:t>
      </w:r>
    </w:p>
    <w:p w:rsidR="001040E1" w:rsidRPr="00B55D55" w:rsidRDefault="001040E1" w:rsidP="001040E1">
      <w:pPr>
        <w:pStyle w:val="ListParagraph"/>
        <w:numPr>
          <w:ilvl w:val="0"/>
          <w:numId w:val="22"/>
        </w:numPr>
        <w:spacing w:after="0" w:line="360" w:lineRule="auto"/>
        <w:jc w:val="both"/>
        <w:rPr>
          <w:rFonts w:ascii="Times New Roman" w:hAnsi="Times New Roman" w:cs="Times New Roman"/>
          <w:color w:val="000000"/>
          <w:sz w:val="24"/>
          <w:szCs w:val="24"/>
        </w:rPr>
      </w:pPr>
      <w:r w:rsidRPr="00B55D55">
        <w:rPr>
          <w:rFonts w:ascii="Times New Roman" w:hAnsi="Times New Roman" w:cs="Times New Roman"/>
          <w:color w:val="000000"/>
          <w:sz w:val="24"/>
          <w:szCs w:val="24"/>
        </w:rPr>
        <w:lastRenderedPageBreak/>
        <w:t>SaadiyahDarus, (2010). The Current Situation and Issues of the Teaching of English in Malaysia. </w:t>
      </w:r>
      <w:r w:rsidRPr="00B55D55">
        <w:rPr>
          <w:rFonts w:ascii="Times New Roman" w:hAnsi="Times New Roman" w:cs="Times New Roman"/>
          <w:i/>
          <w:iCs/>
          <w:color w:val="000000"/>
          <w:sz w:val="24"/>
          <w:szCs w:val="24"/>
        </w:rPr>
        <w:t>International Journal of Scientific and Research Publications</w:t>
      </w:r>
      <w:r w:rsidRPr="00B55D55">
        <w:rPr>
          <w:rFonts w:ascii="Times New Roman" w:hAnsi="Times New Roman" w:cs="Times New Roman"/>
          <w:color w:val="000000"/>
          <w:sz w:val="24"/>
          <w:szCs w:val="24"/>
        </w:rPr>
        <w:t>. 1 (1), 1-11.</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i/>
          <w:iCs/>
          <w:sz w:val="24"/>
          <w:szCs w:val="24"/>
          <w:lang w:val="en-US"/>
        </w:rPr>
      </w:pPr>
      <w:r w:rsidRPr="00B55D55">
        <w:rPr>
          <w:rFonts w:ascii="Times New Roman" w:hAnsi="Times New Roman" w:cs="Times New Roman"/>
          <w:sz w:val="24"/>
          <w:szCs w:val="24"/>
          <w:lang w:val="en-US"/>
        </w:rPr>
        <w:t xml:space="preserve">Akbari, Z., &amp; Tahririan, M. H. (2009). Vocabulary Learning Strategies in an ESP Context: The Case of Para/medical English in Iran. </w:t>
      </w:r>
      <w:r w:rsidRPr="00B55D55">
        <w:rPr>
          <w:rFonts w:ascii="Times New Roman" w:hAnsi="Times New Roman" w:cs="Times New Roman"/>
          <w:i/>
          <w:iCs/>
          <w:sz w:val="24"/>
          <w:szCs w:val="24"/>
          <w:lang w:val="en-US"/>
        </w:rPr>
        <w:t>Asian EFL Journal</w:t>
      </w:r>
      <w:r w:rsidRPr="00B55D55">
        <w:rPr>
          <w:rFonts w:ascii="Times New Roman" w:hAnsi="Times New Roman" w:cs="Times New Roman"/>
          <w:sz w:val="24"/>
          <w:szCs w:val="24"/>
          <w:lang w:val="en-US"/>
        </w:rPr>
        <w:t>, 11(1), 40-62.</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Francesca, A. (2009). Writing anxieties among English as a Second Language students enrolled in Academic English Writing Classes, unpublished doctoral thesis. </w:t>
      </w:r>
      <w:r w:rsidRPr="00B55D55">
        <w:rPr>
          <w:rFonts w:ascii="Times New Roman" w:hAnsi="Times New Roman" w:cs="Times New Roman"/>
          <w:i/>
          <w:sz w:val="24"/>
          <w:szCs w:val="24"/>
          <w:lang w:val="en-US"/>
        </w:rPr>
        <w:t>Claremont, California</w:t>
      </w:r>
      <w:r w:rsidRPr="00B55D55">
        <w:rPr>
          <w:rFonts w:ascii="Times New Roman" w:hAnsi="Times New Roman" w:cs="Times New Roman"/>
          <w:sz w:val="24"/>
          <w:szCs w:val="24"/>
          <w:lang w:val="en-US"/>
        </w:rPr>
        <w:t>.</w:t>
      </w:r>
    </w:p>
    <w:p w:rsidR="001040E1" w:rsidRPr="00B55D55" w:rsidRDefault="001040E1" w:rsidP="001040E1">
      <w:pPr>
        <w:pStyle w:val="ListParagraph"/>
        <w:numPr>
          <w:ilvl w:val="0"/>
          <w:numId w:val="22"/>
        </w:numPr>
        <w:spacing w:after="0" w:line="360" w:lineRule="auto"/>
        <w:jc w:val="both"/>
        <w:rPr>
          <w:rFonts w:ascii="Times New Roman" w:hAnsi="Times New Roman" w:cs="Times New Roman"/>
          <w:color w:val="000000"/>
          <w:sz w:val="24"/>
          <w:szCs w:val="24"/>
        </w:rPr>
      </w:pPr>
      <w:r w:rsidRPr="00B55D55">
        <w:rPr>
          <w:rFonts w:ascii="Times New Roman" w:hAnsi="Times New Roman" w:cs="Times New Roman"/>
          <w:color w:val="000000"/>
          <w:sz w:val="24"/>
          <w:szCs w:val="24"/>
        </w:rPr>
        <w:t>Kannan, R. (2009). Difficulties in Learning English as a Second Language. </w:t>
      </w:r>
      <w:r w:rsidRPr="00B55D55">
        <w:rPr>
          <w:rFonts w:ascii="Times New Roman" w:hAnsi="Times New Roman" w:cs="Times New Roman"/>
          <w:i/>
          <w:iCs/>
          <w:color w:val="000000"/>
          <w:sz w:val="24"/>
          <w:szCs w:val="24"/>
        </w:rPr>
        <w:t>Esp World</w:t>
      </w:r>
      <w:r w:rsidRPr="00B55D55">
        <w:rPr>
          <w:rFonts w:ascii="Times New Roman" w:hAnsi="Times New Roman" w:cs="Times New Roman"/>
          <w:color w:val="000000"/>
          <w:sz w:val="24"/>
          <w:szCs w:val="24"/>
        </w:rPr>
        <w:t>. 5 (26), 1-4.</w:t>
      </w:r>
    </w:p>
    <w:p w:rsidR="001040E1" w:rsidRPr="00B55D55" w:rsidRDefault="001040E1" w:rsidP="001040E1">
      <w:pPr>
        <w:pStyle w:val="Default"/>
        <w:numPr>
          <w:ilvl w:val="0"/>
          <w:numId w:val="22"/>
        </w:numPr>
        <w:spacing w:line="360" w:lineRule="auto"/>
        <w:jc w:val="both"/>
      </w:pPr>
      <w:r w:rsidRPr="00B55D55">
        <w:t xml:space="preserve">Nishino, T., &amp; Watanabe, M. (2008). Communication-oriented policies versus classroom realities in Japan. TESOL Quarterly, 24(1), 133-138. </w:t>
      </w:r>
    </w:p>
    <w:p w:rsidR="001040E1" w:rsidRPr="00B55D55" w:rsidRDefault="001040E1" w:rsidP="001040E1">
      <w:pPr>
        <w:pStyle w:val="ListParagraph"/>
        <w:numPr>
          <w:ilvl w:val="0"/>
          <w:numId w:val="22"/>
        </w:numPr>
        <w:spacing w:after="0" w:line="360" w:lineRule="auto"/>
        <w:jc w:val="both"/>
        <w:rPr>
          <w:rFonts w:ascii="Times New Roman" w:hAnsi="Times New Roman" w:cs="Times New Roman"/>
          <w:i/>
          <w:iCs/>
          <w:sz w:val="24"/>
          <w:szCs w:val="24"/>
          <w:lang w:val="en-US"/>
        </w:rPr>
      </w:pPr>
      <w:r w:rsidRPr="00B55D55">
        <w:rPr>
          <w:rFonts w:ascii="Times New Roman" w:hAnsi="Times New Roman" w:cs="Times New Roman"/>
          <w:sz w:val="24"/>
          <w:szCs w:val="24"/>
          <w:lang w:val="en-US"/>
        </w:rPr>
        <w:t xml:space="preserve">Rahman, Mostafizar. (2008). Attitudes Towards English Among Malaysian Undergraduates. </w:t>
      </w:r>
      <w:r w:rsidRPr="00B55D55">
        <w:rPr>
          <w:rFonts w:ascii="Times New Roman" w:hAnsi="Times New Roman" w:cs="Times New Roman"/>
          <w:i/>
          <w:iCs/>
          <w:sz w:val="24"/>
          <w:szCs w:val="24"/>
          <w:lang w:val="en-US"/>
        </w:rPr>
        <w:t>Language in India.</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i/>
          <w:iCs/>
          <w:color w:val="1F1A17"/>
          <w:sz w:val="24"/>
          <w:szCs w:val="24"/>
          <w:lang w:val="en-US"/>
        </w:rPr>
      </w:pPr>
      <w:r w:rsidRPr="00B55D55">
        <w:rPr>
          <w:rFonts w:ascii="Times New Roman" w:hAnsi="Times New Roman" w:cs="Times New Roman"/>
          <w:color w:val="1F1A17"/>
          <w:sz w:val="24"/>
          <w:szCs w:val="24"/>
          <w:lang w:val="en-US"/>
        </w:rPr>
        <w:t xml:space="preserve">Bose, M.N.K. (2007). </w:t>
      </w:r>
      <w:r w:rsidRPr="00B55D55">
        <w:rPr>
          <w:rFonts w:ascii="Times New Roman" w:hAnsi="Times New Roman" w:cs="Times New Roman"/>
          <w:i/>
          <w:iCs/>
          <w:color w:val="1F1A17"/>
          <w:sz w:val="24"/>
          <w:szCs w:val="24"/>
          <w:lang w:val="en-US"/>
        </w:rPr>
        <w:t xml:space="preserve">A text book of English languageteaching (ELT) for Indian students </w:t>
      </w:r>
      <w:r w:rsidRPr="00B55D55">
        <w:rPr>
          <w:rFonts w:ascii="Times New Roman" w:hAnsi="Times New Roman" w:cs="Times New Roman"/>
          <w:color w:val="1F1A17"/>
          <w:sz w:val="24"/>
          <w:szCs w:val="24"/>
          <w:lang w:val="en-US"/>
        </w:rPr>
        <w:t>(2 ed.). Chennai: New Century Book House.</w:t>
      </w:r>
    </w:p>
    <w:p w:rsidR="001040E1" w:rsidRPr="00B55D55" w:rsidRDefault="001040E1" w:rsidP="001040E1">
      <w:pPr>
        <w:pStyle w:val="Default"/>
        <w:numPr>
          <w:ilvl w:val="0"/>
          <w:numId w:val="22"/>
        </w:numPr>
        <w:spacing w:line="360" w:lineRule="auto"/>
        <w:jc w:val="both"/>
      </w:pPr>
      <w:r w:rsidRPr="00B55D55">
        <w:t>Ortiz, Alba. A. (2007).English language learning with special needs</w:t>
      </w:r>
      <w:r w:rsidRPr="00B55D55">
        <w:rPr>
          <w:b/>
          <w:bCs/>
        </w:rPr>
        <w:t>;</w:t>
      </w:r>
      <w:r w:rsidRPr="00B55D55">
        <w:t xml:space="preserve">Effective instructional strategies.Journal of learning disabilities. 30.420-321. </w:t>
      </w:r>
    </w:p>
    <w:p w:rsidR="001040E1" w:rsidRPr="00B55D55" w:rsidRDefault="001040E1" w:rsidP="001040E1">
      <w:pPr>
        <w:pStyle w:val="ListParagraph"/>
        <w:numPr>
          <w:ilvl w:val="0"/>
          <w:numId w:val="22"/>
        </w:numPr>
        <w:spacing w:after="0" w:line="360" w:lineRule="auto"/>
        <w:jc w:val="both"/>
        <w:rPr>
          <w:rFonts w:ascii="Times New Roman" w:hAnsi="Times New Roman" w:cs="Times New Roman"/>
          <w:color w:val="000000"/>
          <w:sz w:val="24"/>
          <w:szCs w:val="24"/>
        </w:rPr>
      </w:pPr>
      <w:r w:rsidRPr="00B55D55">
        <w:rPr>
          <w:rFonts w:ascii="Times New Roman" w:hAnsi="Times New Roman" w:cs="Times New Roman"/>
          <w:color w:val="000000"/>
          <w:sz w:val="24"/>
          <w:szCs w:val="24"/>
        </w:rPr>
        <w:t>Tan Yao Sua &amp; Santhiram Raman, R. (2007). Problems and Challenges of Learning Through a Second Language: The Case of Teaching of Science and Mathematics in English in the Malaysian Primary Schools</w:t>
      </w:r>
      <w:r w:rsidRPr="00B55D55">
        <w:rPr>
          <w:rFonts w:ascii="Times New Roman" w:hAnsi="Times New Roman" w:cs="Times New Roman"/>
          <w:i/>
          <w:color w:val="000000"/>
          <w:sz w:val="24"/>
          <w:szCs w:val="24"/>
        </w:rPr>
        <w:t>. </w:t>
      </w:r>
      <w:r w:rsidRPr="00B55D55">
        <w:rPr>
          <w:rFonts w:ascii="Times New Roman" w:hAnsi="Times New Roman" w:cs="Times New Roman"/>
          <w:i/>
          <w:iCs/>
          <w:color w:val="000000"/>
          <w:sz w:val="24"/>
          <w:szCs w:val="24"/>
        </w:rPr>
        <w:t>Kajian Malaysia, Jld</w:t>
      </w:r>
      <w:r w:rsidRPr="00B55D55">
        <w:rPr>
          <w:rFonts w:ascii="Times New Roman" w:hAnsi="Times New Roman" w:cs="Times New Roman"/>
          <w:i/>
          <w:color w:val="000000"/>
          <w:sz w:val="24"/>
          <w:szCs w:val="24"/>
        </w:rPr>
        <w:t>.</w:t>
      </w:r>
      <w:r w:rsidRPr="00B55D55">
        <w:rPr>
          <w:rFonts w:ascii="Times New Roman" w:hAnsi="Times New Roman" w:cs="Times New Roman"/>
          <w:color w:val="000000"/>
          <w:sz w:val="24"/>
          <w:szCs w:val="24"/>
        </w:rPr>
        <w:t xml:space="preserve"> 10 (2), 29-54.</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iCs/>
          <w:sz w:val="24"/>
          <w:szCs w:val="24"/>
          <w:lang w:val="en-US"/>
        </w:rPr>
      </w:pPr>
      <w:r w:rsidRPr="00B55D55">
        <w:rPr>
          <w:rFonts w:ascii="Times New Roman" w:hAnsi="Times New Roman" w:cs="Times New Roman"/>
          <w:sz w:val="24"/>
          <w:szCs w:val="24"/>
          <w:lang w:val="en-US"/>
        </w:rPr>
        <w:t xml:space="preserve">Hyland, Ken &amp; Fiona Hyland (eds) (2006). </w:t>
      </w:r>
      <w:r w:rsidRPr="00B55D55">
        <w:rPr>
          <w:rFonts w:ascii="Times New Roman" w:hAnsi="Times New Roman" w:cs="Times New Roman"/>
          <w:iCs/>
          <w:sz w:val="24"/>
          <w:szCs w:val="24"/>
          <w:lang w:val="en-US"/>
        </w:rPr>
        <w:t>Feedback in Second Language Writing: Contexts and Issues</w:t>
      </w:r>
      <w:r w:rsidRPr="00B55D55">
        <w:rPr>
          <w:rFonts w:ascii="Times New Roman" w:hAnsi="Times New Roman" w:cs="Times New Roman"/>
          <w:sz w:val="24"/>
          <w:szCs w:val="24"/>
          <w:lang w:val="en-US"/>
        </w:rPr>
        <w:t>. Cambridge, New York</w:t>
      </w:r>
      <w:r w:rsidRPr="00B55D55">
        <w:rPr>
          <w:rFonts w:ascii="Times New Roman" w:hAnsi="Times New Roman" w:cs="Times New Roman"/>
          <w:i/>
          <w:sz w:val="24"/>
          <w:szCs w:val="24"/>
          <w:lang w:val="en-US"/>
        </w:rPr>
        <w:t>: Cambridge University Press</w:t>
      </w:r>
      <w:r w:rsidRPr="00B55D55">
        <w:rPr>
          <w:rFonts w:ascii="Times New Roman" w:hAnsi="Times New Roman" w:cs="Times New Roman"/>
          <w:sz w:val="24"/>
          <w:szCs w:val="24"/>
          <w:lang w:val="en-US"/>
        </w:rPr>
        <w:t>.</w:t>
      </w:r>
    </w:p>
    <w:p w:rsidR="001040E1" w:rsidRPr="00B55D55" w:rsidRDefault="001040E1" w:rsidP="001040E1">
      <w:pPr>
        <w:pStyle w:val="ListParagraph"/>
        <w:numPr>
          <w:ilvl w:val="0"/>
          <w:numId w:val="22"/>
        </w:numPr>
        <w:spacing w:after="0" w:line="360" w:lineRule="auto"/>
        <w:jc w:val="both"/>
        <w:rPr>
          <w:rFonts w:ascii="Times New Roman" w:hAnsi="Times New Roman" w:cs="Times New Roman"/>
          <w:color w:val="000000"/>
          <w:sz w:val="24"/>
          <w:szCs w:val="24"/>
        </w:rPr>
      </w:pPr>
      <w:r w:rsidRPr="00B55D55">
        <w:rPr>
          <w:rFonts w:ascii="Times New Roman" w:hAnsi="Times New Roman" w:cs="Times New Roman"/>
          <w:color w:val="000000"/>
          <w:sz w:val="24"/>
          <w:szCs w:val="24"/>
        </w:rPr>
        <w:t>James Wold, B. (2006). Difficulties in Learning English as a Second or Foreign Language. </w:t>
      </w:r>
      <w:r w:rsidRPr="00B55D55">
        <w:rPr>
          <w:rFonts w:ascii="Times New Roman" w:hAnsi="Times New Roman" w:cs="Times New Roman"/>
          <w:i/>
          <w:iCs/>
          <w:color w:val="000000"/>
          <w:sz w:val="24"/>
          <w:szCs w:val="24"/>
        </w:rPr>
        <w:t>Regis University</w:t>
      </w:r>
      <w:r w:rsidRPr="00B55D55">
        <w:rPr>
          <w:rFonts w:ascii="Times New Roman" w:hAnsi="Times New Roman" w:cs="Times New Roman"/>
          <w:i/>
          <w:color w:val="000000"/>
          <w:sz w:val="24"/>
          <w:szCs w:val="24"/>
        </w:rPr>
        <w:t>.</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i/>
          <w:iCs/>
          <w:sz w:val="24"/>
          <w:szCs w:val="24"/>
          <w:lang w:val="en-US"/>
        </w:rPr>
      </w:pPr>
      <w:r w:rsidRPr="00B55D55">
        <w:rPr>
          <w:rFonts w:ascii="Times New Roman" w:hAnsi="Times New Roman" w:cs="Times New Roman"/>
          <w:sz w:val="24"/>
          <w:szCs w:val="24"/>
          <w:lang w:val="en-US"/>
        </w:rPr>
        <w:t xml:space="preserve">Aliakbari, M. (2005). The place of culture in the Iranian English text books in high school level. </w:t>
      </w:r>
      <w:r w:rsidRPr="00B55D55">
        <w:rPr>
          <w:rFonts w:ascii="Times New Roman" w:hAnsi="Times New Roman" w:cs="Times New Roman"/>
          <w:i/>
          <w:iCs/>
          <w:sz w:val="24"/>
          <w:szCs w:val="24"/>
          <w:lang w:val="en-US"/>
        </w:rPr>
        <w:t xml:space="preserve">Journal of Pan-Pacific Association of Applied linguistics </w:t>
      </w:r>
      <w:r w:rsidRPr="00B55D55">
        <w:rPr>
          <w:rFonts w:ascii="Times New Roman" w:hAnsi="Times New Roman" w:cs="Times New Roman"/>
          <w:sz w:val="24"/>
          <w:szCs w:val="24"/>
          <w:lang w:val="en-US"/>
        </w:rPr>
        <w:t>, 9(1), 163-179.</w:t>
      </w:r>
    </w:p>
    <w:p w:rsidR="001040E1" w:rsidRPr="00B55D55" w:rsidRDefault="001040E1" w:rsidP="001040E1">
      <w:pPr>
        <w:pStyle w:val="ListParagraph"/>
        <w:numPr>
          <w:ilvl w:val="0"/>
          <w:numId w:val="22"/>
        </w:numPr>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Ahymadpoor, Z. (2004). Studying the Problems of EFL Teaching in High Schools. </w:t>
      </w:r>
      <w:r w:rsidRPr="00B55D55">
        <w:rPr>
          <w:rFonts w:ascii="Times New Roman" w:hAnsi="Times New Roman" w:cs="Times New Roman"/>
          <w:i/>
          <w:iCs/>
          <w:sz w:val="24"/>
          <w:szCs w:val="24"/>
          <w:lang w:val="en-US"/>
        </w:rPr>
        <w:t>The Roshd ELT Journal</w:t>
      </w:r>
      <w:r w:rsidRPr="00B55D55">
        <w:rPr>
          <w:rFonts w:ascii="Times New Roman" w:hAnsi="Times New Roman" w:cs="Times New Roman"/>
          <w:sz w:val="24"/>
          <w:szCs w:val="24"/>
          <w:lang w:val="en-US"/>
        </w:rPr>
        <w:t>, 18(71), 15-21.</w:t>
      </w:r>
    </w:p>
    <w:p w:rsidR="001040E1" w:rsidRPr="00B55D55" w:rsidRDefault="001040E1" w:rsidP="001040E1">
      <w:pPr>
        <w:pStyle w:val="ListParagraph"/>
        <w:numPr>
          <w:ilvl w:val="0"/>
          <w:numId w:val="22"/>
        </w:numPr>
        <w:spacing w:after="0" w:line="360" w:lineRule="auto"/>
        <w:jc w:val="both"/>
        <w:rPr>
          <w:rFonts w:ascii="Times New Roman" w:hAnsi="Times New Roman" w:cs="Times New Roman"/>
          <w:color w:val="000000"/>
          <w:sz w:val="24"/>
          <w:szCs w:val="24"/>
        </w:rPr>
      </w:pPr>
      <w:r w:rsidRPr="00B55D55">
        <w:rPr>
          <w:rFonts w:ascii="Times New Roman" w:hAnsi="Times New Roman" w:cs="Times New Roman"/>
          <w:color w:val="000000"/>
          <w:sz w:val="24"/>
          <w:szCs w:val="24"/>
        </w:rPr>
        <w:t>David Nunan, (2003). The Impact of English as a Global Language on Educational Policies and Practices in the Asia-Pacific Region. </w:t>
      </w:r>
      <w:r w:rsidRPr="00B55D55">
        <w:rPr>
          <w:rFonts w:ascii="Times New Roman" w:hAnsi="Times New Roman" w:cs="Times New Roman"/>
          <w:i/>
          <w:iCs/>
          <w:color w:val="000000"/>
          <w:sz w:val="24"/>
          <w:szCs w:val="24"/>
        </w:rPr>
        <w:t>Tesol Quarterly</w:t>
      </w:r>
      <w:r w:rsidRPr="00B55D55">
        <w:rPr>
          <w:rFonts w:ascii="Times New Roman" w:hAnsi="Times New Roman" w:cs="Times New Roman"/>
          <w:color w:val="000000"/>
          <w:sz w:val="24"/>
          <w:szCs w:val="24"/>
        </w:rPr>
        <w:t>. 37 (4), 589-613.</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lastRenderedPageBreak/>
        <w:t xml:space="preserve">Kecskes, I., &amp; T. Papp (2003). How to demonstrate the conceptual effect of L2 on L1? Methods and techniques. In V. Cook (ed.), </w:t>
      </w:r>
      <w:r w:rsidRPr="00B55D55">
        <w:rPr>
          <w:rFonts w:ascii="Times New Roman" w:hAnsi="Times New Roman" w:cs="Times New Roman"/>
          <w:i/>
          <w:iCs/>
          <w:sz w:val="24"/>
          <w:szCs w:val="24"/>
          <w:lang w:val="en-US"/>
        </w:rPr>
        <w:t xml:space="preserve">Effects of the Second Language on the First. </w:t>
      </w:r>
      <w:r w:rsidRPr="00B55D55">
        <w:rPr>
          <w:rFonts w:ascii="Times New Roman" w:hAnsi="Times New Roman" w:cs="Times New Roman"/>
          <w:sz w:val="24"/>
          <w:szCs w:val="24"/>
          <w:lang w:val="en-US"/>
        </w:rPr>
        <w:t>Clevedon, England: Multilingual Matters: 247–65.</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Doughty, Catherine J., &amp; Long Michael H. (Eds). (2003). </w:t>
      </w:r>
      <w:r w:rsidRPr="00B55D55">
        <w:rPr>
          <w:rFonts w:ascii="Times New Roman" w:hAnsi="Times New Roman" w:cs="Times New Roman"/>
          <w:i/>
          <w:iCs/>
          <w:sz w:val="24"/>
          <w:szCs w:val="24"/>
          <w:lang w:val="en-US"/>
        </w:rPr>
        <w:t>The Handbook of Second Language Acquisition</w:t>
      </w:r>
      <w:r w:rsidRPr="00B55D55">
        <w:rPr>
          <w:rFonts w:ascii="Times New Roman" w:hAnsi="Times New Roman" w:cs="Times New Roman"/>
          <w:sz w:val="24"/>
          <w:szCs w:val="24"/>
          <w:lang w:val="en-US"/>
        </w:rPr>
        <w:t>. USA:Blackwell Publishing Ltd.</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Mansoor, S. (2003) Language Planning in Higher Education: Issues of Access and Equity. </w:t>
      </w:r>
      <w:r w:rsidRPr="00B55D55">
        <w:rPr>
          <w:rFonts w:ascii="Times New Roman" w:hAnsi="Times New Roman" w:cs="Times New Roman"/>
          <w:i/>
          <w:iCs/>
          <w:sz w:val="24"/>
          <w:szCs w:val="24"/>
          <w:lang w:val="en-US"/>
        </w:rPr>
        <w:t>The Lahore Journal of Economics</w:t>
      </w:r>
      <w:r w:rsidRPr="00B55D55">
        <w:rPr>
          <w:rFonts w:ascii="Times New Roman" w:hAnsi="Times New Roman" w:cs="Times New Roman"/>
          <w:sz w:val="24"/>
          <w:szCs w:val="24"/>
          <w:lang w:val="en-US"/>
        </w:rPr>
        <w:t xml:space="preserve">, </w:t>
      </w:r>
      <w:r w:rsidRPr="00B55D55">
        <w:rPr>
          <w:rFonts w:ascii="Times New Roman" w:hAnsi="Times New Roman" w:cs="Times New Roman"/>
          <w:b/>
          <w:bCs/>
          <w:sz w:val="24"/>
          <w:szCs w:val="24"/>
          <w:lang w:val="en-US"/>
        </w:rPr>
        <w:t>8</w:t>
      </w:r>
      <w:r w:rsidRPr="00B55D55">
        <w:rPr>
          <w:rFonts w:ascii="Times New Roman" w:hAnsi="Times New Roman" w:cs="Times New Roman"/>
          <w:sz w:val="24"/>
          <w:szCs w:val="24"/>
          <w:lang w:val="en-US"/>
        </w:rPr>
        <w:t>, 19.</w:t>
      </w:r>
      <w:r w:rsidRPr="00B55D55">
        <w:rPr>
          <w:rFonts w:ascii="Times New Roman" w:hAnsi="Times New Roman" w:cs="Times New Roman"/>
          <w:sz w:val="24"/>
          <w:szCs w:val="24"/>
        </w:rPr>
        <w:t xml:space="preserve">Nunan, D. (2003). The impact of English as a global language on educational policies and practices in the Asia-Pacific region. TESOL Quarterly, 37 (4), 589-613.  </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Khan, I.A. (2003). </w:t>
      </w:r>
      <w:r w:rsidRPr="00B55D55">
        <w:rPr>
          <w:rFonts w:ascii="Times New Roman" w:hAnsi="Times New Roman" w:cs="Times New Roman"/>
          <w:i/>
          <w:iCs/>
          <w:sz w:val="24"/>
          <w:szCs w:val="24"/>
          <w:lang w:val="en-US"/>
        </w:rPr>
        <w:t>Difficulties in English: A Contrastive Approach</w:t>
      </w:r>
      <w:r w:rsidRPr="00B55D55">
        <w:rPr>
          <w:rFonts w:ascii="Times New Roman" w:hAnsi="Times New Roman" w:cs="Times New Roman"/>
          <w:sz w:val="24"/>
          <w:szCs w:val="24"/>
          <w:lang w:val="en-US"/>
        </w:rPr>
        <w:t>. Delhi: Rajat publication.</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color w:val="000000"/>
          <w:sz w:val="24"/>
          <w:szCs w:val="24"/>
          <w:lang w:val="en-US"/>
        </w:rPr>
        <w:t xml:space="preserve">Bruthiaux, P. (2002). Hold your courses: Language education, language choice, and economic development. </w:t>
      </w:r>
      <w:r w:rsidRPr="00B55D55">
        <w:rPr>
          <w:rFonts w:ascii="Times New Roman" w:hAnsi="Times New Roman" w:cs="Times New Roman"/>
          <w:i/>
          <w:iCs/>
          <w:sz w:val="24"/>
          <w:szCs w:val="24"/>
          <w:lang w:val="en-US"/>
        </w:rPr>
        <w:t>TESOL Quarterly</w:t>
      </w:r>
      <w:r w:rsidRPr="00B55D55">
        <w:rPr>
          <w:rFonts w:ascii="Times New Roman" w:hAnsi="Times New Roman" w:cs="Times New Roman"/>
          <w:sz w:val="24"/>
          <w:szCs w:val="24"/>
          <w:lang w:val="en-US"/>
        </w:rPr>
        <w:t xml:space="preserve">, </w:t>
      </w:r>
      <w:r w:rsidRPr="00B55D55">
        <w:rPr>
          <w:rFonts w:ascii="Times New Roman" w:hAnsi="Times New Roman" w:cs="Times New Roman"/>
          <w:i/>
          <w:iCs/>
          <w:sz w:val="24"/>
          <w:szCs w:val="24"/>
          <w:lang w:val="en-US"/>
        </w:rPr>
        <w:t>36</w:t>
      </w:r>
      <w:r w:rsidRPr="00B55D55">
        <w:rPr>
          <w:rFonts w:ascii="Times New Roman" w:hAnsi="Times New Roman" w:cs="Times New Roman"/>
          <w:sz w:val="24"/>
          <w:szCs w:val="24"/>
          <w:lang w:val="en-US"/>
        </w:rPr>
        <w:t>, 275–296.</w:t>
      </w:r>
    </w:p>
    <w:p w:rsidR="001040E1" w:rsidRPr="00B55D55" w:rsidRDefault="001040E1" w:rsidP="001040E1">
      <w:pPr>
        <w:pStyle w:val="Default"/>
        <w:numPr>
          <w:ilvl w:val="0"/>
          <w:numId w:val="22"/>
        </w:numPr>
        <w:spacing w:line="360" w:lineRule="auto"/>
        <w:jc w:val="both"/>
      </w:pPr>
      <w:r w:rsidRPr="00B55D55">
        <w:t>Carter, R. &amp;Nunan, D. (2002). Teaching English to speakers of otherlanguages</w:t>
      </w:r>
      <w:r w:rsidRPr="00B55D55">
        <w:rPr>
          <w:b/>
          <w:bCs/>
        </w:rPr>
        <w:t>.</w:t>
      </w:r>
      <w:r w:rsidRPr="00B55D55">
        <w:t xml:space="preserve">Cambridge university press. </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Kelleen, T. (2001). Disputes in Child L2 learning. </w:t>
      </w:r>
      <w:r w:rsidRPr="00B55D55">
        <w:rPr>
          <w:rFonts w:ascii="Times New Roman" w:hAnsi="Times New Roman" w:cs="Times New Roman"/>
          <w:i/>
          <w:iCs/>
          <w:sz w:val="24"/>
          <w:szCs w:val="24"/>
          <w:lang w:val="en-US"/>
        </w:rPr>
        <w:t>TESOL Quarterly, 35</w:t>
      </w:r>
      <w:r w:rsidRPr="00B55D55">
        <w:rPr>
          <w:rFonts w:ascii="Times New Roman" w:hAnsi="Times New Roman" w:cs="Times New Roman"/>
          <w:sz w:val="24"/>
          <w:szCs w:val="24"/>
          <w:lang w:val="en-US"/>
        </w:rPr>
        <w:t>(2), 257-78.</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Xu, Z. (2001) Problems and Strategies of Teaching English in Large Classes in the People’s Republic of China. In: Herrman, A. and Kulski, M.M., Eds., </w:t>
      </w:r>
      <w:r w:rsidRPr="00B55D55">
        <w:rPr>
          <w:rFonts w:ascii="Times New Roman" w:hAnsi="Times New Roman" w:cs="Times New Roman"/>
          <w:i/>
          <w:iCs/>
          <w:sz w:val="24"/>
          <w:szCs w:val="24"/>
          <w:lang w:val="en-US"/>
        </w:rPr>
        <w:t>Expending Horizons in Teaching and Learning</w:t>
      </w:r>
      <w:r w:rsidRPr="00B55D55">
        <w:rPr>
          <w:rFonts w:ascii="Times New Roman" w:hAnsi="Times New Roman" w:cs="Times New Roman"/>
          <w:sz w:val="24"/>
          <w:szCs w:val="24"/>
          <w:lang w:val="en-US"/>
        </w:rPr>
        <w:t xml:space="preserve">, </w:t>
      </w:r>
      <w:r w:rsidRPr="00B55D55">
        <w:rPr>
          <w:rFonts w:ascii="Times New Roman" w:hAnsi="Times New Roman" w:cs="Times New Roman"/>
          <w:i/>
          <w:iCs/>
          <w:sz w:val="24"/>
          <w:szCs w:val="24"/>
          <w:lang w:val="en-US"/>
        </w:rPr>
        <w:t xml:space="preserve">Proceedings of the </w:t>
      </w:r>
      <w:r w:rsidRPr="00B55D55">
        <w:rPr>
          <w:rFonts w:ascii="Times New Roman" w:hAnsi="Times New Roman" w:cs="Times New Roman"/>
          <w:sz w:val="24"/>
          <w:szCs w:val="24"/>
          <w:lang w:val="en-US"/>
        </w:rPr>
        <w:t>10</w:t>
      </w:r>
      <w:r w:rsidRPr="00B55D55">
        <w:rPr>
          <w:rFonts w:ascii="Times New Roman" w:hAnsi="Times New Roman" w:cs="Times New Roman"/>
          <w:i/>
          <w:iCs/>
          <w:sz w:val="24"/>
          <w:szCs w:val="24"/>
          <w:lang w:val="en-US"/>
        </w:rPr>
        <w:t>th Annual Teaching Learning Forum</w:t>
      </w:r>
      <w:r w:rsidRPr="00B55D55">
        <w:rPr>
          <w:rFonts w:ascii="Times New Roman" w:hAnsi="Times New Roman" w:cs="Times New Roman"/>
          <w:sz w:val="24"/>
          <w:szCs w:val="24"/>
          <w:lang w:val="en-US"/>
        </w:rPr>
        <w:t>, 7-9 February 2001, Curtin University of Technology, Perth, 7-9.</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Marsh, H. W., K. T. Hau &amp; C. K. Kong (2000). Late immersion and language of instruction in</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Hong Kong high schools: Achievement growth in language and non-language subjects. </w:t>
      </w:r>
      <w:r w:rsidRPr="00B55D55">
        <w:rPr>
          <w:rFonts w:ascii="Times New Roman" w:hAnsi="Times New Roman" w:cs="Times New Roman"/>
          <w:i/>
          <w:iCs/>
          <w:sz w:val="24"/>
          <w:szCs w:val="24"/>
          <w:lang w:val="en-US"/>
        </w:rPr>
        <w:t>Harvard Educational Review, 70</w:t>
      </w:r>
      <w:r w:rsidRPr="00B55D55">
        <w:rPr>
          <w:rFonts w:ascii="Times New Roman" w:hAnsi="Times New Roman" w:cs="Times New Roman"/>
          <w:sz w:val="24"/>
          <w:szCs w:val="24"/>
          <w:lang w:val="en-US"/>
        </w:rPr>
        <w:t>(3), 302–46.</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i/>
          <w:iCs/>
          <w:sz w:val="24"/>
          <w:szCs w:val="24"/>
          <w:lang w:val="en-US"/>
        </w:rPr>
      </w:pPr>
      <w:r w:rsidRPr="00B55D55">
        <w:rPr>
          <w:rFonts w:ascii="Times New Roman" w:hAnsi="Times New Roman" w:cs="Times New Roman"/>
          <w:sz w:val="24"/>
          <w:szCs w:val="24"/>
          <w:lang w:val="en-US"/>
        </w:rPr>
        <w:t xml:space="preserve">Cortazzi, M., &amp; Jin, L. (1996). English teaching and learning in China. </w:t>
      </w:r>
      <w:r w:rsidRPr="00B55D55">
        <w:rPr>
          <w:rFonts w:ascii="Times New Roman" w:hAnsi="Times New Roman" w:cs="Times New Roman"/>
          <w:i/>
          <w:iCs/>
          <w:sz w:val="24"/>
          <w:szCs w:val="24"/>
          <w:lang w:val="en-US"/>
        </w:rPr>
        <w:t>Language Teaching</w:t>
      </w:r>
      <w:r w:rsidRPr="00B55D55">
        <w:rPr>
          <w:rFonts w:ascii="Times New Roman" w:hAnsi="Times New Roman" w:cs="Times New Roman"/>
          <w:sz w:val="24"/>
          <w:szCs w:val="24"/>
          <w:lang w:val="en-US"/>
        </w:rPr>
        <w:t xml:space="preserve">, </w:t>
      </w:r>
      <w:r w:rsidRPr="00B55D55">
        <w:rPr>
          <w:rFonts w:ascii="Times New Roman" w:hAnsi="Times New Roman" w:cs="Times New Roman"/>
          <w:i/>
          <w:iCs/>
          <w:sz w:val="24"/>
          <w:szCs w:val="24"/>
          <w:lang w:val="en-US"/>
        </w:rPr>
        <w:t>29</w:t>
      </w:r>
      <w:r w:rsidRPr="00B55D55">
        <w:rPr>
          <w:rFonts w:ascii="Times New Roman" w:hAnsi="Times New Roman" w:cs="Times New Roman"/>
          <w:sz w:val="24"/>
          <w:szCs w:val="24"/>
          <w:lang w:val="en-US"/>
        </w:rPr>
        <w:t>, 61–80.</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O'Conner, J. D. (1980). Better English Pronunciation (Second ed.). Cambridge: C.U.P.</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Gardner, R. &amp; Lambert, W. (1972) Attitudes and motivation in second language learning.Rowley, MA: Newbury House.</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Mead, R. (1988). </w:t>
      </w:r>
      <w:r w:rsidRPr="00B55D55">
        <w:rPr>
          <w:rFonts w:ascii="Times New Roman" w:hAnsi="Times New Roman" w:cs="Times New Roman"/>
          <w:i/>
          <w:iCs/>
          <w:sz w:val="24"/>
          <w:szCs w:val="24"/>
          <w:lang w:val="en-US"/>
        </w:rPr>
        <w:t>Malaysia's national language policy</w:t>
      </w:r>
      <w:r w:rsidRPr="00B55D55">
        <w:rPr>
          <w:rFonts w:ascii="Times New Roman" w:hAnsi="Times New Roman" w:cs="Times New Roman"/>
          <w:sz w:val="24"/>
          <w:szCs w:val="24"/>
          <w:lang w:val="en-US"/>
        </w:rPr>
        <w:t>. New Haven, Connecticut: YaleUniversity Southeast Asia Studies.</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Ministry of Education, Malaysia. (1983). </w:t>
      </w:r>
      <w:r w:rsidRPr="00B55D55">
        <w:rPr>
          <w:rFonts w:ascii="Times New Roman" w:hAnsi="Times New Roman" w:cs="Times New Roman"/>
          <w:i/>
          <w:iCs/>
          <w:sz w:val="24"/>
          <w:szCs w:val="24"/>
          <w:lang w:val="en-US"/>
        </w:rPr>
        <w:t>New primary school curriculum</w:t>
      </w:r>
      <w:r w:rsidRPr="00B55D55">
        <w:rPr>
          <w:rFonts w:ascii="Times New Roman" w:hAnsi="Times New Roman" w:cs="Times New Roman"/>
          <w:sz w:val="24"/>
          <w:szCs w:val="24"/>
          <w:lang w:val="en-US"/>
        </w:rPr>
        <w:t>. KualaLumpur: Dewan Bahasa and Pustaka.</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i/>
          <w:iCs/>
          <w:sz w:val="24"/>
          <w:szCs w:val="24"/>
          <w:lang w:val="en-US"/>
        </w:rPr>
      </w:pPr>
      <w:r w:rsidRPr="00B55D55">
        <w:rPr>
          <w:rFonts w:ascii="Times New Roman" w:hAnsi="Times New Roman" w:cs="Times New Roman"/>
          <w:sz w:val="24"/>
          <w:szCs w:val="24"/>
          <w:lang w:val="en-US"/>
        </w:rPr>
        <w:lastRenderedPageBreak/>
        <w:t xml:space="preserve">Nik Safiah Karim. (1987). </w:t>
      </w:r>
      <w:r w:rsidRPr="00B55D55">
        <w:rPr>
          <w:rFonts w:ascii="Times New Roman" w:hAnsi="Times New Roman" w:cs="Times New Roman"/>
          <w:i/>
          <w:iCs/>
          <w:sz w:val="24"/>
          <w:szCs w:val="24"/>
          <w:lang w:val="en-US"/>
        </w:rPr>
        <w:t xml:space="preserve">The development of a 'Bahasa Melayu Tinggi' variety inmodern Malay. </w:t>
      </w:r>
      <w:r w:rsidRPr="00B55D55">
        <w:rPr>
          <w:rFonts w:ascii="Times New Roman" w:hAnsi="Times New Roman" w:cs="Times New Roman"/>
          <w:sz w:val="24"/>
          <w:szCs w:val="24"/>
          <w:lang w:val="en-US"/>
        </w:rPr>
        <w:t>Paper presented to the European Colloquium on Indonesian andMalay studies, Indonesia.</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i/>
          <w:iCs/>
          <w:sz w:val="24"/>
          <w:szCs w:val="24"/>
          <w:lang w:val="en-US"/>
        </w:rPr>
      </w:pPr>
      <w:r w:rsidRPr="00B55D55">
        <w:rPr>
          <w:rFonts w:ascii="Times New Roman" w:hAnsi="Times New Roman" w:cs="Times New Roman"/>
          <w:sz w:val="24"/>
          <w:szCs w:val="24"/>
          <w:lang w:val="en-US"/>
        </w:rPr>
        <w:t xml:space="preserve">Office of Bilingual Education and Minority Languages Affairs. (1994). </w:t>
      </w:r>
      <w:r w:rsidRPr="00B55D55">
        <w:rPr>
          <w:rFonts w:ascii="Times New Roman" w:hAnsi="Times New Roman" w:cs="Times New Roman"/>
          <w:i/>
          <w:iCs/>
          <w:sz w:val="24"/>
          <w:szCs w:val="24"/>
          <w:lang w:val="en-US"/>
        </w:rPr>
        <w:t xml:space="preserve">Educatinglinguistically and culturally diverse students. </w:t>
      </w:r>
      <w:r w:rsidRPr="00B55D55">
        <w:rPr>
          <w:rFonts w:ascii="Times New Roman" w:hAnsi="Times New Roman" w:cs="Times New Roman"/>
          <w:sz w:val="24"/>
          <w:szCs w:val="24"/>
          <w:lang w:val="en-US"/>
        </w:rPr>
        <w:t>Washinton, DC: U.S. Departmentof Education.</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Ozog, C. (1990). The English language in Malaysia and its relationship with the nationallanguage. In R. B. Baldauf &amp; A. Luke (Eds.), </w:t>
      </w:r>
      <w:r w:rsidRPr="00B55D55">
        <w:rPr>
          <w:rFonts w:ascii="Times New Roman" w:hAnsi="Times New Roman" w:cs="Times New Roman"/>
          <w:i/>
          <w:iCs/>
          <w:sz w:val="24"/>
          <w:szCs w:val="24"/>
          <w:lang w:val="en-US"/>
        </w:rPr>
        <w:t xml:space="preserve">Language Planning and Educationin Australasia and the South Pacific </w:t>
      </w:r>
      <w:r w:rsidRPr="00B55D55">
        <w:rPr>
          <w:rFonts w:ascii="Times New Roman" w:hAnsi="Times New Roman" w:cs="Times New Roman"/>
          <w:sz w:val="24"/>
          <w:szCs w:val="24"/>
          <w:lang w:val="en-US"/>
        </w:rPr>
        <w:t>(pp. 305-17). Clevedon: MultilingualMatters.</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Ozog, C. (1992). Bilingualism and national development in Malaysia. Journal of</w:t>
      </w:r>
      <w:r w:rsidRPr="00B55D55">
        <w:rPr>
          <w:rFonts w:ascii="Times New Roman" w:hAnsi="Times New Roman" w:cs="Times New Roman"/>
          <w:i/>
          <w:iCs/>
          <w:sz w:val="24"/>
          <w:szCs w:val="24"/>
          <w:lang w:val="en-US"/>
        </w:rPr>
        <w:t xml:space="preserve">Multilingual and Multicultural Development, </w:t>
      </w:r>
      <w:r w:rsidRPr="00B55D55">
        <w:rPr>
          <w:rFonts w:ascii="Times New Roman" w:hAnsi="Times New Roman" w:cs="Times New Roman"/>
          <w:sz w:val="24"/>
          <w:szCs w:val="24"/>
          <w:lang w:val="en-US"/>
        </w:rPr>
        <w:t>14</w:t>
      </w:r>
      <w:r w:rsidRPr="00B55D55">
        <w:rPr>
          <w:rFonts w:ascii="Times New Roman" w:hAnsi="Times New Roman" w:cs="Times New Roman"/>
          <w:i/>
          <w:iCs/>
          <w:sz w:val="24"/>
          <w:szCs w:val="24"/>
          <w:lang w:val="en-US"/>
        </w:rPr>
        <w:t xml:space="preserve">: </w:t>
      </w:r>
      <w:r w:rsidRPr="00B55D55">
        <w:rPr>
          <w:rFonts w:ascii="Times New Roman" w:hAnsi="Times New Roman" w:cs="Times New Roman"/>
          <w:sz w:val="24"/>
          <w:szCs w:val="24"/>
          <w:lang w:val="en-US"/>
        </w:rPr>
        <w:t>59-72.</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Pillay, H., &amp; Thomas, M. (2003). A nation on the move: Challenges in theimplementation of major change in language policy. </w:t>
      </w:r>
      <w:r w:rsidRPr="00B55D55">
        <w:rPr>
          <w:rFonts w:ascii="Times New Roman" w:hAnsi="Times New Roman" w:cs="Times New Roman"/>
          <w:i/>
          <w:iCs/>
          <w:sz w:val="24"/>
          <w:szCs w:val="24"/>
          <w:lang w:val="en-US"/>
        </w:rPr>
        <w:t xml:space="preserve">Asian Englishes, </w:t>
      </w:r>
      <w:r w:rsidRPr="00B55D55">
        <w:rPr>
          <w:rFonts w:ascii="Times New Roman" w:hAnsi="Times New Roman" w:cs="Times New Roman"/>
          <w:sz w:val="24"/>
          <w:szCs w:val="24"/>
          <w:lang w:val="en-US"/>
        </w:rPr>
        <w:t>6: 36-42.</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Reddy, M. A. (Ed.) 1994. </w:t>
      </w:r>
      <w:r w:rsidRPr="00B55D55">
        <w:rPr>
          <w:rFonts w:ascii="Times New Roman" w:hAnsi="Times New Roman" w:cs="Times New Roman"/>
          <w:i/>
          <w:iCs/>
          <w:sz w:val="24"/>
          <w:szCs w:val="24"/>
          <w:lang w:val="en-US"/>
        </w:rPr>
        <w:t>Statistical abstract of the world</w:t>
      </w:r>
      <w:r w:rsidRPr="00B55D55">
        <w:rPr>
          <w:rFonts w:ascii="Times New Roman" w:hAnsi="Times New Roman" w:cs="Times New Roman"/>
          <w:sz w:val="24"/>
          <w:szCs w:val="24"/>
          <w:lang w:val="en-US"/>
        </w:rPr>
        <w:t>. Detroit, Micigan: GaleReserach Inc.</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Schnaiberg, L. 1996. Parents worry bilingual ed. hurts students. </w:t>
      </w:r>
      <w:r w:rsidRPr="00B55D55">
        <w:rPr>
          <w:rFonts w:ascii="Times New Roman" w:hAnsi="Times New Roman" w:cs="Times New Roman"/>
          <w:i/>
          <w:iCs/>
          <w:sz w:val="24"/>
          <w:szCs w:val="24"/>
          <w:lang w:val="en-US"/>
        </w:rPr>
        <w:t xml:space="preserve">Education Week, </w:t>
      </w:r>
      <w:r w:rsidRPr="00B55D55">
        <w:rPr>
          <w:rFonts w:ascii="Times New Roman" w:hAnsi="Times New Roman" w:cs="Times New Roman"/>
          <w:sz w:val="24"/>
          <w:szCs w:val="24"/>
          <w:lang w:val="en-US"/>
        </w:rPr>
        <w:t>23: 9-</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Bagheri, H. (1994). </w:t>
      </w:r>
      <w:r w:rsidRPr="00B55D55">
        <w:rPr>
          <w:rFonts w:ascii="Times New Roman" w:hAnsi="Times New Roman" w:cs="Times New Roman"/>
          <w:i/>
          <w:iCs/>
          <w:sz w:val="24"/>
          <w:szCs w:val="24"/>
          <w:lang w:val="en-US"/>
        </w:rPr>
        <w:t>A Profile for Teaching and Teaching English in Pre-university Schools of Sistan and Baluchestan: Problems and Solutions</w:t>
      </w:r>
      <w:r w:rsidRPr="00B55D55">
        <w:rPr>
          <w:rFonts w:ascii="Times New Roman" w:hAnsi="Times New Roman" w:cs="Times New Roman"/>
          <w:sz w:val="24"/>
          <w:szCs w:val="24"/>
          <w:lang w:val="en-US"/>
        </w:rPr>
        <w:t>, (Unpublished M. A. Thesis), Shiraz University, Shiraz.</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Ellis, R. (1994). </w:t>
      </w:r>
      <w:r w:rsidRPr="00B55D55">
        <w:rPr>
          <w:rFonts w:ascii="Times New Roman" w:hAnsi="Times New Roman" w:cs="Times New Roman"/>
          <w:i/>
          <w:iCs/>
          <w:sz w:val="24"/>
          <w:szCs w:val="24"/>
          <w:lang w:val="en-US"/>
        </w:rPr>
        <w:t xml:space="preserve">The study of second Language Acquisition. </w:t>
      </w:r>
      <w:r w:rsidRPr="00B55D55">
        <w:rPr>
          <w:rFonts w:ascii="Times New Roman" w:hAnsi="Times New Roman" w:cs="Times New Roman"/>
          <w:sz w:val="24"/>
          <w:szCs w:val="24"/>
          <w:lang w:val="en-US"/>
        </w:rPr>
        <w:t>Oxford: Oxford University Press.</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Bright, J.A. &amp; Mc.Gregor, G.P (1978). Teaching English as a second language.</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Baker, C., (1993), </w:t>
      </w:r>
      <w:r w:rsidRPr="00B55D55">
        <w:rPr>
          <w:rFonts w:ascii="Times New Roman" w:hAnsi="Times New Roman" w:cs="Times New Roman"/>
          <w:i/>
          <w:iCs/>
          <w:sz w:val="24"/>
          <w:szCs w:val="24"/>
          <w:lang w:val="en-US"/>
        </w:rPr>
        <w:t>Foundations of Bilingual Education and Bilingualism</w:t>
      </w:r>
      <w:r w:rsidRPr="00B55D55">
        <w:rPr>
          <w:rFonts w:ascii="Times New Roman" w:hAnsi="Times New Roman" w:cs="Times New Roman"/>
          <w:sz w:val="24"/>
          <w:szCs w:val="24"/>
          <w:lang w:val="en-US"/>
        </w:rPr>
        <w:t>. Clevedon: Multilingual Matters Ltd.</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i/>
          <w:iCs/>
          <w:sz w:val="24"/>
          <w:szCs w:val="24"/>
          <w:lang w:val="en-US"/>
        </w:rPr>
      </w:pPr>
      <w:r w:rsidRPr="00B55D55">
        <w:rPr>
          <w:rFonts w:ascii="Times New Roman" w:hAnsi="Times New Roman" w:cs="Times New Roman"/>
          <w:sz w:val="24"/>
          <w:szCs w:val="24"/>
          <w:lang w:val="en-US"/>
        </w:rPr>
        <w:t>Carol, D. (1995), A Manual of writers’ tricks. New York: Marlowe.</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i/>
          <w:iCs/>
          <w:sz w:val="24"/>
          <w:szCs w:val="24"/>
          <w:lang w:val="en-US"/>
        </w:rPr>
      </w:pPr>
      <w:r w:rsidRPr="00B55D55">
        <w:rPr>
          <w:rFonts w:ascii="Times New Roman" w:hAnsi="Times New Roman" w:cs="Times New Roman"/>
          <w:sz w:val="24"/>
          <w:szCs w:val="24"/>
          <w:lang w:val="en-US"/>
        </w:rPr>
        <w:t xml:space="preserve">Gardner, R. (1985). </w:t>
      </w:r>
      <w:r w:rsidRPr="00B55D55">
        <w:rPr>
          <w:rFonts w:ascii="Times New Roman" w:hAnsi="Times New Roman" w:cs="Times New Roman"/>
          <w:i/>
          <w:iCs/>
          <w:sz w:val="24"/>
          <w:szCs w:val="24"/>
          <w:lang w:val="en-US"/>
        </w:rPr>
        <w:t>Social Psychology and Second Language Learning: The Role of Attitudes and Motivation.</w:t>
      </w:r>
      <w:r w:rsidRPr="00B55D55">
        <w:rPr>
          <w:rFonts w:ascii="Times New Roman" w:hAnsi="Times New Roman" w:cs="Times New Roman"/>
          <w:sz w:val="24"/>
          <w:szCs w:val="24"/>
          <w:lang w:val="en-US"/>
        </w:rPr>
        <w:t>London, GB: Edward Arnold.</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Cummins, J. (1979). Linguistic interdependence and the educational development of bilingual children. </w:t>
      </w:r>
      <w:r w:rsidRPr="00B55D55">
        <w:rPr>
          <w:rFonts w:ascii="Times New Roman" w:hAnsi="Times New Roman" w:cs="Times New Roman"/>
          <w:i/>
          <w:iCs/>
          <w:sz w:val="24"/>
          <w:szCs w:val="24"/>
          <w:lang w:val="en-US"/>
        </w:rPr>
        <w:t>Review of Educational Research, 49</w:t>
      </w:r>
      <w:r w:rsidRPr="00B55D55">
        <w:rPr>
          <w:rFonts w:ascii="Times New Roman" w:hAnsi="Times New Roman" w:cs="Times New Roman"/>
          <w:sz w:val="24"/>
          <w:szCs w:val="24"/>
          <w:lang w:val="en-US"/>
        </w:rPr>
        <w:t>(2), 222-251.</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Cummins, J. (1977). Cognitive factors associated with the attainment of intermediate levels of bilingual skills. </w:t>
      </w:r>
      <w:r w:rsidRPr="00B55D55">
        <w:rPr>
          <w:rFonts w:ascii="Times New Roman" w:hAnsi="Times New Roman" w:cs="Times New Roman"/>
          <w:i/>
          <w:iCs/>
          <w:sz w:val="24"/>
          <w:szCs w:val="24"/>
          <w:lang w:val="en-US"/>
        </w:rPr>
        <w:t>The Modern Language Journal, 61</w:t>
      </w:r>
      <w:r w:rsidRPr="00B55D55">
        <w:rPr>
          <w:rFonts w:ascii="Times New Roman" w:hAnsi="Times New Roman" w:cs="Times New Roman"/>
          <w:sz w:val="24"/>
          <w:szCs w:val="24"/>
          <w:lang w:val="en-US"/>
        </w:rPr>
        <w:t>(1/2), 3-12.</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i/>
          <w:iCs/>
          <w:sz w:val="24"/>
          <w:szCs w:val="24"/>
          <w:lang w:val="en-US"/>
        </w:rPr>
      </w:pPr>
      <w:r w:rsidRPr="00B55D55">
        <w:rPr>
          <w:rFonts w:ascii="Times New Roman" w:hAnsi="Times New Roman" w:cs="Times New Roman"/>
          <w:sz w:val="24"/>
          <w:szCs w:val="24"/>
          <w:lang w:val="en-US"/>
        </w:rPr>
        <w:lastRenderedPageBreak/>
        <w:t xml:space="preserve">Chaturvedi, S. (1976). </w:t>
      </w:r>
      <w:r w:rsidRPr="00B55D55">
        <w:rPr>
          <w:rFonts w:ascii="Times New Roman" w:hAnsi="Times New Roman" w:cs="Times New Roman"/>
          <w:i/>
          <w:iCs/>
          <w:sz w:val="24"/>
          <w:szCs w:val="24"/>
          <w:lang w:val="en-US"/>
        </w:rPr>
        <w:t xml:space="preserve">A study of Language Problems of Medium of Instruction in India. </w:t>
      </w:r>
      <w:r w:rsidRPr="00B55D55">
        <w:rPr>
          <w:rFonts w:ascii="Times New Roman" w:hAnsi="Times New Roman" w:cs="Times New Roman"/>
          <w:sz w:val="24"/>
          <w:szCs w:val="24"/>
          <w:lang w:val="en-US"/>
        </w:rPr>
        <w:t>M.Ed. (An unpublished) Dissertation, Vadodara: CASE</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Gardner, R., &amp; Lambert, W. (1972). </w:t>
      </w:r>
      <w:r w:rsidRPr="00B55D55">
        <w:rPr>
          <w:rFonts w:ascii="Times New Roman" w:hAnsi="Times New Roman" w:cs="Times New Roman"/>
          <w:i/>
          <w:iCs/>
          <w:sz w:val="24"/>
          <w:szCs w:val="24"/>
          <w:lang w:val="en-US"/>
        </w:rPr>
        <w:t xml:space="preserve">Attitudes and Motivations in Second Language Learning. </w:t>
      </w:r>
      <w:r w:rsidRPr="00B55D55">
        <w:rPr>
          <w:rFonts w:ascii="Times New Roman" w:hAnsi="Times New Roman" w:cs="Times New Roman"/>
          <w:sz w:val="24"/>
          <w:szCs w:val="24"/>
          <w:lang w:val="en-US"/>
        </w:rPr>
        <w:t>Rowley, Massachusetts: Newbury House.</w:t>
      </w:r>
    </w:p>
    <w:p w:rsidR="001040E1" w:rsidRPr="00B55D55" w:rsidRDefault="001040E1" w:rsidP="001040E1">
      <w:pPr>
        <w:pStyle w:val="Default"/>
        <w:numPr>
          <w:ilvl w:val="0"/>
          <w:numId w:val="22"/>
        </w:numPr>
        <w:spacing w:line="360" w:lineRule="auto"/>
        <w:jc w:val="both"/>
      </w:pPr>
      <w:r w:rsidRPr="00B55D55">
        <w:t xml:space="preserve">Bolinger, Dwight. (1968). </w:t>
      </w:r>
      <w:r w:rsidRPr="00B55D55">
        <w:rPr>
          <w:i/>
          <w:iCs/>
        </w:rPr>
        <w:t>Aspects of language</w:t>
      </w:r>
      <w:r w:rsidRPr="00B55D55">
        <w:t xml:space="preserve">. New York: Harcourt, Brace &amp; World Inc. </w:t>
      </w:r>
    </w:p>
    <w:p w:rsidR="001040E1" w:rsidRPr="00B55D55" w:rsidRDefault="001040E1" w:rsidP="001040E1">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4"/>
          <w:lang w:val="en-US"/>
        </w:rPr>
      </w:pPr>
      <w:r w:rsidRPr="00B55D55">
        <w:rPr>
          <w:rFonts w:ascii="Times New Roman" w:hAnsi="Times New Roman" w:cs="Times New Roman"/>
          <w:sz w:val="24"/>
          <w:szCs w:val="24"/>
          <w:lang w:val="en-US"/>
        </w:rPr>
        <w:t xml:space="preserve">Gandhi, K. M. (1954). </w:t>
      </w:r>
      <w:r w:rsidRPr="00B55D55">
        <w:rPr>
          <w:rFonts w:ascii="Times New Roman" w:hAnsi="Times New Roman" w:cs="Times New Roman"/>
          <w:i/>
          <w:iCs/>
          <w:sz w:val="24"/>
          <w:szCs w:val="24"/>
          <w:lang w:val="en-US"/>
        </w:rPr>
        <w:t xml:space="preserve">Medium of Instruction. </w:t>
      </w:r>
      <w:r w:rsidRPr="00B55D55">
        <w:rPr>
          <w:rFonts w:ascii="Times New Roman" w:hAnsi="Times New Roman" w:cs="Times New Roman"/>
          <w:sz w:val="24"/>
          <w:szCs w:val="24"/>
          <w:lang w:val="en-US"/>
        </w:rPr>
        <w:t>University of California: Navajivan Pub. House.</w:t>
      </w:r>
    </w:p>
    <w:p w:rsidR="001040E1" w:rsidRPr="00B55D55" w:rsidRDefault="001040E1" w:rsidP="001040E1">
      <w:pPr>
        <w:autoSpaceDE w:val="0"/>
        <w:autoSpaceDN w:val="0"/>
        <w:adjustRightInd w:val="0"/>
        <w:spacing w:after="0" w:line="360" w:lineRule="auto"/>
        <w:jc w:val="both"/>
        <w:rPr>
          <w:rFonts w:ascii="Times New Roman" w:hAnsi="Times New Roman" w:cs="Times New Roman"/>
          <w:sz w:val="24"/>
          <w:szCs w:val="24"/>
          <w:lang w:val="en-US"/>
        </w:rPr>
      </w:pPr>
    </w:p>
    <w:p w:rsidR="001040E1" w:rsidRDefault="001040E1" w:rsidP="001040E1">
      <w:pPr>
        <w:jc w:val="both"/>
        <w:rPr>
          <w:rFonts w:ascii="Times New Roman" w:hAnsi="Times New Roman" w:cs="Times New Roman"/>
          <w:sz w:val="24"/>
          <w:szCs w:val="24"/>
        </w:rPr>
      </w:pPr>
    </w:p>
    <w:p w:rsidR="001040E1" w:rsidRDefault="001040E1" w:rsidP="001040E1">
      <w:pPr>
        <w:jc w:val="both"/>
        <w:rPr>
          <w:rFonts w:ascii="Times New Roman" w:hAnsi="Times New Roman" w:cs="Times New Roman"/>
          <w:sz w:val="24"/>
          <w:szCs w:val="24"/>
        </w:rPr>
      </w:pPr>
    </w:p>
    <w:p w:rsidR="001040E1" w:rsidRDefault="001040E1" w:rsidP="001040E1">
      <w:pPr>
        <w:jc w:val="both"/>
        <w:rPr>
          <w:rFonts w:ascii="Times New Roman" w:hAnsi="Times New Roman" w:cs="Times New Roman"/>
          <w:sz w:val="24"/>
          <w:szCs w:val="24"/>
        </w:rPr>
      </w:pPr>
    </w:p>
    <w:p w:rsidR="001040E1" w:rsidRDefault="001040E1" w:rsidP="001040E1">
      <w:pPr>
        <w:jc w:val="both"/>
        <w:rPr>
          <w:rFonts w:ascii="Times New Roman" w:hAnsi="Times New Roman" w:cs="Times New Roman"/>
          <w:sz w:val="24"/>
          <w:szCs w:val="24"/>
        </w:rPr>
      </w:pPr>
    </w:p>
    <w:p w:rsidR="001040E1" w:rsidRDefault="001040E1" w:rsidP="001040E1">
      <w:pPr>
        <w:jc w:val="both"/>
        <w:rPr>
          <w:rFonts w:ascii="Times New Roman" w:hAnsi="Times New Roman" w:cs="Times New Roman"/>
          <w:sz w:val="24"/>
          <w:szCs w:val="24"/>
        </w:rPr>
      </w:pPr>
    </w:p>
    <w:p w:rsidR="001040E1" w:rsidRPr="00BA124F" w:rsidRDefault="001040E1" w:rsidP="001040E1">
      <w:pPr>
        <w:spacing w:after="0" w:line="360" w:lineRule="auto"/>
        <w:jc w:val="center"/>
        <w:rPr>
          <w:rFonts w:ascii="Times New Roman" w:hAnsi="Times New Roman" w:cs="Times New Roman"/>
          <w:b/>
          <w:color w:val="000000" w:themeColor="text1"/>
          <w:sz w:val="24"/>
          <w:szCs w:val="24"/>
        </w:rPr>
      </w:pPr>
      <w:r w:rsidRPr="00BA124F">
        <w:rPr>
          <w:rFonts w:ascii="Times New Roman" w:hAnsi="Times New Roman" w:cs="Times New Roman"/>
          <w:b/>
          <w:color w:val="000000" w:themeColor="text1"/>
          <w:sz w:val="24"/>
          <w:szCs w:val="24"/>
        </w:rPr>
        <w:t>APPENDIX - I</w:t>
      </w:r>
    </w:p>
    <w:p w:rsidR="001040E1" w:rsidRPr="00BA124F" w:rsidRDefault="001040E1" w:rsidP="001040E1">
      <w:pPr>
        <w:tabs>
          <w:tab w:val="left" w:pos="1855"/>
        </w:tabs>
        <w:spacing w:after="0" w:line="360" w:lineRule="auto"/>
        <w:jc w:val="center"/>
        <w:rPr>
          <w:rFonts w:ascii="Times New Roman" w:hAnsi="Times New Roman" w:cs="Times New Roman"/>
          <w:b/>
          <w:color w:val="000000" w:themeColor="text1"/>
          <w:sz w:val="24"/>
          <w:szCs w:val="24"/>
          <w:u w:val="single"/>
        </w:rPr>
      </w:pPr>
      <w:r>
        <w:rPr>
          <w:rFonts w:ascii="Times New Roman" w:hAnsi="Times New Roman" w:cs="Times New Roman"/>
          <w:b/>
          <w:color w:val="000000" w:themeColor="text1"/>
          <w:sz w:val="24"/>
          <w:szCs w:val="24"/>
          <w:u w:val="single"/>
        </w:rPr>
        <w:t>QUESTIONNAIRE</w:t>
      </w:r>
    </w:p>
    <w:p w:rsidR="001040E1" w:rsidRPr="008E23A2" w:rsidRDefault="001040E1" w:rsidP="001040E1">
      <w:pPr>
        <w:tabs>
          <w:tab w:val="left" w:pos="1855"/>
        </w:tabs>
        <w:spacing w:after="0" w:line="360" w:lineRule="auto"/>
        <w:jc w:val="center"/>
        <w:rPr>
          <w:rFonts w:ascii="Times New Roman" w:hAnsi="Times New Roman" w:cs="Times New Roman"/>
          <w:b/>
          <w:color w:val="FF0000"/>
          <w:sz w:val="24"/>
          <w:szCs w:val="24"/>
        </w:rPr>
      </w:pPr>
    </w:p>
    <w:p w:rsidR="001040E1" w:rsidRDefault="001040E1" w:rsidP="001040E1">
      <w:pPr>
        <w:spacing w:after="0" w:line="360" w:lineRule="auto"/>
        <w:jc w:val="center"/>
        <w:rPr>
          <w:rFonts w:ascii="Times New Roman" w:hAnsi="Times New Roman" w:cs="Times New Roman"/>
          <w:b/>
          <w:color w:val="000000" w:themeColor="text1"/>
          <w:sz w:val="24"/>
          <w:szCs w:val="24"/>
        </w:rPr>
      </w:pPr>
      <w:r w:rsidRPr="00BA124F">
        <w:rPr>
          <w:rFonts w:ascii="Times New Roman" w:hAnsi="Times New Roman" w:cs="Times New Roman"/>
          <w:b/>
          <w:color w:val="000000" w:themeColor="text1"/>
          <w:sz w:val="24"/>
          <w:szCs w:val="24"/>
        </w:rPr>
        <w:t>ENHANCING THE LEVEL OF LEARNING ENGLISH  STUDENTS AT HIGH SCHOOL LEVEL USING MULTIMEDIA PACKAGE</w:t>
      </w:r>
    </w:p>
    <w:p w:rsidR="001040E1" w:rsidRPr="00BA124F" w:rsidRDefault="001040E1" w:rsidP="001040E1">
      <w:pPr>
        <w:spacing w:after="0" w:line="360" w:lineRule="auto"/>
        <w:jc w:val="center"/>
        <w:rPr>
          <w:rFonts w:ascii="Times New Roman" w:hAnsi="Times New Roman" w:cs="Times New Roman"/>
          <w:color w:val="000000" w:themeColor="text1"/>
          <w:sz w:val="24"/>
          <w:szCs w:val="24"/>
        </w:rPr>
      </w:pPr>
    </w:p>
    <w:p w:rsidR="001040E1" w:rsidRPr="004917B6" w:rsidRDefault="001040E1" w:rsidP="001040E1">
      <w:pPr>
        <w:tabs>
          <w:tab w:val="left" w:pos="1815"/>
        </w:tabs>
        <w:spacing w:after="0" w:line="360" w:lineRule="auto"/>
        <w:ind w:left="720"/>
        <w:jc w:val="center"/>
        <w:rPr>
          <w:rFonts w:ascii="Times New Roman" w:hAnsi="Times New Roman" w:cs="Times New Roman"/>
          <w:b/>
          <w:color w:val="000000" w:themeColor="text1"/>
          <w:sz w:val="28"/>
          <w:szCs w:val="28"/>
          <w:u w:val="single"/>
        </w:rPr>
      </w:pPr>
      <w:r w:rsidRPr="004917B6">
        <w:rPr>
          <w:rFonts w:ascii="Times New Roman" w:hAnsi="Times New Roman" w:cs="Times New Roman"/>
          <w:b/>
          <w:color w:val="000000" w:themeColor="text1"/>
          <w:sz w:val="28"/>
          <w:szCs w:val="28"/>
          <w:u w:val="single"/>
        </w:rPr>
        <w:t>PERSONAL DATA  SHEET</w:t>
      </w:r>
    </w:p>
    <w:p w:rsidR="001040E1" w:rsidRDefault="001040E1" w:rsidP="001040E1">
      <w:pPr>
        <w:tabs>
          <w:tab w:val="left" w:pos="1815"/>
        </w:tabs>
        <w:spacing w:after="0" w:line="360" w:lineRule="auto"/>
        <w:rPr>
          <w:rFonts w:ascii="Times New Roman" w:hAnsi="Times New Roman" w:cs="Times New Roman"/>
          <w:color w:val="000000" w:themeColor="text1"/>
          <w:sz w:val="24"/>
          <w:szCs w:val="24"/>
        </w:rPr>
      </w:pPr>
    </w:p>
    <w:p w:rsidR="001040E1" w:rsidRDefault="001040E1" w:rsidP="001040E1">
      <w:pPr>
        <w:tabs>
          <w:tab w:val="left" w:pos="1815"/>
        </w:tabs>
        <w:spacing w:after="0" w:line="360" w:lineRule="auto"/>
        <w:rPr>
          <w:rFonts w:ascii="Times New Roman" w:hAnsi="Times New Roman" w:cs="Times New Roman"/>
          <w:color w:val="000000" w:themeColor="text1"/>
          <w:sz w:val="24"/>
          <w:szCs w:val="24"/>
        </w:rPr>
      </w:pPr>
    </w:p>
    <w:p w:rsidR="001040E1" w:rsidRPr="004917B6" w:rsidRDefault="001040E1" w:rsidP="001040E1">
      <w:pPr>
        <w:tabs>
          <w:tab w:val="left" w:pos="1815"/>
        </w:tabs>
        <w:spacing w:after="0" w:line="360" w:lineRule="auto"/>
        <w:rPr>
          <w:rFonts w:ascii="Times New Roman" w:hAnsi="Times New Roman" w:cs="Times New Roman"/>
          <w:color w:val="000000" w:themeColor="text1"/>
          <w:sz w:val="24"/>
          <w:szCs w:val="24"/>
        </w:rPr>
      </w:pPr>
      <w:r w:rsidRPr="004917B6">
        <w:rPr>
          <w:rFonts w:ascii="Times New Roman" w:hAnsi="Times New Roman" w:cs="Times New Roman"/>
          <w:color w:val="000000" w:themeColor="text1"/>
          <w:sz w:val="24"/>
          <w:szCs w:val="24"/>
        </w:rPr>
        <w:t>Name</w:t>
      </w:r>
      <w:r w:rsidRPr="004917B6">
        <w:rPr>
          <w:rFonts w:ascii="Times New Roman" w:hAnsi="Times New Roman" w:cs="Times New Roman"/>
          <w:color w:val="000000" w:themeColor="text1"/>
          <w:sz w:val="24"/>
          <w:szCs w:val="24"/>
        </w:rPr>
        <w:tab/>
      </w:r>
      <w:r w:rsidRPr="004917B6">
        <w:rPr>
          <w:rFonts w:ascii="Times New Roman" w:hAnsi="Times New Roman" w:cs="Times New Roman"/>
          <w:color w:val="000000" w:themeColor="text1"/>
          <w:sz w:val="24"/>
          <w:szCs w:val="24"/>
        </w:rPr>
        <w:tab/>
      </w:r>
      <w:r w:rsidRPr="004917B6">
        <w:rPr>
          <w:rFonts w:ascii="Times New Roman" w:hAnsi="Times New Roman" w:cs="Times New Roman"/>
          <w:color w:val="000000" w:themeColor="text1"/>
          <w:sz w:val="24"/>
          <w:szCs w:val="24"/>
        </w:rPr>
        <w:tab/>
        <w:t>:</w:t>
      </w:r>
    </w:p>
    <w:p w:rsidR="001040E1" w:rsidRPr="004917B6" w:rsidRDefault="001040E1" w:rsidP="001040E1">
      <w:pPr>
        <w:tabs>
          <w:tab w:val="left" w:pos="1815"/>
        </w:tabs>
        <w:spacing w:after="0" w:line="360" w:lineRule="auto"/>
        <w:rPr>
          <w:rFonts w:ascii="Times New Roman" w:hAnsi="Times New Roman" w:cs="Times New Roman"/>
          <w:color w:val="000000" w:themeColor="text1"/>
          <w:sz w:val="24"/>
          <w:szCs w:val="24"/>
        </w:rPr>
      </w:pPr>
      <w:r w:rsidRPr="004917B6">
        <w:rPr>
          <w:rFonts w:ascii="Times New Roman" w:hAnsi="Times New Roman" w:cs="Times New Roman"/>
          <w:color w:val="000000" w:themeColor="text1"/>
          <w:sz w:val="24"/>
          <w:szCs w:val="24"/>
        </w:rPr>
        <w:t>School</w:t>
      </w:r>
      <w:r w:rsidRPr="004917B6">
        <w:rPr>
          <w:rFonts w:ascii="Times New Roman" w:hAnsi="Times New Roman" w:cs="Times New Roman"/>
          <w:color w:val="000000" w:themeColor="text1"/>
          <w:sz w:val="24"/>
          <w:szCs w:val="24"/>
        </w:rPr>
        <w:tab/>
      </w:r>
      <w:r w:rsidRPr="004917B6">
        <w:rPr>
          <w:rFonts w:ascii="Times New Roman" w:hAnsi="Times New Roman" w:cs="Times New Roman"/>
          <w:color w:val="000000" w:themeColor="text1"/>
          <w:sz w:val="24"/>
          <w:szCs w:val="24"/>
        </w:rPr>
        <w:tab/>
      </w:r>
      <w:r w:rsidRPr="004917B6">
        <w:rPr>
          <w:rFonts w:ascii="Times New Roman" w:hAnsi="Times New Roman" w:cs="Times New Roman"/>
          <w:color w:val="000000" w:themeColor="text1"/>
          <w:sz w:val="24"/>
          <w:szCs w:val="24"/>
        </w:rPr>
        <w:tab/>
        <w:t>:</w:t>
      </w:r>
    </w:p>
    <w:p w:rsidR="001040E1" w:rsidRPr="004917B6" w:rsidRDefault="001040E1" w:rsidP="001040E1">
      <w:pPr>
        <w:tabs>
          <w:tab w:val="left" w:pos="1815"/>
        </w:tabs>
        <w:spacing w:after="0" w:line="360" w:lineRule="auto"/>
        <w:rPr>
          <w:rFonts w:ascii="Times New Roman" w:hAnsi="Times New Roman" w:cs="Times New Roman"/>
          <w:color w:val="000000" w:themeColor="text1"/>
          <w:sz w:val="24"/>
          <w:szCs w:val="24"/>
        </w:rPr>
      </w:pPr>
      <w:r w:rsidRPr="004917B6">
        <w:rPr>
          <w:rFonts w:ascii="Times New Roman" w:hAnsi="Times New Roman" w:cs="Times New Roman"/>
          <w:color w:val="000000" w:themeColor="text1"/>
          <w:sz w:val="24"/>
          <w:szCs w:val="24"/>
        </w:rPr>
        <w:t>Locality</w:t>
      </w:r>
      <w:r w:rsidRPr="004917B6">
        <w:rPr>
          <w:rFonts w:ascii="Times New Roman" w:hAnsi="Times New Roman" w:cs="Times New Roman"/>
          <w:color w:val="000000" w:themeColor="text1"/>
          <w:sz w:val="24"/>
          <w:szCs w:val="24"/>
        </w:rPr>
        <w:tab/>
      </w:r>
      <w:r w:rsidRPr="004917B6">
        <w:rPr>
          <w:rFonts w:ascii="Times New Roman" w:hAnsi="Times New Roman" w:cs="Times New Roman"/>
          <w:color w:val="000000" w:themeColor="text1"/>
          <w:sz w:val="24"/>
          <w:szCs w:val="24"/>
        </w:rPr>
        <w:tab/>
      </w:r>
      <w:r w:rsidRPr="004917B6">
        <w:rPr>
          <w:rFonts w:ascii="Times New Roman" w:hAnsi="Times New Roman" w:cs="Times New Roman"/>
          <w:color w:val="000000" w:themeColor="text1"/>
          <w:sz w:val="24"/>
          <w:szCs w:val="24"/>
        </w:rPr>
        <w:tab/>
        <w:t>: Rural/Urban</w:t>
      </w:r>
    </w:p>
    <w:p w:rsidR="001040E1" w:rsidRPr="004917B6" w:rsidRDefault="001040E1" w:rsidP="001040E1">
      <w:pPr>
        <w:tabs>
          <w:tab w:val="left" w:pos="1815"/>
        </w:tabs>
        <w:spacing w:after="0" w:line="360" w:lineRule="auto"/>
        <w:rPr>
          <w:rFonts w:ascii="Times New Roman" w:hAnsi="Times New Roman" w:cs="Times New Roman"/>
          <w:color w:val="000000" w:themeColor="text1"/>
          <w:sz w:val="24"/>
          <w:szCs w:val="24"/>
        </w:rPr>
      </w:pPr>
      <w:r w:rsidRPr="004917B6">
        <w:rPr>
          <w:rFonts w:ascii="Times New Roman" w:hAnsi="Times New Roman" w:cs="Times New Roman"/>
          <w:color w:val="000000" w:themeColor="text1"/>
          <w:sz w:val="24"/>
          <w:szCs w:val="24"/>
        </w:rPr>
        <w:t>Gender</w:t>
      </w:r>
      <w:r w:rsidRPr="004917B6">
        <w:rPr>
          <w:rFonts w:ascii="Times New Roman" w:hAnsi="Times New Roman" w:cs="Times New Roman"/>
          <w:color w:val="000000" w:themeColor="text1"/>
          <w:sz w:val="24"/>
          <w:szCs w:val="24"/>
        </w:rPr>
        <w:tab/>
      </w:r>
      <w:r w:rsidRPr="004917B6">
        <w:rPr>
          <w:rFonts w:ascii="Times New Roman" w:hAnsi="Times New Roman" w:cs="Times New Roman"/>
          <w:color w:val="000000" w:themeColor="text1"/>
          <w:sz w:val="24"/>
          <w:szCs w:val="24"/>
        </w:rPr>
        <w:tab/>
      </w:r>
      <w:r w:rsidRPr="004917B6">
        <w:rPr>
          <w:rFonts w:ascii="Times New Roman" w:hAnsi="Times New Roman" w:cs="Times New Roman"/>
          <w:color w:val="000000" w:themeColor="text1"/>
          <w:sz w:val="24"/>
          <w:szCs w:val="24"/>
        </w:rPr>
        <w:tab/>
        <w:t>: Male / Female</w:t>
      </w:r>
    </w:p>
    <w:p w:rsidR="001040E1" w:rsidRPr="004917B6" w:rsidRDefault="001040E1" w:rsidP="001040E1">
      <w:pPr>
        <w:tabs>
          <w:tab w:val="left" w:pos="1815"/>
        </w:tabs>
        <w:spacing w:after="0" w:line="360" w:lineRule="auto"/>
        <w:rPr>
          <w:rFonts w:ascii="Times New Roman" w:hAnsi="Times New Roman" w:cs="Times New Roman"/>
          <w:color w:val="000000" w:themeColor="text1"/>
          <w:sz w:val="24"/>
          <w:szCs w:val="24"/>
        </w:rPr>
      </w:pPr>
      <w:r w:rsidRPr="004917B6">
        <w:rPr>
          <w:rFonts w:ascii="Times New Roman" w:hAnsi="Times New Roman" w:cs="Times New Roman"/>
          <w:color w:val="000000" w:themeColor="text1"/>
          <w:sz w:val="24"/>
          <w:szCs w:val="24"/>
        </w:rPr>
        <w:t>Date of Birth</w:t>
      </w:r>
      <w:r w:rsidRPr="004917B6">
        <w:rPr>
          <w:rFonts w:ascii="Times New Roman" w:hAnsi="Times New Roman" w:cs="Times New Roman"/>
          <w:color w:val="000000" w:themeColor="text1"/>
          <w:sz w:val="24"/>
          <w:szCs w:val="24"/>
        </w:rPr>
        <w:tab/>
      </w:r>
      <w:r w:rsidRPr="004917B6">
        <w:rPr>
          <w:rFonts w:ascii="Times New Roman" w:hAnsi="Times New Roman" w:cs="Times New Roman"/>
          <w:color w:val="000000" w:themeColor="text1"/>
          <w:sz w:val="24"/>
          <w:szCs w:val="24"/>
        </w:rPr>
        <w:tab/>
      </w:r>
      <w:r w:rsidRPr="004917B6">
        <w:rPr>
          <w:rFonts w:ascii="Times New Roman" w:hAnsi="Times New Roman" w:cs="Times New Roman"/>
          <w:color w:val="000000" w:themeColor="text1"/>
          <w:sz w:val="24"/>
          <w:szCs w:val="24"/>
        </w:rPr>
        <w:tab/>
        <w:t>:</w:t>
      </w:r>
    </w:p>
    <w:p w:rsidR="001040E1" w:rsidRPr="004917B6" w:rsidRDefault="001040E1" w:rsidP="001040E1">
      <w:pPr>
        <w:tabs>
          <w:tab w:val="left" w:pos="1815"/>
        </w:tabs>
        <w:spacing w:after="0" w:line="360" w:lineRule="auto"/>
        <w:rPr>
          <w:rFonts w:ascii="Times New Roman" w:hAnsi="Times New Roman" w:cs="Times New Roman"/>
          <w:color w:val="000000" w:themeColor="text1"/>
          <w:sz w:val="24"/>
          <w:szCs w:val="24"/>
        </w:rPr>
      </w:pPr>
      <w:r w:rsidRPr="004917B6">
        <w:rPr>
          <w:rFonts w:ascii="Times New Roman" w:hAnsi="Times New Roman" w:cs="Times New Roman"/>
          <w:color w:val="000000" w:themeColor="text1"/>
          <w:sz w:val="24"/>
          <w:szCs w:val="24"/>
        </w:rPr>
        <w:t>Mother tongue</w:t>
      </w:r>
      <w:r w:rsidRPr="004917B6">
        <w:rPr>
          <w:rFonts w:ascii="Times New Roman" w:hAnsi="Times New Roman" w:cs="Times New Roman"/>
          <w:color w:val="000000" w:themeColor="text1"/>
          <w:sz w:val="24"/>
          <w:szCs w:val="24"/>
        </w:rPr>
        <w:tab/>
      </w:r>
      <w:r w:rsidRPr="004917B6">
        <w:rPr>
          <w:rFonts w:ascii="Times New Roman" w:hAnsi="Times New Roman" w:cs="Times New Roman"/>
          <w:color w:val="000000" w:themeColor="text1"/>
          <w:sz w:val="24"/>
          <w:szCs w:val="24"/>
        </w:rPr>
        <w:tab/>
      </w:r>
      <w:r w:rsidRPr="004917B6">
        <w:rPr>
          <w:rFonts w:ascii="Times New Roman" w:hAnsi="Times New Roman" w:cs="Times New Roman"/>
          <w:color w:val="000000" w:themeColor="text1"/>
          <w:sz w:val="24"/>
          <w:szCs w:val="24"/>
        </w:rPr>
        <w:tab/>
        <w:t>:</w:t>
      </w:r>
    </w:p>
    <w:p w:rsidR="001040E1" w:rsidRPr="004917B6" w:rsidRDefault="001040E1" w:rsidP="001040E1">
      <w:pPr>
        <w:tabs>
          <w:tab w:val="left" w:pos="1815"/>
        </w:tabs>
        <w:spacing w:after="0" w:line="360" w:lineRule="auto"/>
        <w:rPr>
          <w:rFonts w:ascii="Times New Roman" w:hAnsi="Times New Roman" w:cs="Times New Roman"/>
          <w:color w:val="000000" w:themeColor="text1"/>
          <w:sz w:val="24"/>
          <w:szCs w:val="24"/>
        </w:rPr>
      </w:pPr>
      <w:r w:rsidRPr="004917B6">
        <w:rPr>
          <w:rFonts w:ascii="Times New Roman" w:hAnsi="Times New Roman" w:cs="Times New Roman"/>
          <w:color w:val="000000" w:themeColor="text1"/>
          <w:sz w:val="24"/>
          <w:szCs w:val="24"/>
        </w:rPr>
        <w:t>Medium of Instruction</w:t>
      </w:r>
      <w:r w:rsidRPr="004917B6">
        <w:rPr>
          <w:rFonts w:ascii="Times New Roman" w:hAnsi="Times New Roman" w:cs="Times New Roman"/>
          <w:color w:val="000000" w:themeColor="text1"/>
          <w:sz w:val="24"/>
          <w:szCs w:val="24"/>
        </w:rPr>
        <w:tab/>
        <w:t>: Tamil / English</w:t>
      </w:r>
    </w:p>
    <w:p w:rsidR="001040E1" w:rsidRPr="004917B6" w:rsidRDefault="001040E1" w:rsidP="001040E1">
      <w:pPr>
        <w:tabs>
          <w:tab w:val="left" w:pos="1815"/>
        </w:tabs>
        <w:spacing w:after="0" w:line="360" w:lineRule="auto"/>
        <w:rPr>
          <w:rFonts w:ascii="Times New Roman" w:hAnsi="Times New Roman" w:cs="Times New Roman"/>
          <w:color w:val="000000" w:themeColor="text1"/>
          <w:sz w:val="24"/>
          <w:szCs w:val="24"/>
        </w:rPr>
      </w:pPr>
      <w:r w:rsidRPr="004917B6">
        <w:rPr>
          <w:rFonts w:ascii="Times New Roman" w:hAnsi="Times New Roman" w:cs="Times New Roman"/>
          <w:color w:val="000000" w:themeColor="text1"/>
          <w:sz w:val="24"/>
          <w:szCs w:val="24"/>
        </w:rPr>
        <w:t>Qualification of the Parents</w:t>
      </w:r>
      <w:r w:rsidRPr="004917B6">
        <w:rPr>
          <w:rFonts w:ascii="Times New Roman" w:hAnsi="Times New Roman" w:cs="Times New Roman"/>
          <w:color w:val="000000" w:themeColor="text1"/>
          <w:sz w:val="24"/>
          <w:szCs w:val="24"/>
        </w:rPr>
        <w:tab/>
        <w:t xml:space="preserve">: Elementry / Higher Secondary / Degree </w:t>
      </w:r>
    </w:p>
    <w:p w:rsidR="001040E1" w:rsidRPr="004917B6" w:rsidRDefault="001040E1" w:rsidP="001040E1">
      <w:pPr>
        <w:tabs>
          <w:tab w:val="left" w:pos="1815"/>
        </w:tabs>
        <w:spacing w:after="0" w:line="360" w:lineRule="auto"/>
        <w:rPr>
          <w:rFonts w:ascii="Times New Roman" w:hAnsi="Times New Roman" w:cs="Times New Roman"/>
          <w:color w:val="000000" w:themeColor="text1"/>
          <w:sz w:val="24"/>
          <w:szCs w:val="24"/>
        </w:rPr>
      </w:pPr>
      <w:r w:rsidRPr="004917B6">
        <w:rPr>
          <w:rFonts w:ascii="Times New Roman" w:hAnsi="Times New Roman" w:cs="Times New Roman"/>
          <w:color w:val="000000" w:themeColor="text1"/>
          <w:sz w:val="24"/>
          <w:szCs w:val="24"/>
        </w:rPr>
        <w:t>Income of the Parents</w:t>
      </w:r>
      <w:r w:rsidRPr="004917B6">
        <w:rPr>
          <w:rFonts w:ascii="Times New Roman" w:hAnsi="Times New Roman" w:cs="Times New Roman"/>
          <w:color w:val="000000" w:themeColor="text1"/>
          <w:sz w:val="24"/>
          <w:szCs w:val="24"/>
        </w:rPr>
        <w:tab/>
      </w:r>
      <w:r w:rsidRPr="004917B6">
        <w:rPr>
          <w:rFonts w:ascii="Times New Roman" w:hAnsi="Times New Roman" w:cs="Times New Roman"/>
          <w:color w:val="000000" w:themeColor="text1"/>
          <w:sz w:val="24"/>
          <w:szCs w:val="24"/>
        </w:rPr>
        <w:tab/>
        <w:t>: Below 5000 / 5000 – 10000 / above 10000</w:t>
      </w:r>
    </w:p>
    <w:p w:rsidR="001040E1" w:rsidRPr="004917B6" w:rsidRDefault="001040E1" w:rsidP="001040E1">
      <w:pPr>
        <w:tabs>
          <w:tab w:val="left" w:pos="1815"/>
        </w:tabs>
        <w:spacing w:after="0" w:line="360" w:lineRule="auto"/>
        <w:rPr>
          <w:rFonts w:ascii="Times New Roman" w:hAnsi="Times New Roman" w:cs="Times New Roman"/>
          <w:color w:val="000000" w:themeColor="text1"/>
          <w:sz w:val="24"/>
          <w:szCs w:val="24"/>
        </w:rPr>
      </w:pPr>
      <w:r w:rsidRPr="004917B6">
        <w:rPr>
          <w:rFonts w:ascii="Times New Roman" w:hAnsi="Times New Roman" w:cs="Times New Roman"/>
          <w:color w:val="000000" w:themeColor="text1"/>
          <w:sz w:val="24"/>
          <w:szCs w:val="24"/>
        </w:rPr>
        <w:lastRenderedPageBreak/>
        <w:t xml:space="preserve">Staying </w:t>
      </w:r>
      <w:r w:rsidRPr="004917B6">
        <w:rPr>
          <w:rFonts w:ascii="Times New Roman" w:hAnsi="Times New Roman" w:cs="Times New Roman"/>
          <w:color w:val="000000" w:themeColor="text1"/>
          <w:sz w:val="24"/>
          <w:szCs w:val="24"/>
        </w:rPr>
        <w:tab/>
      </w:r>
      <w:r w:rsidRPr="004917B6">
        <w:rPr>
          <w:rFonts w:ascii="Times New Roman" w:hAnsi="Times New Roman" w:cs="Times New Roman"/>
          <w:color w:val="000000" w:themeColor="text1"/>
          <w:sz w:val="24"/>
          <w:szCs w:val="24"/>
        </w:rPr>
        <w:tab/>
      </w:r>
      <w:r w:rsidRPr="004917B6">
        <w:rPr>
          <w:rFonts w:ascii="Times New Roman" w:hAnsi="Times New Roman" w:cs="Times New Roman"/>
          <w:color w:val="000000" w:themeColor="text1"/>
          <w:sz w:val="24"/>
          <w:szCs w:val="24"/>
        </w:rPr>
        <w:tab/>
        <w:t xml:space="preserve"> : Days scholar/ hosteller:</w:t>
      </w:r>
    </w:p>
    <w:p w:rsidR="001040E1" w:rsidRPr="004917B6" w:rsidRDefault="001040E1" w:rsidP="001040E1">
      <w:pPr>
        <w:tabs>
          <w:tab w:val="left" w:pos="1815"/>
        </w:tabs>
        <w:spacing w:after="0" w:line="360" w:lineRule="auto"/>
        <w:rPr>
          <w:rFonts w:ascii="Times New Roman" w:hAnsi="Times New Roman" w:cs="Times New Roman"/>
          <w:color w:val="000000" w:themeColor="text1"/>
          <w:sz w:val="24"/>
          <w:szCs w:val="24"/>
        </w:rPr>
      </w:pPr>
      <w:r w:rsidRPr="004917B6">
        <w:rPr>
          <w:rFonts w:ascii="Times New Roman" w:hAnsi="Times New Roman" w:cs="Times New Roman"/>
          <w:color w:val="000000" w:themeColor="text1"/>
          <w:sz w:val="24"/>
          <w:szCs w:val="24"/>
        </w:rPr>
        <w:t>Family</w:t>
      </w:r>
      <w:r w:rsidRPr="004917B6">
        <w:rPr>
          <w:rFonts w:ascii="Times New Roman" w:hAnsi="Times New Roman" w:cs="Times New Roman"/>
          <w:color w:val="000000" w:themeColor="text1"/>
          <w:sz w:val="24"/>
          <w:szCs w:val="24"/>
        </w:rPr>
        <w:tab/>
      </w:r>
      <w:r w:rsidRPr="004917B6">
        <w:rPr>
          <w:rFonts w:ascii="Times New Roman" w:hAnsi="Times New Roman" w:cs="Times New Roman"/>
          <w:color w:val="000000" w:themeColor="text1"/>
          <w:sz w:val="24"/>
          <w:szCs w:val="24"/>
        </w:rPr>
        <w:tab/>
      </w:r>
      <w:r w:rsidRPr="004917B6">
        <w:rPr>
          <w:rFonts w:ascii="Times New Roman" w:hAnsi="Times New Roman" w:cs="Times New Roman"/>
          <w:color w:val="000000" w:themeColor="text1"/>
          <w:sz w:val="24"/>
          <w:szCs w:val="24"/>
        </w:rPr>
        <w:tab/>
        <w:t>: Nuclear/Joint family</w:t>
      </w:r>
    </w:p>
    <w:p w:rsidR="001040E1" w:rsidRPr="004917B6" w:rsidRDefault="001040E1" w:rsidP="001040E1">
      <w:pPr>
        <w:tabs>
          <w:tab w:val="left" w:pos="1815"/>
        </w:tabs>
        <w:spacing w:after="0" w:line="360" w:lineRule="auto"/>
        <w:ind w:right="-755"/>
        <w:rPr>
          <w:rFonts w:ascii="Times New Roman" w:hAnsi="Times New Roman" w:cs="Times New Roman"/>
          <w:color w:val="000000" w:themeColor="text1"/>
          <w:sz w:val="24"/>
          <w:szCs w:val="24"/>
        </w:rPr>
      </w:pPr>
    </w:p>
    <w:p w:rsidR="001040E1" w:rsidRPr="004917B6" w:rsidRDefault="001040E1" w:rsidP="001040E1">
      <w:pPr>
        <w:tabs>
          <w:tab w:val="left" w:pos="1815"/>
        </w:tabs>
        <w:spacing w:after="0" w:line="360" w:lineRule="auto"/>
        <w:ind w:right="-755"/>
        <w:rPr>
          <w:rFonts w:ascii="Times New Roman" w:hAnsi="Times New Roman" w:cs="Times New Roman"/>
          <w:color w:val="000000" w:themeColor="text1"/>
          <w:sz w:val="24"/>
          <w:szCs w:val="24"/>
        </w:rPr>
      </w:pPr>
    </w:p>
    <w:p w:rsidR="001040E1" w:rsidRDefault="001040E1" w:rsidP="001040E1">
      <w:pPr>
        <w:tabs>
          <w:tab w:val="left" w:pos="1815"/>
        </w:tabs>
        <w:spacing w:after="0" w:line="360" w:lineRule="auto"/>
        <w:ind w:right="-755"/>
        <w:rPr>
          <w:rFonts w:ascii="Times New Roman" w:hAnsi="Times New Roman" w:cs="Times New Roman"/>
          <w:color w:val="000000" w:themeColor="text1"/>
          <w:sz w:val="24"/>
          <w:szCs w:val="24"/>
        </w:rPr>
      </w:pPr>
    </w:p>
    <w:p w:rsidR="001040E1" w:rsidRDefault="001040E1" w:rsidP="001040E1">
      <w:pPr>
        <w:tabs>
          <w:tab w:val="left" w:pos="1815"/>
        </w:tabs>
        <w:spacing w:after="0" w:line="360" w:lineRule="auto"/>
        <w:ind w:right="-755"/>
        <w:rPr>
          <w:rFonts w:ascii="Times New Roman" w:hAnsi="Times New Roman" w:cs="Times New Roman"/>
          <w:color w:val="000000" w:themeColor="text1"/>
          <w:sz w:val="24"/>
          <w:szCs w:val="24"/>
        </w:rPr>
      </w:pPr>
    </w:p>
    <w:p w:rsidR="001040E1" w:rsidRDefault="001040E1" w:rsidP="001040E1">
      <w:pPr>
        <w:tabs>
          <w:tab w:val="left" w:pos="1815"/>
        </w:tabs>
        <w:spacing w:after="0" w:line="360" w:lineRule="auto"/>
        <w:ind w:right="-755"/>
        <w:rPr>
          <w:rFonts w:ascii="Times New Roman" w:hAnsi="Times New Roman" w:cs="Times New Roman"/>
          <w:color w:val="000000" w:themeColor="text1"/>
          <w:sz w:val="24"/>
          <w:szCs w:val="24"/>
        </w:rPr>
      </w:pPr>
    </w:p>
    <w:p w:rsidR="001040E1" w:rsidRDefault="001040E1" w:rsidP="001040E1">
      <w:pPr>
        <w:tabs>
          <w:tab w:val="left" w:pos="1815"/>
        </w:tabs>
        <w:spacing w:after="0" w:line="360" w:lineRule="auto"/>
        <w:ind w:right="-755"/>
        <w:rPr>
          <w:rFonts w:ascii="Times New Roman" w:hAnsi="Times New Roman" w:cs="Times New Roman"/>
          <w:color w:val="000000" w:themeColor="text1"/>
          <w:sz w:val="24"/>
          <w:szCs w:val="24"/>
        </w:rPr>
      </w:pPr>
    </w:p>
    <w:p w:rsidR="001040E1" w:rsidRDefault="001040E1" w:rsidP="001040E1">
      <w:pPr>
        <w:tabs>
          <w:tab w:val="left" w:pos="1815"/>
        </w:tabs>
        <w:spacing w:after="0" w:line="360" w:lineRule="auto"/>
        <w:ind w:right="-755"/>
        <w:rPr>
          <w:rFonts w:ascii="Times New Roman" w:hAnsi="Times New Roman" w:cs="Times New Roman"/>
          <w:color w:val="000000" w:themeColor="text1"/>
          <w:sz w:val="24"/>
          <w:szCs w:val="24"/>
        </w:rPr>
      </w:pPr>
    </w:p>
    <w:p w:rsidR="001040E1" w:rsidRDefault="001040E1" w:rsidP="001040E1">
      <w:pPr>
        <w:tabs>
          <w:tab w:val="left" w:pos="1815"/>
        </w:tabs>
        <w:spacing w:after="0" w:line="360" w:lineRule="auto"/>
        <w:ind w:right="-755"/>
        <w:rPr>
          <w:rFonts w:ascii="Times New Roman" w:hAnsi="Times New Roman" w:cs="Times New Roman"/>
          <w:color w:val="000000" w:themeColor="text1"/>
          <w:sz w:val="24"/>
          <w:szCs w:val="24"/>
        </w:rPr>
      </w:pPr>
    </w:p>
    <w:p w:rsidR="001040E1" w:rsidRDefault="001040E1" w:rsidP="001040E1">
      <w:pPr>
        <w:tabs>
          <w:tab w:val="left" w:pos="1815"/>
        </w:tabs>
        <w:spacing w:after="0" w:line="360" w:lineRule="auto"/>
        <w:ind w:right="-755"/>
        <w:rPr>
          <w:rFonts w:ascii="Times New Roman" w:hAnsi="Times New Roman" w:cs="Times New Roman"/>
          <w:color w:val="000000" w:themeColor="text1"/>
          <w:sz w:val="24"/>
          <w:szCs w:val="24"/>
        </w:rPr>
      </w:pPr>
    </w:p>
    <w:p w:rsidR="001040E1" w:rsidRDefault="001040E1" w:rsidP="001040E1">
      <w:pPr>
        <w:tabs>
          <w:tab w:val="left" w:pos="1815"/>
        </w:tabs>
        <w:spacing w:after="0" w:line="360" w:lineRule="auto"/>
        <w:ind w:right="-755"/>
        <w:rPr>
          <w:rFonts w:ascii="Times New Roman" w:hAnsi="Times New Roman" w:cs="Times New Roman"/>
          <w:color w:val="000000" w:themeColor="text1"/>
          <w:sz w:val="24"/>
          <w:szCs w:val="24"/>
        </w:rPr>
      </w:pPr>
    </w:p>
    <w:p w:rsidR="001040E1" w:rsidRPr="004917B6" w:rsidRDefault="001040E1" w:rsidP="001040E1">
      <w:pPr>
        <w:tabs>
          <w:tab w:val="left" w:pos="1815"/>
        </w:tabs>
        <w:spacing w:after="0" w:line="360" w:lineRule="auto"/>
        <w:ind w:right="-755"/>
        <w:rPr>
          <w:rFonts w:ascii="Times New Roman" w:hAnsi="Times New Roman" w:cs="Times New Roman"/>
          <w:color w:val="000000" w:themeColor="text1"/>
          <w:sz w:val="24"/>
          <w:szCs w:val="24"/>
        </w:rPr>
      </w:pPr>
    </w:p>
    <w:p w:rsidR="001040E1" w:rsidRPr="004917B6" w:rsidRDefault="001040E1" w:rsidP="001040E1">
      <w:pPr>
        <w:tabs>
          <w:tab w:val="left" w:pos="1815"/>
        </w:tabs>
        <w:spacing w:after="0" w:line="360" w:lineRule="auto"/>
        <w:ind w:right="-755"/>
        <w:rPr>
          <w:rFonts w:ascii="Times New Roman" w:hAnsi="Times New Roman" w:cs="Times New Roman"/>
          <w:color w:val="000000" w:themeColor="text1"/>
          <w:sz w:val="24"/>
          <w:szCs w:val="24"/>
        </w:rPr>
      </w:pPr>
    </w:p>
    <w:p w:rsidR="001040E1" w:rsidRPr="00BA124F" w:rsidRDefault="001040E1" w:rsidP="001040E1">
      <w:pPr>
        <w:tabs>
          <w:tab w:val="left" w:pos="1815"/>
        </w:tabs>
        <w:spacing w:after="0" w:line="360" w:lineRule="auto"/>
        <w:ind w:right="-755"/>
        <w:rPr>
          <w:rFonts w:ascii="Times New Roman" w:hAnsi="Times New Roman" w:cs="Times New Roman"/>
          <w:color w:val="000000" w:themeColor="text1"/>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4"/>
        <w:gridCol w:w="3632"/>
        <w:gridCol w:w="968"/>
        <w:gridCol w:w="1107"/>
        <w:gridCol w:w="829"/>
        <w:gridCol w:w="1244"/>
        <w:gridCol w:w="752"/>
      </w:tblGrid>
      <w:tr w:rsidR="001040E1" w:rsidRPr="00BA124F" w:rsidTr="00693307">
        <w:trPr>
          <w:trHeight w:val="136"/>
        </w:trPr>
        <w:tc>
          <w:tcPr>
            <w:tcW w:w="268" w:type="pct"/>
            <w:shd w:val="clear" w:color="000000" w:fill="FFFFFF"/>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S.No</w:t>
            </w:r>
          </w:p>
        </w:tc>
        <w:tc>
          <w:tcPr>
            <w:tcW w:w="2014" w:type="pct"/>
            <w:shd w:val="clear" w:color="000000" w:fill="FFFFFF"/>
            <w:noWrap/>
            <w:vAlign w:val="bottom"/>
            <w:hideMark/>
          </w:tcPr>
          <w:p w:rsidR="001040E1" w:rsidRPr="00BA124F" w:rsidRDefault="001040E1" w:rsidP="00693307">
            <w:pPr>
              <w:spacing w:after="0" w:line="360" w:lineRule="auto"/>
              <w:jc w:val="center"/>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Listening</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Always</w:t>
            </w:r>
          </w:p>
        </w:tc>
        <w:tc>
          <w:tcPr>
            <w:tcW w:w="6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Usually</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Often</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Some Time</w:t>
            </w:r>
          </w:p>
        </w:tc>
        <w:tc>
          <w:tcPr>
            <w:tcW w:w="41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Never</w:t>
            </w:r>
          </w:p>
        </w:tc>
      </w:tr>
      <w:tr w:rsidR="001040E1" w:rsidRPr="00BA124F" w:rsidTr="00693307">
        <w:trPr>
          <w:trHeight w:val="143"/>
        </w:trPr>
        <w:tc>
          <w:tcPr>
            <w:tcW w:w="268"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1</w:t>
            </w:r>
          </w:p>
        </w:tc>
        <w:tc>
          <w:tcPr>
            <w:tcW w:w="20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xml:space="preserve"> I </w:t>
            </w:r>
            <w:r w:rsidRPr="00BA124F">
              <w:rPr>
                <w:rFonts w:ascii="Times New Roman" w:eastAsia="Times New Roman" w:hAnsi="Times New Roman" w:cs="Times New Roman"/>
                <w:noProof/>
                <w:color w:val="000000" w:themeColor="text1"/>
                <w:sz w:val="20"/>
                <w:szCs w:val="20"/>
              </w:rPr>
              <w:t>am unable to</w:t>
            </w:r>
            <w:r w:rsidRPr="00BA124F">
              <w:rPr>
                <w:rFonts w:ascii="Times New Roman" w:eastAsia="Times New Roman" w:hAnsi="Times New Roman" w:cs="Times New Roman"/>
                <w:color w:val="000000" w:themeColor="text1"/>
                <w:sz w:val="20"/>
                <w:szCs w:val="20"/>
              </w:rPr>
              <w:t xml:space="preserve"> understand English Grammar.</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8"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2</w:t>
            </w:r>
          </w:p>
        </w:tc>
        <w:tc>
          <w:tcPr>
            <w:tcW w:w="20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xml:space="preserve">It is difficult for me </w:t>
            </w:r>
            <w:r w:rsidRPr="00BA124F">
              <w:rPr>
                <w:rFonts w:ascii="Times New Roman" w:eastAsia="Times New Roman" w:hAnsi="Times New Roman" w:cs="Times New Roman"/>
                <w:noProof/>
                <w:color w:val="000000" w:themeColor="text1"/>
                <w:sz w:val="20"/>
                <w:szCs w:val="20"/>
              </w:rPr>
              <w:t>to comprehendwhen others speaks</w:t>
            </w:r>
            <w:r w:rsidRPr="00BA124F">
              <w:rPr>
                <w:rFonts w:ascii="Times New Roman" w:eastAsia="Times New Roman" w:hAnsi="Times New Roman" w:cs="Times New Roman"/>
                <w:color w:val="000000" w:themeColor="text1"/>
                <w:sz w:val="20"/>
                <w:szCs w:val="20"/>
              </w:rPr>
              <w:t xml:space="preserve"> fastly in English.</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8" w:type="pct"/>
            <w:shd w:val="clear" w:color="000000" w:fill="FFFFFF"/>
          </w:tcPr>
          <w:p w:rsidR="001040E1" w:rsidRPr="00BA124F" w:rsidRDefault="001040E1" w:rsidP="00693307">
            <w:pPr>
              <w:spacing w:after="0" w:line="360" w:lineRule="auto"/>
              <w:rPr>
                <w:rFonts w:ascii="Times New Roman" w:eastAsia="Times New Roman" w:hAnsi="Times New Roman" w:cs="Times New Roman"/>
                <w:noProof/>
                <w:color w:val="000000" w:themeColor="text1"/>
                <w:sz w:val="20"/>
                <w:szCs w:val="20"/>
              </w:rPr>
            </w:pPr>
            <w:r w:rsidRPr="00BA124F">
              <w:rPr>
                <w:rFonts w:ascii="Times New Roman" w:eastAsia="Times New Roman" w:hAnsi="Times New Roman" w:cs="Times New Roman"/>
                <w:noProof/>
                <w:color w:val="000000" w:themeColor="text1"/>
                <w:sz w:val="20"/>
                <w:szCs w:val="20"/>
              </w:rPr>
              <w:t>3</w:t>
            </w:r>
          </w:p>
        </w:tc>
        <w:tc>
          <w:tcPr>
            <w:tcW w:w="20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noProof/>
                <w:color w:val="000000" w:themeColor="text1"/>
                <w:sz w:val="20"/>
                <w:szCs w:val="20"/>
              </w:rPr>
              <w:t>I</w:t>
            </w:r>
            <w:r w:rsidRPr="00BA124F">
              <w:rPr>
                <w:rFonts w:ascii="Times New Roman" w:eastAsia="Times New Roman" w:hAnsi="Times New Roman" w:cs="Times New Roman"/>
                <w:color w:val="000000" w:themeColor="text1"/>
                <w:sz w:val="20"/>
                <w:szCs w:val="20"/>
              </w:rPr>
              <w:t xml:space="preserve"> am </w:t>
            </w:r>
            <w:r w:rsidRPr="00BA124F">
              <w:rPr>
                <w:rFonts w:ascii="Times New Roman" w:eastAsia="Times New Roman" w:hAnsi="Times New Roman" w:cs="Times New Roman"/>
                <w:noProof/>
                <w:color w:val="000000" w:themeColor="text1"/>
                <w:sz w:val="20"/>
                <w:szCs w:val="20"/>
              </w:rPr>
              <w:t>unable to understand or listenproperty to word whenspoken in high diction in</w:t>
            </w:r>
            <w:r w:rsidRPr="00BA124F">
              <w:rPr>
                <w:rFonts w:ascii="Times New Roman" w:eastAsia="Times New Roman" w:hAnsi="Times New Roman" w:cs="Times New Roman"/>
                <w:color w:val="000000" w:themeColor="text1"/>
                <w:sz w:val="20"/>
                <w:szCs w:val="20"/>
              </w:rPr>
              <w:t xml:space="preserve"> English.</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8"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4</w:t>
            </w:r>
          </w:p>
        </w:tc>
        <w:tc>
          <w:tcPr>
            <w:tcW w:w="20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xml:space="preserve">I </w:t>
            </w:r>
            <w:r w:rsidRPr="00BA124F">
              <w:rPr>
                <w:rFonts w:ascii="Times New Roman" w:eastAsia="Times New Roman" w:hAnsi="Times New Roman" w:cs="Times New Roman"/>
                <w:noProof/>
                <w:color w:val="000000" w:themeColor="text1"/>
                <w:sz w:val="20"/>
                <w:szCs w:val="20"/>
              </w:rPr>
              <w:t>feel boredom or</w:t>
            </w:r>
            <w:r w:rsidRPr="00BA124F">
              <w:rPr>
                <w:rFonts w:ascii="Times New Roman" w:eastAsia="Times New Roman" w:hAnsi="Times New Roman" w:cs="Times New Roman"/>
                <w:color w:val="000000" w:themeColor="text1"/>
                <w:sz w:val="20"/>
                <w:szCs w:val="20"/>
              </w:rPr>
              <w:t xml:space="preserve"> I </w:t>
            </w:r>
            <w:r w:rsidRPr="00BA124F">
              <w:rPr>
                <w:rFonts w:ascii="Times New Roman" w:eastAsia="Times New Roman" w:hAnsi="Times New Roman" w:cs="Times New Roman"/>
                <w:noProof/>
                <w:color w:val="000000" w:themeColor="text1"/>
                <w:sz w:val="20"/>
                <w:szCs w:val="20"/>
              </w:rPr>
              <w:t>am not able to concentrate continuously in listening toEnglish teaching</w:t>
            </w:r>
            <w:r w:rsidRPr="00BA124F">
              <w:rPr>
                <w:rFonts w:ascii="Times New Roman" w:eastAsia="Times New Roman" w:hAnsi="Times New Roman" w:cs="Times New Roman"/>
                <w:color w:val="000000" w:themeColor="text1"/>
                <w:sz w:val="20"/>
                <w:szCs w:val="20"/>
              </w:rPr>
              <w:t>.</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8"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5</w:t>
            </w:r>
          </w:p>
        </w:tc>
        <w:tc>
          <w:tcPr>
            <w:tcW w:w="20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I am</w:t>
            </w:r>
            <w:r w:rsidRPr="00BA124F">
              <w:rPr>
                <w:rFonts w:ascii="Times New Roman" w:eastAsia="Times New Roman" w:hAnsi="Times New Roman" w:cs="Times New Roman"/>
                <w:noProof/>
                <w:color w:val="000000" w:themeColor="text1"/>
                <w:sz w:val="20"/>
                <w:szCs w:val="20"/>
              </w:rPr>
              <w:t xml:space="preserve"> ableto imagine scenes or draw pictures of what</w:t>
            </w:r>
            <w:r w:rsidRPr="00BA124F">
              <w:rPr>
                <w:rFonts w:ascii="Times New Roman" w:eastAsia="Times New Roman" w:hAnsi="Times New Roman" w:cs="Times New Roman"/>
                <w:color w:val="000000" w:themeColor="text1"/>
                <w:sz w:val="20"/>
                <w:szCs w:val="20"/>
              </w:rPr>
              <w:t xml:space="preserve"> I listen to English.</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8"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6</w:t>
            </w:r>
          </w:p>
        </w:tc>
        <w:tc>
          <w:tcPr>
            <w:tcW w:w="20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xml:space="preserve">I am having </w:t>
            </w:r>
            <w:r w:rsidRPr="00BA124F">
              <w:rPr>
                <w:rFonts w:ascii="Times New Roman" w:eastAsia="Times New Roman" w:hAnsi="Times New Roman" w:cs="Times New Roman"/>
                <w:noProof/>
                <w:color w:val="000000" w:themeColor="text1"/>
                <w:sz w:val="20"/>
                <w:szCs w:val="20"/>
              </w:rPr>
              <w:t>the habitof watching</w:t>
            </w:r>
            <w:r w:rsidRPr="00BA124F">
              <w:rPr>
                <w:rFonts w:ascii="Times New Roman" w:eastAsia="Times New Roman" w:hAnsi="Times New Roman" w:cs="Times New Roman"/>
                <w:color w:val="000000" w:themeColor="text1"/>
                <w:sz w:val="20"/>
                <w:szCs w:val="20"/>
              </w:rPr>
              <w:t xml:space="preserve"> English news </w:t>
            </w:r>
            <w:r w:rsidRPr="00BA124F">
              <w:rPr>
                <w:rFonts w:ascii="Times New Roman" w:eastAsia="Times New Roman" w:hAnsi="Times New Roman" w:cs="Times New Roman"/>
                <w:noProof/>
                <w:color w:val="000000" w:themeColor="text1"/>
                <w:sz w:val="20"/>
                <w:szCs w:val="20"/>
              </w:rPr>
              <w:t>on</w:t>
            </w:r>
            <w:r w:rsidRPr="00BA124F">
              <w:rPr>
                <w:rFonts w:ascii="Times New Roman" w:eastAsia="Times New Roman" w:hAnsi="Times New Roman" w:cs="Times New Roman"/>
                <w:color w:val="000000" w:themeColor="text1"/>
                <w:sz w:val="20"/>
                <w:szCs w:val="20"/>
              </w:rPr>
              <w:t xml:space="preserve"> TV.</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8"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7</w:t>
            </w:r>
          </w:p>
        </w:tc>
        <w:tc>
          <w:tcPr>
            <w:tcW w:w="20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xml:space="preserve">I find </w:t>
            </w:r>
            <w:r w:rsidRPr="00BA124F">
              <w:rPr>
                <w:rFonts w:ascii="Times New Roman" w:eastAsia="Times New Roman" w:hAnsi="Times New Roman" w:cs="Times New Roman"/>
                <w:noProof/>
                <w:color w:val="000000" w:themeColor="text1"/>
                <w:sz w:val="20"/>
                <w:szCs w:val="20"/>
              </w:rPr>
              <w:t>it difficult</w:t>
            </w:r>
            <w:r w:rsidRPr="00BA124F">
              <w:rPr>
                <w:rFonts w:ascii="Times New Roman" w:eastAsia="Times New Roman" w:hAnsi="Times New Roman" w:cs="Times New Roman"/>
                <w:color w:val="000000" w:themeColor="text1"/>
                <w:sz w:val="20"/>
                <w:szCs w:val="20"/>
              </w:rPr>
              <w:t xml:space="preserve">, to </w:t>
            </w:r>
            <w:r w:rsidRPr="00BA124F">
              <w:rPr>
                <w:rFonts w:ascii="Times New Roman" w:eastAsia="Times New Roman" w:hAnsi="Times New Roman" w:cs="Times New Roman"/>
                <w:noProof/>
                <w:color w:val="000000" w:themeColor="text1"/>
                <w:sz w:val="20"/>
                <w:szCs w:val="20"/>
              </w:rPr>
              <w:t>follow the dialoguesplayed in</w:t>
            </w:r>
            <w:r w:rsidRPr="00BA124F">
              <w:rPr>
                <w:rFonts w:ascii="Times New Roman" w:eastAsia="Times New Roman" w:hAnsi="Times New Roman" w:cs="Times New Roman"/>
                <w:color w:val="000000" w:themeColor="text1"/>
                <w:sz w:val="20"/>
                <w:szCs w:val="20"/>
              </w:rPr>
              <w:t xml:space="preserve"> an audio </w:t>
            </w:r>
            <w:r w:rsidRPr="00BA124F">
              <w:rPr>
                <w:rFonts w:ascii="Times New Roman" w:eastAsia="Times New Roman" w:hAnsi="Times New Roman" w:cs="Times New Roman"/>
                <w:noProof/>
                <w:color w:val="000000" w:themeColor="text1"/>
                <w:sz w:val="20"/>
                <w:szCs w:val="20"/>
              </w:rPr>
              <w:t>cast  player</w:t>
            </w:r>
            <w:r w:rsidRPr="00BA124F">
              <w:rPr>
                <w:rFonts w:ascii="Times New Roman" w:eastAsia="Times New Roman" w:hAnsi="Times New Roman" w:cs="Times New Roman"/>
                <w:color w:val="000000" w:themeColor="text1"/>
                <w:sz w:val="20"/>
                <w:szCs w:val="20"/>
              </w:rPr>
              <w:t>.</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8"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8</w:t>
            </w:r>
          </w:p>
        </w:tc>
        <w:tc>
          <w:tcPr>
            <w:tcW w:w="20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xml:space="preserve">I </w:t>
            </w:r>
            <w:r w:rsidRPr="00BA124F">
              <w:rPr>
                <w:rFonts w:ascii="Times New Roman" w:eastAsia="Times New Roman" w:hAnsi="Times New Roman" w:cs="Times New Roman"/>
                <w:noProof/>
                <w:color w:val="000000" w:themeColor="text1"/>
                <w:sz w:val="20"/>
                <w:szCs w:val="20"/>
              </w:rPr>
              <w:t>am interested to hear the speech given by great personalities</w:t>
            </w:r>
            <w:r w:rsidRPr="00BA124F">
              <w:rPr>
                <w:rFonts w:ascii="Times New Roman" w:eastAsia="Times New Roman" w:hAnsi="Times New Roman" w:cs="Times New Roman"/>
                <w:color w:val="000000" w:themeColor="text1"/>
                <w:sz w:val="20"/>
                <w:szCs w:val="20"/>
              </w:rPr>
              <w:t>.</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8"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9</w:t>
            </w:r>
          </w:p>
        </w:tc>
        <w:tc>
          <w:tcPr>
            <w:tcW w:w="20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xml:space="preserve">I do not </w:t>
            </w:r>
            <w:r w:rsidRPr="00BA124F">
              <w:rPr>
                <w:rFonts w:ascii="Times New Roman" w:eastAsia="Times New Roman" w:hAnsi="Times New Roman" w:cs="Times New Roman"/>
                <w:noProof/>
                <w:color w:val="000000" w:themeColor="text1"/>
                <w:sz w:val="20"/>
                <w:szCs w:val="20"/>
              </w:rPr>
              <w:t>have the ability to listen well to speeches</w:t>
            </w:r>
            <w:r w:rsidRPr="00BA124F">
              <w:rPr>
                <w:rFonts w:ascii="Times New Roman" w:eastAsia="Times New Roman" w:hAnsi="Times New Roman" w:cs="Times New Roman"/>
                <w:color w:val="000000" w:themeColor="text1"/>
                <w:sz w:val="20"/>
                <w:szCs w:val="20"/>
              </w:rPr>
              <w:t xml:space="preserve"> in English </w:t>
            </w:r>
            <w:r w:rsidRPr="00BA124F">
              <w:rPr>
                <w:rFonts w:ascii="Times New Roman" w:eastAsia="Times New Roman" w:hAnsi="Times New Roman" w:cs="Times New Roman"/>
                <w:noProof/>
                <w:color w:val="000000" w:themeColor="text1"/>
                <w:sz w:val="20"/>
                <w:szCs w:val="20"/>
              </w:rPr>
              <w:t xml:space="preserve">admistsome  back </w:t>
            </w:r>
            <w:r w:rsidRPr="00BA124F">
              <w:rPr>
                <w:rFonts w:ascii="Times New Roman" w:eastAsia="Times New Roman" w:hAnsi="Times New Roman" w:cs="Times New Roman"/>
                <w:noProof/>
                <w:color w:val="000000" w:themeColor="text1"/>
                <w:sz w:val="20"/>
                <w:szCs w:val="20"/>
              </w:rPr>
              <w:lastRenderedPageBreak/>
              <w:t>ground noise</w:t>
            </w:r>
            <w:r w:rsidRPr="00BA124F">
              <w:rPr>
                <w:rFonts w:ascii="Times New Roman" w:eastAsia="Times New Roman" w:hAnsi="Times New Roman" w:cs="Times New Roman"/>
                <w:color w:val="000000" w:themeColor="text1"/>
                <w:sz w:val="20"/>
                <w:szCs w:val="20"/>
              </w:rPr>
              <w:t>.</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lastRenderedPageBreak/>
              <w:t> </w:t>
            </w:r>
          </w:p>
        </w:tc>
        <w:tc>
          <w:tcPr>
            <w:tcW w:w="6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270"/>
        </w:trPr>
        <w:tc>
          <w:tcPr>
            <w:tcW w:w="268"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10</w:t>
            </w:r>
          </w:p>
        </w:tc>
        <w:tc>
          <w:tcPr>
            <w:tcW w:w="20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xml:space="preserve">I </w:t>
            </w:r>
            <w:r w:rsidRPr="00BA124F">
              <w:rPr>
                <w:rFonts w:ascii="Times New Roman" w:eastAsia="Times New Roman" w:hAnsi="Times New Roman" w:cs="Times New Roman"/>
                <w:noProof/>
                <w:color w:val="000000" w:themeColor="text1"/>
                <w:sz w:val="20"/>
                <w:szCs w:val="20"/>
              </w:rPr>
              <w:t>can follow the instructions given by myEnglish teacher in the</w:t>
            </w:r>
            <w:r w:rsidRPr="00BA124F">
              <w:rPr>
                <w:rFonts w:ascii="Times New Roman" w:eastAsia="Times New Roman" w:hAnsi="Times New Roman" w:cs="Times New Roman"/>
                <w:color w:val="000000" w:themeColor="text1"/>
                <w:sz w:val="20"/>
                <w:szCs w:val="20"/>
              </w:rPr>
              <w:t xml:space="preserve"> class.</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bl>
    <w:p w:rsidR="001040E1" w:rsidRDefault="001040E1" w:rsidP="001040E1">
      <w:pPr>
        <w:tabs>
          <w:tab w:val="left" w:pos="2580"/>
        </w:tabs>
        <w:spacing w:line="360" w:lineRule="auto"/>
        <w:jc w:val="center"/>
        <w:rPr>
          <w:rFonts w:ascii="Times New Roman" w:hAnsi="Times New Roman" w:cs="Times New Roman"/>
          <w:b/>
          <w:color w:val="000000" w:themeColor="text1"/>
          <w:sz w:val="24"/>
          <w:szCs w:val="24"/>
        </w:rPr>
      </w:pP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2"/>
        <w:gridCol w:w="3632"/>
        <w:gridCol w:w="968"/>
        <w:gridCol w:w="1109"/>
        <w:gridCol w:w="829"/>
        <w:gridCol w:w="1244"/>
        <w:gridCol w:w="750"/>
      </w:tblGrid>
      <w:tr w:rsidR="001040E1" w:rsidRPr="00BA124F" w:rsidTr="00693307">
        <w:trPr>
          <w:trHeight w:val="136"/>
        </w:trPr>
        <w:tc>
          <w:tcPr>
            <w:tcW w:w="267" w:type="pct"/>
            <w:shd w:val="clear" w:color="000000" w:fill="FFFFFF"/>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S.No</w:t>
            </w:r>
          </w:p>
        </w:tc>
        <w:tc>
          <w:tcPr>
            <w:tcW w:w="2014" w:type="pct"/>
            <w:shd w:val="clear" w:color="000000" w:fill="FFFFFF"/>
            <w:vAlign w:val="bottom"/>
          </w:tcPr>
          <w:p w:rsidR="001040E1" w:rsidRPr="00BA124F" w:rsidRDefault="001040E1" w:rsidP="00693307">
            <w:pPr>
              <w:spacing w:after="0" w:line="360" w:lineRule="auto"/>
              <w:jc w:val="center"/>
              <w:rPr>
                <w:rFonts w:ascii="Times New Roman" w:eastAsia="Times New Roman" w:hAnsi="Times New Roman" w:cs="Times New Roman"/>
                <w:b/>
                <w:bCs/>
                <w:color w:val="000000" w:themeColor="text1"/>
                <w:sz w:val="24"/>
                <w:szCs w:val="24"/>
              </w:rPr>
            </w:pPr>
            <w:r w:rsidRPr="00BA124F">
              <w:rPr>
                <w:rFonts w:ascii="Times New Roman" w:eastAsia="Times New Roman" w:hAnsi="Times New Roman" w:cs="Times New Roman"/>
                <w:b/>
                <w:bCs/>
                <w:color w:val="000000" w:themeColor="text1"/>
                <w:sz w:val="24"/>
                <w:szCs w:val="24"/>
              </w:rPr>
              <w:t>Speaking</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Always</w:t>
            </w:r>
          </w:p>
        </w:tc>
        <w:tc>
          <w:tcPr>
            <w:tcW w:w="615"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Usually</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Often</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Some Time</w:t>
            </w:r>
          </w:p>
        </w:tc>
        <w:tc>
          <w:tcPr>
            <w:tcW w:w="4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Never</w:t>
            </w:r>
          </w:p>
        </w:tc>
      </w:tr>
      <w:tr w:rsidR="001040E1" w:rsidRPr="00BA124F" w:rsidTr="00693307">
        <w:trPr>
          <w:trHeight w:val="143"/>
        </w:trPr>
        <w:tc>
          <w:tcPr>
            <w:tcW w:w="267"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1</w:t>
            </w:r>
          </w:p>
        </w:tc>
        <w:tc>
          <w:tcPr>
            <w:tcW w:w="2014"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I find it difficult to speak in English.</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5"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7"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2</w:t>
            </w:r>
          </w:p>
        </w:tc>
        <w:tc>
          <w:tcPr>
            <w:tcW w:w="2014"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 xml:space="preserve">I </w:t>
            </w:r>
            <w:r w:rsidRPr="00BA124F">
              <w:rPr>
                <w:rFonts w:ascii="Times New Roman" w:eastAsia="Times New Roman" w:hAnsi="Times New Roman" w:cs="Times New Roman"/>
                <w:noProof/>
                <w:color w:val="000000" w:themeColor="text1"/>
                <w:sz w:val="24"/>
                <w:szCs w:val="24"/>
              </w:rPr>
              <w:t>am nervous to face the audience when they ask me to speak in</w:t>
            </w:r>
            <w:r w:rsidRPr="00BA124F">
              <w:rPr>
                <w:rFonts w:ascii="Times New Roman" w:eastAsia="Times New Roman" w:hAnsi="Times New Roman" w:cs="Times New Roman"/>
                <w:color w:val="000000" w:themeColor="text1"/>
                <w:sz w:val="24"/>
                <w:szCs w:val="24"/>
              </w:rPr>
              <w:t xml:space="preserve"> English.</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5"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7" w:type="pct"/>
            <w:shd w:val="clear" w:color="000000" w:fill="FFFFFF"/>
          </w:tcPr>
          <w:p w:rsidR="001040E1" w:rsidRPr="00BA124F" w:rsidRDefault="001040E1" w:rsidP="00693307">
            <w:pPr>
              <w:spacing w:after="0" w:line="360" w:lineRule="auto"/>
              <w:rPr>
                <w:rFonts w:ascii="Times New Roman" w:eastAsia="Times New Roman" w:hAnsi="Times New Roman" w:cs="Times New Roman"/>
                <w:noProof/>
                <w:color w:val="000000" w:themeColor="text1"/>
                <w:sz w:val="20"/>
                <w:szCs w:val="20"/>
              </w:rPr>
            </w:pPr>
            <w:r w:rsidRPr="00BA124F">
              <w:rPr>
                <w:rFonts w:ascii="Times New Roman" w:eastAsia="Times New Roman" w:hAnsi="Times New Roman" w:cs="Times New Roman"/>
                <w:noProof/>
                <w:color w:val="000000" w:themeColor="text1"/>
                <w:sz w:val="20"/>
                <w:szCs w:val="20"/>
              </w:rPr>
              <w:t>3</w:t>
            </w:r>
          </w:p>
        </w:tc>
        <w:tc>
          <w:tcPr>
            <w:tcW w:w="2014"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 xml:space="preserve">I work with </w:t>
            </w:r>
            <w:r w:rsidRPr="00BA124F">
              <w:rPr>
                <w:rFonts w:ascii="Times New Roman" w:eastAsia="Times New Roman" w:hAnsi="Times New Roman" w:cs="Times New Roman"/>
                <w:noProof/>
                <w:color w:val="000000" w:themeColor="text1"/>
                <w:sz w:val="24"/>
                <w:szCs w:val="24"/>
              </w:rPr>
              <w:t>my  classmates</w:t>
            </w:r>
            <w:r w:rsidRPr="00BA124F">
              <w:rPr>
                <w:rFonts w:ascii="Times New Roman" w:eastAsia="Times New Roman" w:hAnsi="Times New Roman" w:cs="Times New Roman"/>
                <w:color w:val="000000" w:themeColor="text1"/>
                <w:sz w:val="24"/>
                <w:szCs w:val="24"/>
              </w:rPr>
              <w:t xml:space="preserve"> to </w:t>
            </w:r>
            <w:r w:rsidRPr="00BA124F">
              <w:rPr>
                <w:rFonts w:ascii="Times New Roman" w:eastAsia="Times New Roman" w:hAnsi="Times New Roman" w:cs="Times New Roman"/>
                <w:noProof/>
                <w:color w:val="000000" w:themeColor="text1"/>
                <w:sz w:val="24"/>
                <w:szCs w:val="24"/>
              </w:rPr>
              <w:t>practise</w:t>
            </w:r>
            <w:r w:rsidRPr="00BA124F">
              <w:rPr>
                <w:rFonts w:ascii="Times New Roman" w:eastAsia="Times New Roman" w:hAnsi="Times New Roman" w:cs="Times New Roman"/>
                <w:color w:val="000000" w:themeColor="text1"/>
                <w:sz w:val="24"/>
                <w:szCs w:val="24"/>
              </w:rPr>
              <w:t xml:space="preserve">  speaking in English.</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5"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7"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4</w:t>
            </w:r>
          </w:p>
        </w:tc>
        <w:tc>
          <w:tcPr>
            <w:tcW w:w="2014" w:type="pct"/>
            <w:shd w:val="clear" w:color="000000" w:fill="FFFFFF"/>
            <w:vAlign w:val="bottom"/>
          </w:tcPr>
          <w:p w:rsidR="001040E1" w:rsidRPr="00BA124F" w:rsidRDefault="001040E1" w:rsidP="00693307">
            <w:pPr>
              <w:spacing w:after="0" w:line="360" w:lineRule="auto"/>
              <w:ind w:right="344"/>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 xml:space="preserve">I am able to </w:t>
            </w:r>
            <w:r w:rsidRPr="00BA124F">
              <w:rPr>
                <w:rFonts w:ascii="Times New Roman" w:eastAsia="Times New Roman" w:hAnsi="Times New Roman" w:cs="Times New Roman"/>
                <w:noProof/>
                <w:color w:val="000000" w:themeColor="text1"/>
                <w:sz w:val="24"/>
                <w:szCs w:val="24"/>
              </w:rPr>
              <w:t>respond  correctly  in</w:t>
            </w:r>
            <w:r w:rsidRPr="00BA124F">
              <w:rPr>
                <w:rFonts w:ascii="Times New Roman" w:eastAsia="Times New Roman" w:hAnsi="Times New Roman" w:cs="Times New Roman"/>
                <w:color w:val="000000" w:themeColor="text1"/>
                <w:sz w:val="24"/>
                <w:szCs w:val="24"/>
              </w:rPr>
              <w:t xml:space="preserve"> English.</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5"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7"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5</w:t>
            </w:r>
          </w:p>
        </w:tc>
        <w:tc>
          <w:tcPr>
            <w:tcW w:w="2014"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 xml:space="preserve">I tend to </w:t>
            </w:r>
            <w:r w:rsidRPr="00BA124F">
              <w:rPr>
                <w:rFonts w:ascii="Times New Roman" w:eastAsia="Times New Roman" w:hAnsi="Times New Roman" w:cs="Times New Roman"/>
                <w:noProof/>
                <w:color w:val="000000" w:themeColor="text1"/>
                <w:sz w:val="24"/>
                <w:szCs w:val="24"/>
              </w:rPr>
              <w:t>commit  grammatical</w:t>
            </w:r>
            <w:r w:rsidRPr="00BA124F">
              <w:rPr>
                <w:rFonts w:ascii="Times New Roman" w:eastAsia="Times New Roman" w:hAnsi="Times New Roman" w:cs="Times New Roman"/>
                <w:color w:val="000000" w:themeColor="text1"/>
                <w:sz w:val="24"/>
                <w:szCs w:val="24"/>
              </w:rPr>
              <w:t xml:space="preserve"> error while speaking in English.</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5"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7"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6</w:t>
            </w:r>
          </w:p>
        </w:tc>
        <w:tc>
          <w:tcPr>
            <w:tcW w:w="2014"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 xml:space="preserve">I am not sure </w:t>
            </w:r>
            <w:r w:rsidRPr="00BA124F">
              <w:rPr>
                <w:rFonts w:ascii="Times New Roman" w:eastAsia="Times New Roman" w:hAnsi="Times New Roman" w:cs="Times New Roman"/>
                <w:noProof/>
                <w:color w:val="000000" w:themeColor="text1"/>
                <w:sz w:val="24"/>
                <w:szCs w:val="24"/>
              </w:rPr>
              <w:t>of  pronunciation</w:t>
            </w:r>
            <w:r w:rsidRPr="00BA124F">
              <w:rPr>
                <w:rFonts w:ascii="Times New Roman" w:eastAsia="Times New Roman" w:hAnsi="Times New Roman" w:cs="Times New Roman"/>
                <w:color w:val="000000" w:themeColor="text1"/>
                <w:sz w:val="24"/>
                <w:szCs w:val="24"/>
              </w:rPr>
              <w:t xml:space="preserve"> of hard words in English.</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5"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7"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7</w:t>
            </w:r>
          </w:p>
        </w:tc>
        <w:tc>
          <w:tcPr>
            <w:tcW w:w="2014"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 xml:space="preserve">I </w:t>
            </w:r>
            <w:r w:rsidRPr="00BA124F">
              <w:rPr>
                <w:rFonts w:ascii="Times New Roman" w:eastAsia="Times New Roman" w:hAnsi="Times New Roman" w:cs="Times New Roman"/>
                <w:noProof/>
                <w:color w:val="000000" w:themeColor="text1"/>
                <w:sz w:val="24"/>
                <w:szCs w:val="24"/>
              </w:rPr>
              <w:t>feel  that</w:t>
            </w:r>
            <w:r w:rsidRPr="00BA124F">
              <w:rPr>
                <w:rFonts w:ascii="Times New Roman" w:eastAsia="Times New Roman" w:hAnsi="Times New Roman" w:cs="Times New Roman"/>
                <w:color w:val="000000" w:themeColor="text1"/>
                <w:sz w:val="24"/>
                <w:szCs w:val="24"/>
              </w:rPr>
              <w:t xml:space="preserve">I  </w:t>
            </w:r>
            <w:r w:rsidRPr="00BA124F">
              <w:rPr>
                <w:rFonts w:ascii="Times New Roman" w:eastAsia="Times New Roman" w:hAnsi="Times New Roman" w:cs="Times New Roman"/>
                <w:noProof/>
                <w:color w:val="000000" w:themeColor="text1"/>
                <w:sz w:val="24"/>
                <w:szCs w:val="24"/>
              </w:rPr>
              <w:t>don’t find  equivalent words inEnglish forTamil words  when</w:t>
            </w:r>
            <w:r w:rsidRPr="00BA124F">
              <w:rPr>
                <w:rFonts w:ascii="Times New Roman" w:eastAsia="Times New Roman" w:hAnsi="Times New Roman" w:cs="Times New Roman"/>
                <w:color w:val="000000" w:themeColor="text1"/>
                <w:sz w:val="24"/>
                <w:szCs w:val="24"/>
              </w:rPr>
              <w:t xml:space="preserve"> I </w:t>
            </w:r>
            <w:r w:rsidRPr="00BA124F">
              <w:rPr>
                <w:rFonts w:ascii="Times New Roman" w:eastAsia="Times New Roman" w:hAnsi="Times New Roman" w:cs="Times New Roman"/>
                <w:noProof/>
                <w:color w:val="000000" w:themeColor="text1"/>
                <w:sz w:val="24"/>
                <w:szCs w:val="24"/>
              </w:rPr>
              <w:t>speak in</w:t>
            </w:r>
            <w:r w:rsidRPr="00BA124F">
              <w:rPr>
                <w:rFonts w:ascii="Times New Roman" w:eastAsia="Times New Roman" w:hAnsi="Times New Roman" w:cs="Times New Roman"/>
                <w:color w:val="000000" w:themeColor="text1"/>
                <w:sz w:val="24"/>
                <w:szCs w:val="24"/>
              </w:rPr>
              <w:t xml:space="preserve">  English.</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5"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7"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8</w:t>
            </w:r>
          </w:p>
        </w:tc>
        <w:tc>
          <w:tcPr>
            <w:tcW w:w="2014"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 xml:space="preserve">I  am not sure </w:t>
            </w:r>
            <w:r w:rsidRPr="00BA124F">
              <w:rPr>
                <w:rFonts w:ascii="Times New Roman" w:eastAsia="Times New Roman" w:hAnsi="Times New Roman" w:cs="Times New Roman"/>
                <w:noProof/>
                <w:color w:val="000000" w:themeColor="text1"/>
                <w:sz w:val="24"/>
                <w:szCs w:val="24"/>
              </w:rPr>
              <w:t>of  intonationwhile  speaking  in</w:t>
            </w:r>
            <w:r w:rsidRPr="00BA124F">
              <w:rPr>
                <w:rFonts w:ascii="Times New Roman" w:eastAsia="Times New Roman" w:hAnsi="Times New Roman" w:cs="Times New Roman"/>
                <w:color w:val="000000" w:themeColor="text1"/>
                <w:sz w:val="24"/>
                <w:szCs w:val="24"/>
              </w:rPr>
              <w:t xml:space="preserve"> English.</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5"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7"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9</w:t>
            </w:r>
          </w:p>
        </w:tc>
        <w:tc>
          <w:tcPr>
            <w:tcW w:w="2014"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I  can</w:t>
            </w:r>
            <w:r w:rsidRPr="00BA124F">
              <w:rPr>
                <w:rFonts w:ascii="Times New Roman" w:eastAsia="Times New Roman" w:hAnsi="Times New Roman" w:cs="Times New Roman"/>
                <w:noProof/>
                <w:color w:val="000000" w:themeColor="text1"/>
                <w:sz w:val="24"/>
                <w:szCs w:val="24"/>
              </w:rPr>
              <w:t xml:space="preserve"> translate</w:t>
            </w:r>
            <w:r w:rsidRPr="00BA124F">
              <w:rPr>
                <w:rFonts w:ascii="Times New Roman" w:eastAsia="Times New Roman" w:hAnsi="Times New Roman" w:cs="Times New Roman"/>
                <w:color w:val="000000" w:themeColor="text1"/>
                <w:sz w:val="24"/>
                <w:szCs w:val="24"/>
              </w:rPr>
              <w:t xml:space="preserve"> the  </w:t>
            </w:r>
            <w:r w:rsidRPr="00BA124F">
              <w:rPr>
                <w:rFonts w:ascii="Times New Roman" w:eastAsia="Times New Roman" w:hAnsi="Times New Roman" w:cs="Times New Roman"/>
                <w:noProof/>
                <w:color w:val="000000" w:themeColor="text1"/>
                <w:sz w:val="24"/>
                <w:szCs w:val="24"/>
              </w:rPr>
              <w:t>Tamil  sentencein to</w:t>
            </w:r>
            <w:r w:rsidRPr="00BA124F">
              <w:rPr>
                <w:rFonts w:ascii="Times New Roman" w:eastAsia="Times New Roman" w:hAnsi="Times New Roman" w:cs="Times New Roman"/>
                <w:color w:val="000000" w:themeColor="text1"/>
                <w:sz w:val="24"/>
                <w:szCs w:val="24"/>
              </w:rPr>
              <w:t xml:space="preserve"> English.</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5"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270"/>
        </w:trPr>
        <w:tc>
          <w:tcPr>
            <w:tcW w:w="267"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10</w:t>
            </w:r>
          </w:p>
        </w:tc>
        <w:tc>
          <w:tcPr>
            <w:tcW w:w="2014"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 xml:space="preserve">I </w:t>
            </w:r>
            <w:r w:rsidRPr="00BA124F">
              <w:rPr>
                <w:rFonts w:ascii="Times New Roman" w:eastAsia="Times New Roman" w:hAnsi="Times New Roman" w:cs="Times New Roman"/>
                <w:noProof/>
                <w:color w:val="000000" w:themeColor="text1"/>
                <w:sz w:val="24"/>
                <w:szCs w:val="24"/>
              </w:rPr>
              <w:t>can able to</w:t>
            </w:r>
            <w:r w:rsidRPr="00BA124F">
              <w:rPr>
                <w:rFonts w:ascii="Times New Roman" w:eastAsia="Times New Roman" w:hAnsi="Times New Roman" w:cs="Times New Roman"/>
                <w:color w:val="000000" w:themeColor="text1"/>
                <w:sz w:val="24"/>
                <w:szCs w:val="24"/>
              </w:rPr>
              <w:t xml:space="preserve"> frame </w:t>
            </w:r>
            <w:r w:rsidRPr="00BA124F">
              <w:rPr>
                <w:rFonts w:ascii="Times New Roman" w:eastAsia="Times New Roman" w:hAnsi="Times New Roman" w:cs="Times New Roman"/>
                <w:noProof/>
                <w:color w:val="000000" w:themeColor="text1"/>
                <w:sz w:val="24"/>
                <w:szCs w:val="24"/>
              </w:rPr>
              <w:t>correct  sentences</w:t>
            </w:r>
            <w:r w:rsidRPr="00BA124F">
              <w:rPr>
                <w:rFonts w:ascii="Times New Roman" w:eastAsia="Times New Roman" w:hAnsi="Times New Roman" w:cs="Times New Roman"/>
                <w:color w:val="000000" w:themeColor="text1"/>
                <w:sz w:val="24"/>
                <w:szCs w:val="24"/>
              </w:rPr>
              <w:t>in  English.</w:t>
            </w:r>
          </w:p>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5"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bl>
    <w:p w:rsidR="001040E1" w:rsidRDefault="001040E1" w:rsidP="001040E1">
      <w:pPr>
        <w:tabs>
          <w:tab w:val="left" w:pos="2580"/>
        </w:tabs>
        <w:spacing w:line="360" w:lineRule="auto"/>
        <w:jc w:val="center"/>
        <w:rPr>
          <w:rFonts w:ascii="Times New Roman" w:hAnsi="Times New Roman" w:cs="Times New Roman"/>
          <w:b/>
          <w:color w:val="000000" w:themeColor="text1"/>
          <w:sz w:val="24"/>
          <w:szCs w:val="24"/>
        </w:rPr>
      </w:pPr>
    </w:p>
    <w:p w:rsidR="001040E1" w:rsidRDefault="001040E1" w:rsidP="001040E1">
      <w:pPr>
        <w:tabs>
          <w:tab w:val="left" w:pos="2580"/>
        </w:tabs>
        <w:spacing w:line="360" w:lineRule="auto"/>
        <w:jc w:val="center"/>
        <w:rPr>
          <w:rFonts w:ascii="Times New Roman" w:hAnsi="Times New Roman" w:cs="Times New Roman"/>
          <w:b/>
          <w:color w:val="000000" w:themeColor="text1"/>
          <w:sz w:val="24"/>
          <w:szCs w:val="24"/>
        </w:rPr>
      </w:pP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3"/>
        <w:gridCol w:w="3633"/>
        <w:gridCol w:w="968"/>
        <w:gridCol w:w="1111"/>
        <w:gridCol w:w="829"/>
        <w:gridCol w:w="1244"/>
        <w:gridCol w:w="746"/>
      </w:tblGrid>
      <w:tr w:rsidR="001040E1" w:rsidRPr="00BA124F" w:rsidTr="00693307">
        <w:trPr>
          <w:trHeight w:val="136"/>
        </w:trPr>
        <w:tc>
          <w:tcPr>
            <w:tcW w:w="268" w:type="pct"/>
            <w:shd w:val="clear" w:color="000000" w:fill="FFFFFF"/>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S.No</w:t>
            </w:r>
          </w:p>
        </w:tc>
        <w:tc>
          <w:tcPr>
            <w:tcW w:w="2015" w:type="pct"/>
            <w:shd w:val="clear" w:color="000000" w:fill="FFFFFF"/>
            <w:vAlign w:val="bottom"/>
          </w:tcPr>
          <w:p w:rsidR="001040E1" w:rsidRPr="00BA124F" w:rsidRDefault="001040E1" w:rsidP="00693307">
            <w:pPr>
              <w:spacing w:after="0" w:line="360" w:lineRule="auto"/>
              <w:jc w:val="center"/>
              <w:rPr>
                <w:rFonts w:ascii="Times New Roman" w:eastAsia="Times New Roman" w:hAnsi="Times New Roman" w:cs="Times New Roman"/>
                <w:b/>
                <w:bCs/>
                <w:color w:val="000000" w:themeColor="text1"/>
                <w:sz w:val="24"/>
                <w:szCs w:val="24"/>
              </w:rPr>
            </w:pPr>
            <w:r w:rsidRPr="00BA124F">
              <w:rPr>
                <w:rFonts w:ascii="Times New Roman" w:eastAsia="Times New Roman" w:hAnsi="Times New Roman" w:cs="Times New Roman"/>
                <w:b/>
                <w:bCs/>
                <w:color w:val="000000" w:themeColor="text1"/>
                <w:sz w:val="24"/>
                <w:szCs w:val="24"/>
              </w:rPr>
              <w:t>Reading</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Always</w:t>
            </w:r>
          </w:p>
        </w:tc>
        <w:tc>
          <w:tcPr>
            <w:tcW w:w="6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Usually</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Often</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Some Time</w:t>
            </w:r>
          </w:p>
        </w:tc>
        <w:tc>
          <w:tcPr>
            <w:tcW w:w="4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Never</w:t>
            </w:r>
          </w:p>
        </w:tc>
      </w:tr>
      <w:tr w:rsidR="001040E1" w:rsidRPr="00BA124F" w:rsidTr="00693307">
        <w:trPr>
          <w:trHeight w:val="143"/>
        </w:trPr>
        <w:tc>
          <w:tcPr>
            <w:tcW w:w="268"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1</w:t>
            </w:r>
          </w:p>
        </w:tc>
        <w:tc>
          <w:tcPr>
            <w:tcW w:w="2015"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 xml:space="preserve">I  lack the </w:t>
            </w:r>
            <w:r w:rsidRPr="00BA124F">
              <w:rPr>
                <w:rFonts w:ascii="Times New Roman" w:eastAsia="Times New Roman" w:hAnsi="Times New Roman" w:cs="Times New Roman"/>
                <w:noProof/>
                <w:color w:val="000000" w:themeColor="text1"/>
                <w:sz w:val="24"/>
                <w:szCs w:val="24"/>
              </w:rPr>
              <w:t>ability  of reading</w:t>
            </w:r>
            <w:r w:rsidRPr="00BA124F">
              <w:rPr>
                <w:rFonts w:ascii="Times New Roman" w:eastAsia="Times New Roman" w:hAnsi="Times New Roman" w:cs="Times New Roman"/>
                <w:color w:val="000000" w:themeColor="text1"/>
                <w:sz w:val="24"/>
                <w:szCs w:val="24"/>
              </w:rPr>
              <w:t xml:space="preserve"> fast.</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8"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lastRenderedPageBreak/>
              <w:t>2</w:t>
            </w:r>
          </w:p>
        </w:tc>
        <w:tc>
          <w:tcPr>
            <w:tcW w:w="2015"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 xml:space="preserve">I read by </w:t>
            </w:r>
            <w:r w:rsidRPr="00BA124F">
              <w:rPr>
                <w:rFonts w:ascii="Times New Roman" w:eastAsia="Times New Roman" w:hAnsi="Times New Roman" w:cs="Times New Roman"/>
                <w:noProof/>
                <w:color w:val="000000" w:themeColor="text1"/>
                <w:sz w:val="24"/>
                <w:szCs w:val="24"/>
              </w:rPr>
              <w:t>understanding  the  text</w:t>
            </w:r>
            <w:r w:rsidRPr="00BA124F">
              <w:rPr>
                <w:rFonts w:ascii="Times New Roman" w:eastAsia="Times New Roman" w:hAnsi="Times New Roman" w:cs="Times New Roman"/>
                <w:color w:val="000000" w:themeColor="text1"/>
                <w:sz w:val="24"/>
                <w:szCs w:val="24"/>
              </w:rPr>
              <w:t>.</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8" w:type="pct"/>
            <w:shd w:val="clear" w:color="000000" w:fill="FFFFFF"/>
          </w:tcPr>
          <w:p w:rsidR="001040E1" w:rsidRPr="00BA124F" w:rsidRDefault="001040E1" w:rsidP="00693307">
            <w:pPr>
              <w:spacing w:after="0" w:line="360" w:lineRule="auto"/>
              <w:rPr>
                <w:rFonts w:ascii="Times New Roman" w:eastAsia="Times New Roman" w:hAnsi="Times New Roman" w:cs="Times New Roman"/>
                <w:noProof/>
                <w:color w:val="000000" w:themeColor="text1"/>
                <w:sz w:val="20"/>
                <w:szCs w:val="20"/>
              </w:rPr>
            </w:pPr>
            <w:r w:rsidRPr="00BA124F">
              <w:rPr>
                <w:rFonts w:ascii="Times New Roman" w:eastAsia="Times New Roman" w:hAnsi="Times New Roman" w:cs="Times New Roman"/>
                <w:noProof/>
                <w:color w:val="000000" w:themeColor="text1"/>
                <w:sz w:val="20"/>
                <w:szCs w:val="20"/>
              </w:rPr>
              <w:t>3</w:t>
            </w:r>
          </w:p>
        </w:tc>
        <w:tc>
          <w:tcPr>
            <w:tcW w:w="2015"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 xml:space="preserve">I skip off </w:t>
            </w:r>
            <w:r w:rsidRPr="00BA124F">
              <w:rPr>
                <w:rFonts w:ascii="Times New Roman" w:eastAsia="Times New Roman" w:hAnsi="Times New Roman" w:cs="Times New Roman"/>
                <w:noProof/>
                <w:color w:val="000000" w:themeColor="text1"/>
                <w:sz w:val="24"/>
                <w:szCs w:val="24"/>
              </w:rPr>
              <w:t>many  difficult  words</w:t>
            </w:r>
            <w:r w:rsidRPr="00BA124F">
              <w:rPr>
                <w:rFonts w:ascii="Times New Roman" w:eastAsia="Times New Roman" w:hAnsi="Times New Roman" w:cs="Times New Roman"/>
                <w:color w:val="000000" w:themeColor="text1"/>
                <w:sz w:val="24"/>
                <w:szCs w:val="24"/>
              </w:rPr>
              <w:t xml:space="preserve"> while reading.</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8"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4</w:t>
            </w:r>
          </w:p>
        </w:tc>
        <w:tc>
          <w:tcPr>
            <w:tcW w:w="2015"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 xml:space="preserve">I </w:t>
            </w:r>
            <w:r w:rsidRPr="00BA124F">
              <w:rPr>
                <w:rFonts w:ascii="Times New Roman" w:eastAsia="Times New Roman" w:hAnsi="Times New Roman" w:cs="Times New Roman"/>
                <w:noProof/>
                <w:color w:val="000000" w:themeColor="text1"/>
                <w:sz w:val="24"/>
                <w:szCs w:val="24"/>
              </w:rPr>
              <w:t>feel  shy  when</w:t>
            </w:r>
            <w:r w:rsidRPr="00BA124F">
              <w:rPr>
                <w:rFonts w:ascii="Times New Roman" w:eastAsia="Times New Roman" w:hAnsi="Times New Roman" w:cs="Times New Roman"/>
                <w:color w:val="000000" w:themeColor="text1"/>
                <w:sz w:val="24"/>
                <w:szCs w:val="24"/>
              </w:rPr>
              <w:t xml:space="preserve">I  Pronounce words wrongly </w:t>
            </w:r>
            <w:r w:rsidRPr="00BA124F">
              <w:rPr>
                <w:rFonts w:ascii="Times New Roman" w:eastAsia="Times New Roman" w:hAnsi="Times New Roman" w:cs="Times New Roman"/>
                <w:noProof/>
                <w:color w:val="000000" w:themeColor="text1"/>
                <w:sz w:val="24"/>
                <w:szCs w:val="24"/>
              </w:rPr>
              <w:t>while  reading</w:t>
            </w:r>
            <w:r w:rsidRPr="00BA124F">
              <w:rPr>
                <w:rFonts w:ascii="Times New Roman" w:eastAsia="Times New Roman" w:hAnsi="Times New Roman" w:cs="Times New Roman"/>
                <w:color w:val="000000" w:themeColor="text1"/>
                <w:sz w:val="24"/>
                <w:szCs w:val="24"/>
              </w:rPr>
              <w:t>.</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8"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5</w:t>
            </w:r>
          </w:p>
        </w:tc>
        <w:tc>
          <w:tcPr>
            <w:tcW w:w="2015"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Before I read, I  think of what!  Already knew about the topics.</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8"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6</w:t>
            </w:r>
          </w:p>
        </w:tc>
        <w:tc>
          <w:tcPr>
            <w:tcW w:w="2015"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 xml:space="preserve">I  can concentrate more </w:t>
            </w:r>
            <w:r w:rsidRPr="00BA124F">
              <w:rPr>
                <w:rFonts w:ascii="Times New Roman" w:eastAsia="Times New Roman" w:hAnsi="Times New Roman" w:cs="Times New Roman"/>
                <w:noProof/>
                <w:color w:val="000000" w:themeColor="text1"/>
                <w:sz w:val="24"/>
                <w:szCs w:val="24"/>
              </w:rPr>
              <w:t>in</w:t>
            </w:r>
            <w:r w:rsidRPr="00BA124F">
              <w:rPr>
                <w:rFonts w:ascii="Times New Roman" w:eastAsia="Times New Roman" w:hAnsi="Times New Roman" w:cs="Times New Roman"/>
                <w:color w:val="000000" w:themeColor="text1"/>
                <w:sz w:val="24"/>
                <w:szCs w:val="24"/>
              </w:rPr>
              <w:t xml:space="preserve"> silent reading.</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8"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7</w:t>
            </w:r>
          </w:p>
        </w:tc>
        <w:tc>
          <w:tcPr>
            <w:tcW w:w="2015"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I  have the  habit  of reading English news paper.</w:t>
            </w:r>
          </w:p>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8"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8</w:t>
            </w:r>
          </w:p>
        </w:tc>
        <w:tc>
          <w:tcPr>
            <w:tcW w:w="2015"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I  do not read English story books.</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8"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9</w:t>
            </w:r>
          </w:p>
        </w:tc>
        <w:tc>
          <w:tcPr>
            <w:tcW w:w="2015"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I  am able</w:t>
            </w:r>
            <w:r>
              <w:rPr>
                <w:rFonts w:ascii="Times New Roman" w:eastAsia="Times New Roman" w:hAnsi="Times New Roman" w:cs="Times New Roman"/>
                <w:color w:val="000000" w:themeColor="text1"/>
                <w:sz w:val="24"/>
                <w:szCs w:val="24"/>
              </w:rPr>
              <w:t xml:space="preserve"> to read in a normal speed</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270"/>
        </w:trPr>
        <w:tc>
          <w:tcPr>
            <w:tcW w:w="268"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10</w:t>
            </w:r>
          </w:p>
        </w:tc>
        <w:tc>
          <w:tcPr>
            <w:tcW w:w="2015"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I fold it difficult to read with right modulation of voice.</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bl>
    <w:p w:rsidR="001040E1" w:rsidRDefault="001040E1" w:rsidP="001040E1">
      <w:pPr>
        <w:tabs>
          <w:tab w:val="left" w:pos="2580"/>
        </w:tabs>
        <w:spacing w:line="360" w:lineRule="auto"/>
        <w:rPr>
          <w:rFonts w:ascii="Times New Roman" w:hAnsi="Times New Roman" w:cs="Times New Roman"/>
          <w:b/>
          <w:color w:val="000000" w:themeColor="text1"/>
          <w:sz w:val="24"/>
          <w:szCs w:val="24"/>
        </w:rPr>
      </w:pP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2"/>
        <w:gridCol w:w="3634"/>
        <w:gridCol w:w="968"/>
        <w:gridCol w:w="1111"/>
        <w:gridCol w:w="829"/>
        <w:gridCol w:w="1244"/>
        <w:gridCol w:w="746"/>
      </w:tblGrid>
      <w:tr w:rsidR="001040E1" w:rsidRPr="00BA124F" w:rsidTr="00693307">
        <w:trPr>
          <w:trHeight w:val="136"/>
        </w:trPr>
        <w:tc>
          <w:tcPr>
            <w:tcW w:w="267" w:type="pct"/>
            <w:shd w:val="clear" w:color="000000" w:fill="FFFFFF"/>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S.No</w:t>
            </w:r>
          </w:p>
        </w:tc>
        <w:tc>
          <w:tcPr>
            <w:tcW w:w="2016" w:type="pct"/>
            <w:shd w:val="clear" w:color="000000" w:fill="FFFFFF"/>
            <w:vAlign w:val="bottom"/>
          </w:tcPr>
          <w:p w:rsidR="001040E1" w:rsidRPr="00BA124F" w:rsidRDefault="001040E1" w:rsidP="00693307">
            <w:pPr>
              <w:spacing w:after="0" w:line="360" w:lineRule="auto"/>
              <w:jc w:val="center"/>
              <w:rPr>
                <w:rFonts w:ascii="Times New Roman" w:eastAsia="Times New Roman" w:hAnsi="Times New Roman" w:cs="Times New Roman"/>
                <w:b/>
                <w:bCs/>
                <w:color w:val="000000" w:themeColor="text1"/>
                <w:sz w:val="24"/>
                <w:szCs w:val="24"/>
              </w:rPr>
            </w:pPr>
            <w:r w:rsidRPr="00BA124F">
              <w:rPr>
                <w:rFonts w:ascii="Times New Roman" w:eastAsia="Times New Roman" w:hAnsi="Times New Roman" w:cs="Times New Roman"/>
                <w:b/>
                <w:bCs/>
                <w:color w:val="000000" w:themeColor="text1"/>
                <w:sz w:val="24"/>
                <w:szCs w:val="24"/>
              </w:rPr>
              <w:t>Writing</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Always</w:t>
            </w:r>
          </w:p>
        </w:tc>
        <w:tc>
          <w:tcPr>
            <w:tcW w:w="6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Usually</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Often</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Some Time</w:t>
            </w:r>
          </w:p>
        </w:tc>
        <w:tc>
          <w:tcPr>
            <w:tcW w:w="4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b/>
                <w:color w:val="000000" w:themeColor="text1"/>
                <w:sz w:val="20"/>
                <w:szCs w:val="20"/>
              </w:rPr>
            </w:pPr>
            <w:r w:rsidRPr="00BA124F">
              <w:rPr>
                <w:rFonts w:ascii="Times New Roman" w:eastAsia="Times New Roman" w:hAnsi="Times New Roman" w:cs="Times New Roman"/>
                <w:b/>
                <w:color w:val="000000" w:themeColor="text1"/>
                <w:sz w:val="20"/>
                <w:szCs w:val="20"/>
              </w:rPr>
              <w:t>Never</w:t>
            </w:r>
          </w:p>
        </w:tc>
      </w:tr>
      <w:tr w:rsidR="001040E1" w:rsidRPr="00BA124F" w:rsidTr="00693307">
        <w:trPr>
          <w:trHeight w:val="143"/>
        </w:trPr>
        <w:tc>
          <w:tcPr>
            <w:tcW w:w="267"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1</w:t>
            </w:r>
          </w:p>
        </w:tc>
        <w:tc>
          <w:tcPr>
            <w:tcW w:w="2016"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 xml:space="preserve">I do not have good </w:t>
            </w:r>
            <w:r w:rsidRPr="00BA124F">
              <w:rPr>
                <w:rFonts w:ascii="Times New Roman" w:eastAsia="Times New Roman" w:hAnsi="Times New Roman" w:cs="Times New Roman"/>
                <w:noProof/>
                <w:color w:val="000000" w:themeColor="text1"/>
                <w:sz w:val="24"/>
                <w:szCs w:val="24"/>
              </w:rPr>
              <w:t>hand writing</w:t>
            </w:r>
            <w:r w:rsidRPr="00BA124F">
              <w:rPr>
                <w:rFonts w:ascii="Times New Roman" w:eastAsia="Times New Roman" w:hAnsi="Times New Roman" w:cs="Times New Roman"/>
                <w:color w:val="000000" w:themeColor="text1"/>
                <w:sz w:val="24"/>
                <w:szCs w:val="24"/>
              </w:rPr>
              <w:t>.</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7"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2</w:t>
            </w:r>
          </w:p>
        </w:tc>
        <w:tc>
          <w:tcPr>
            <w:tcW w:w="2016"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I can easily write a sentence.</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7" w:type="pct"/>
            <w:shd w:val="clear" w:color="000000" w:fill="FFFFFF"/>
          </w:tcPr>
          <w:p w:rsidR="001040E1" w:rsidRPr="00BA124F" w:rsidRDefault="001040E1" w:rsidP="00693307">
            <w:pPr>
              <w:spacing w:after="0" w:line="360" w:lineRule="auto"/>
              <w:rPr>
                <w:rFonts w:ascii="Times New Roman" w:eastAsia="Times New Roman" w:hAnsi="Times New Roman" w:cs="Times New Roman"/>
                <w:noProof/>
                <w:color w:val="000000" w:themeColor="text1"/>
                <w:sz w:val="20"/>
                <w:szCs w:val="20"/>
              </w:rPr>
            </w:pPr>
            <w:r w:rsidRPr="00BA124F">
              <w:rPr>
                <w:rFonts w:ascii="Times New Roman" w:eastAsia="Times New Roman" w:hAnsi="Times New Roman" w:cs="Times New Roman"/>
                <w:noProof/>
                <w:color w:val="000000" w:themeColor="text1"/>
                <w:sz w:val="20"/>
                <w:szCs w:val="20"/>
              </w:rPr>
              <w:t>3</w:t>
            </w:r>
          </w:p>
        </w:tc>
        <w:tc>
          <w:tcPr>
            <w:tcW w:w="2016"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 xml:space="preserve">I  </w:t>
            </w:r>
            <w:r w:rsidRPr="00BA124F">
              <w:rPr>
                <w:rFonts w:ascii="Times New Roman" w:eastAsia="Times New Roman" w:hAnsi="Times New Roman" w:cs="Times New Roman"/>
                <w:noProof/>
                <w:color w:val="000000" w:themeColor="text1"/>
                <w:sz w:val="24"/>
                <w:szCs w:val="24"/>
              </w:rPr>
              <w:t>find it difficult to usecorrect punctuation marks at the right places</w:t>
            </w:r>
            <w:r w:rsidRPr="00BA124F">
              <w:rPr>
                <w:rFonts w:ascii="Times New Roman" w:eastAsia="Times New Roman" w:hAnsi="Times New Roman" w:cs="Times New Roman"/>
                <w:color w:val="000000" w:themeColor="text1"/>
                <w:sz w:val="24"/>
                <w:szCs w:val="24"/>
              </w:rPr>
              <w:t>.</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7"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4</w:t>
            </w:r>
          </w:p>
        </w:tc>
        <w:tc>
          <w:tcPr>
            <w:tcW w:w="2016"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I write in disjointed and discursive form.</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7"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5</w:t>
            </w:r>
          </w:p>
        </w:tc>
        <w:tc>
          <w:tcPr>
            <w:tcW w:w="2016"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I find it difficult to write grammatical sentences in English.</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7"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6</w:t>
            </w:r>
          </w:p>
        </w:tc>
        <w:tc>
          <w:tcPr>
            <w:tcW w:w="2016"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I  am able to fill  English forms correctly.</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7"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7</w:t>
            </w:r>
          </w:p>
        </w:tc>
        <w:tc>
          <w:tcPr>
            <w:tcW w:w="2016"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 xml:space="preserve">I </w:t>
            </w:r>
            <w:r w:rsidRPr="00BA124F">
              <w:rPr>
                <w:rFonts w:ascii="Times New Roman" w:eastAsia="Times New Roman" w:hAnsi="Times New Roman" w:cs="Times New Roman"/>
                <w:noProof/>
                <w:color w:val="000000" w:themeColor="text1"/>
                <w:sz w:val="24"/>
                <w:szCs w:val="24"/>
              </w:rPr>
              <w:t>am able to express my</w:t>
            </w:r>
            <w:r w:rsidRPr="00BA124F">
              <w:rPr>
                <w:rFonts w:ascii="Times New Roman" w:eastAsia="Times New Roman" w:hAnsi="Times New Roman" w:cs="Times New Roman"/>
                <w:color w:val="000000" w:themeColor="text1"/>
                <w:sz w:val="24"/>
                <w:szCs w:val="24"/>
              </w:rPr>
              <w:t xml:space="preserve"> thoughts and ideas while writing in English.</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7"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8</w:t>
            </w:r>
          </w:p>
        </w:tc>
        <w:tc>
          <w:tcPr>
            <w:tcW w:w="2016"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 xml:space="preserve">I  am afraid  to  take part in  Essay </w:t>
            </w:r>
            <w:r w:rsidRPr="00BA124F">
              <w:rPr>
                <w:rFonts w:ascii="Times New Roman" w:eastAsia="Times New Roman" w:hAnsi="Times New Roman" w:cs="Times New Roman"/>
                <w:color w:val="000000" w:themeColor="text1"/>
                <w:sz w:val="24"/>
                <w:szCs w:val="24"/>
              </w:rPr>
              <w:lastRenderedPageBreak/>
              <w:t>writing skills.</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lastRenderedPageBreak/>
              <w:t> </w:t>
            </w:r>
          </w:p>
        </w:tc>
        <w:tc>
          <w:tcPr>
            <w:tcW w:w="6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143"/>
        </w:trPr>
        <w:tc>
          <w:tcPr>
            <w:tcW w:w="267"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9</w:t>
            </w:r>
          </w:p>
        </w:tc>
        <w:tc>
          <w:tcPr>
            <w:tcW w:w="2016"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I do not have the habit  of  writing  diary  in English.</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r w:rsidR="001040E1" w:rsidRPr="00BA124F" w:rsidTr="00693307">
        <w:trPr>
          <w:trHeight w:val="270"/>
        </w:trPr>
        <w:tc>
          <w:tcPr>
            <w:tcW w:w="267" w:type="pct"/>
            <w:shd w:val="clear" w:color="000000" w:fill="FFFFFF"/>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10</w:t>
            </w:r>
          </w:p>
        </w:tc>
        <w:tc>
          <w:tcPr>
            <w:tcW w:w="2016" w:type="pct"/>
            <w:shd w:val="clear" w:color="000000" w:fill="FFFFFF"/>
            <w:vAlign w:val="bottom"/>
          </w:tcPr>
          <w:p w:rsidR="001040E1" w:rsidRPr="00BA124F" w:rsidRDefault="001040E1" w:rsidP="00693307">
            <w:pPr>
              <w:spacing w:after="0" w:line="360" w:lineRule="auto"/>
              <w:rPr>
                <w:rFonts w:ascii="Times New Roman" w:eastAsia="Times New Roman" w:hAnsi="Times New Roman" w:cs="Times New Roman"/>
                <w:color w:val="000000" w:themeColor="text1"/>
                <w:sz w:val="24"/>
                <w:szCs w:val="24"/>
              </w:rPr>
            </w:pPr>
            <w:r w:rsidRPr="00BA124F">
              <w:rPr>
                <w:rFonts w:ascii="Times New Roman" w:eastAsia="Times New Roman" w:hAnsi="Times New Roman" w:cs="Times New Roman"/>
                <w:color w:val="000000" w:themeColor="text1"/>
                <w:sz w:val="24"/>
                <w:szCs w:val="24"/>
              </w:rPr>
              <w:t>I  am able to write straight on  un ruled note books.</w:t>
            </w:r>
          </w:p>
        </w:tc>
        <w:tc>
          <w:tcPr>
            <w:tcW w:w="537"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16"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6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690"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c>
          <w:tcPr>
            <w:tcW w:w="414" w:type="pct"/>
            <w:shd w:val="clear" w:color="000000" w:fill="FFFFFF"/>
            <w:noWrap/>
            <w:vAlign w:val="bottom"/>
            <w:hideMark/>
          </w:tcPr>
          <w:p w:rsidR="001040E1" w:rsidRPr="00BA124F" w:rsidRDefault="001040E1" w:rsidP="00693307">
            <w:pPr>
              <w:spacing w:after="0" w:line="360" w:lineRule="auto"/>
              <w:rPr>
                <w:rFonts w:ascii="Times New Roman" w:eastAsia="Times New Roman" w:hAnsi="Times New Roman" w:cs="Times New Roman"/>
                <w:color w:val="000000" w:themeColor="text1"/>
                <w:sz w:val="20"/>
                <w:szCs w:val="20"/>
              </w:rPr>
            </w:pPr>
            <w:r w:rsidRPr="00BA124F">
              <w:rPr>
                <w:rFonts w:ascii="Times New Roman" w:eastAsia="Times New Roman" w:hAnsi="Times New Roman" w:cs="Times New Roman"/>
                <w:color w:val="000000" w:themeColor="text1"/>
                <w:sz w:val="20"/>
                <w:szCs w:val="20"/>
              </w:rPr>
              <w:t> </w:t>
            </w:r>
          </w:p>
        </w:tc>
      </w:tr>
    </w:tbl>
    <w:p w:rsidR="001040E1" w:rsidRDefault="001040E1" w:rsidP="001040E1">
      <w:pPr>
        <w:tabs>
          <w:tab w:val="left" w:pos="0"/>
        </w:tabs>
        <w:spacing w:line="480" w:lineRule="auto"/>
        <w:ind w:left="850"/>
        <w:jc w:val="center"/>
        <w:rPr>
          <w:rFonts w:ascii="Times New Roman" w:hAnsi="Times New Roman" w:cs="Times New Roman"/>
          <w:b/>
          <w:color w:val="000000" w:themeColor="text1"/>
          <w:sz w:val="24"/>
          <w:szCs w:val="24"/>
        </w:rPr>
      </w:pPr>
    </w:p>
    <w:p w:rsidR="001040E1" w:rsidRPr="008E23A2" w:rsidRDefault="001040E1" w:rsidP="001040E1">
      <w:pPr>
        <w:tabs>
          <w:tab w:val="left" w:pos="0"/>
        </w:tabs>
        <w:spacing w:line="480" w:lineRule="auto"/>
        <w:ind w:left="850"/>
        <w:jc w:val="center"/>
        <w:rPr>
          <w:color w:val="FF0000"/>
          <w:sz w:val="28"/>
          <w:szCs w:val="28"/>
        </w:rPr>
      </w:pPr>
      <w:r w:rsidRPr="00BA124F">
        <w:rPr>
          <w:rFonts w:ascii="Times New Roman" w:hAnsi="Times New Roman" w:cs="Times New Roman"/>
          <w:b/>
          <w:color w:val="000000" w:themeColor="text1"/>
          <w:sz w:val="24"/>
          <w:szCs w:val="24"/>
        </w:rPr>
        <w:t>Thank you</w:t>
      </w:r>
    </w:p>
    <w:p w:rsidR="0093503C" w:rsidRDefault="0093503C"/>
    <w:sectPr w:rsidR="0093503C" w:rsidSect="006024B7">
      <w:footerReference w:type="default" r:id="rId25"/>
      <w:pgSz w:w="11906" w:h="16838"/>
      <w:pgMar w:top="1440" w:right="1440" w:bottom="1843"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36205E" w:rsidRDefault="0036205E" w:rsidP="001040E1">
      <w:pPr>
        <w:spacing w:after="0" w:line="240" w:lineRule="auto"/>
      </w:pPr>
      <w:r>
        <w:separator/>
      </w:r>
    </w:p>
  </w:endnote>
  <w:endnote w:type="continuationSeparator" w:id="0">
    <w:p w:rsidR="0036205E" w:rsidRDefault="0036205E" w:rsidP="001040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65138516"/>
      <w:docPartObj>
        <w:docPartGallery w:val="Page Numbers (Bottom of Page)"/>
        <w:docPartUnique/>
      </w:docPartObj>
    </w:sdtPr>
    <w:sdtEndPr>
      <w:rPr>
        <w:noProof/>
      </w:rPr>
    </w:sdtEndPr>
    <w:sdtContent>
      <w:p w:rsidR="006D2A32" w:rsidRDefault="00EC53DD">
        <w:pPr>
          <w:pStyle w:val="Footer"/>
          <w:jc w:val="center"/>
        </w:pPr>
        <w:r>
          <w:fldChar w:fldCharType="begin"/>
        </w:r>
        <w:r w:rsidR="00B85499">
          <w:instrText xml:space="preserve"> PAGE   \* MERGEFORMAT </w:instrText>
        </w:r>
        <w:r>
          <w:fldChar w:fldCharType="separate"/>
        </w:r>
        <w:r w:rsidR="00E47845">
          <w:rPr>
            <w:noProof/>
          </w:rPr>
          <w:t>10</w:t>
        </w:r>
        <w:r>
          <w:rPr>
            <w:noProof/>
          </w:rPr>
          <w:fldChar w:fldCharType="end"/>
        </w:r>
      </w:p>
    </w:sdtContent>
  </w:sdt>
  <w:p w:rsidR="006D2A32" w:rsidRDefault="00F06E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36205E" w:rsidRDefault="0036205E" w:rsidP="001040E1">
      <w:pPr>
        <w:spacing w:after="0" w:line="240" w:lineRule="auto"/>
      </w:pPr>
      <w:r>
        <w:separator/>
      </w:r>
    </w:p>
  </w:footnote>
  <w:footnote w:type="continuationSeparator" w:id="0">
    <w:p w:rsidR="0036205E" w:rsidRDefault="0036205E" w:rsidP="001040E1">
      <w:pPr>
        <w:spacing w:after="0" w:line="240" w:lineRule="auto"/>
      </w:pPr>
      <w:r>
        <w:continuationSeparator/>
      </w:r>
    </w:p>
  </w:footnote>
  <w:footnote w:id="1">
    <w:p w:rsidR="001040E1" w:rsidRPr="000943B6" w:rsidRDefault="001040E1" w:rsidP="001040E1">
      <w:pPr>
        <w:pStyle w:val="NormalWeb"/>
        <w:jc w:val="both"/>
        <w:rPr>
          <w:color w:val="000000"/>
        </w:rPr>
      </w:pPr>
      <w:r w:rsidRPr="000943B6">
        <w:rPr>
          <w:rStyle w:val="FootnoteReference"/>
        </w:rPr>
        <w:footnoteRef/>
      </w:r>
      <w:r w:rsidRPr="000943B6">
        <w:rPr>
          <w:color w:val="000000"/>
        </w:rPr>
        <w:t>P.Geetha. (2017). English Language Teaching for Tamil Medium &amp; Rural Students. </w:t>
      </w:r>
      <w:r w:rsidRPr="000943B6">
        <w:rPr>
          <w:iCs/>
          <w:color w:val="000000"/>
        </w:rPr>
        <w:t>Shanlax International Journal of Arts, Science &amp; Humanities</w:t>
      </w:r>
      <w:r w:rsidRPr="000943B6">
        <w:rPr>
          <w:color w:val="000000"/>
        </w:rPr>
        <w:t>. 5 (1), 199-202.</w:t>
      </w:r>
    </w:p>
    <w:p w:rsidR="001040E1" w:rsidRPr="000943B6" w:rsidRDefault="001040E1" w:rsidP="001040E1">
      <w:pPr>
        <w:pStyle w:val="FootnoteText"/>
        <w:rPr>
          <w:rFonts w:ascii="Times New Roman" w:hAnsi="Times New Roman" w:cs="Times New Roman"/>
          <w:sz w:val="24"/>
          <w:szCs w:val="24"/>
        </w:rPr>
      </w:pPr>
    </w:p>
  </w:footnote>
  <w:footnote w:id="2">
    <w:p w:rsidR="001040E1" w:rsidRPr="000943B6" w:rsidRDefault="001040E1" w:rsidP="001040E1">
      <w:pPr>
        <w:jc w:val="both"/>
        <w:rPr>
          <w:rFonts w:ascii="Times New Roman" w:hAnsi="Times New Roman" w:cs="Times New Roman"/>
          <w:color w:val="000000"/>
          <w:sz w:val="24"/>
          <w:szCs w:val="24"/>
        </w:rPr>
      </w:pPr>
      <w:r w:rsidRPr="000943B6">
        <w:rPr>
          <w:rStyle w:val="FootnoteReference"/>
          <w:rFonts w:ascii="Times New Roman" w:hAnsi="Times New Roman" w:cs="Times New Roman"/>
          <w:sz w:val="24"/>
          <w:szCs w:val="24"/>
        </w:rPr>
        <w:footnoteRef/>
      </w:r>
      <w:r w:rsidRPr="000943B6">
        <w:rPr>
          <w:rFonts w:ascii="Times New Roman" w:hAnsi="Times New Roman" w:cs="Times New Roman"/>
          <w:color w:val="000000"/>
          <w:sz w:val="24"/>
          <w:szCs w:val="24"/>
        </w:rPr>
        <w:t>Dr.D.Ponmozhiand A.Thenmozhi. (2017). Difficulties Faced by the Rural Students in Learning English At High School Level. </w:t>
      </w:r>
      <w:r w:rsidRPr="000943B6">
        <w:rPr>
          <w:rFonts w:ascii="Times New Roman" w:hAnsi="Times New Roman" w:cs="Times New Roman"/>
          <w:iCs/>
          <w:color w:val="000000"/>
          <w:sz w:val="24"/>
          <w:szCs w:val="24"/>
        </w:rPr>
        <w:t>IOSR Journal of Humanities and Social Science</w:t>
      </w:r>
      <w:r w:rsidRPr="000943B6">
        <w:rPr>
          <w:rFonts w:ascii="Times New Roman" w:hAnsi="Times New Roman" w:cs="Times New Roman"/>
          <w:color w:val="000000"/>
          <w:sz w:val="24"/>
          <w:szCs w:val="24"/>
        </w:rPr>
        <w:t>. 22 (6), 31-34.</w:t>
      </w:r>
    </w:p>
    <w:p w:rsidR="001040E1" w:rsidRDefault="001040E1" w:rsidP="001040E1">
      <w:pPr>
        <w:pStyle w:val="FootnoteText"/>
      </w:pPr>
    </w:p>
  </w:footnote>
  <w:footnote w:id="3">
    <w:p w:rsidR="001040E1" w:rsidRPr="000943B6" w:rsidRDefault="001040E1" w:rsidP="001040E1">
      <w:pPr>
        <w:jc w:val="both"/>
        <w:rPr>
          <w:rFonts w:ascii="Times New Roman" w:hAnsi="Times New Roman" w:cs="Times New Roman"/>
          <w:color w:val="000000"/>
          <w:sz w:val="24"/>
          <w:szCs w:val="24"/>
        </w:rPr>
      </w:pPr>
      <w:r w:rsidRPr="000943B6">
        <w:rPr>
          <w:rStyle w:val="FootnoteReference"/>
          <w:rFonts w:ascii="Times New Roman" w:hAnsi="Times New Roman" w:cs="Times New Roman"/>
          <w:sz w:val="24"/>
          <w:szCs w:val="24"/>
        </w:rPr>
        <w:footnoteRef/>
      </w:r>
      <w:r w:rsidRPr="000943B6">
        <w:rPr>
          <w:rFonts w:ascii="Times New Roman" w:hAnsi="Times New Roman" w:cs="Times New Roman"/>
          <w:color w:val="000000"/>
          <w:sz w:val="24"/>
          <w:szCs w:val="24"/>
        </w:rPr>
        <w:t>S. Rasheedha Banu and RajathuraiNishanthi. (2017). Difficulties Faced by College Student in Speaking English – A Sociological Reflection. </w:t>
      </w:r>
      <w:r w:rsidRPr="000943B6">
        <w:rPr>
          <w:rFonts w:ascii="Times New Roman" w:hAnsi="Times New Roman" w:cs="Times New Roman"/>
          <w:iCs/>
          <w:color w:val="000000"/>
          <w:sz w:val="24"/>
          <w:szCs w:val="24"/>
        </w:rPr>
        <w:t>International Journal of Trend in Research and Development</w:t>
      </w:r>
      <w:r w:rsidRPr="000943B6">
        <w:rPr>
          <w:rFonts w:ascii="Times New Roman" w:hAnsi="Times New Roman" w:cs="Times New Roman"/>
          <w:color w:val="000000"/>
          <w:sz w:val="24"/>
          <w:szCs w:val="24"/>
        </w:rPr>
        <w:t>. 4 (3), 1-3.</w:t>
      </w:r>
    </w:p>
    <w:p w:rsidR="001040E1" w:rsidRPr="000943B6" w:rsidRDefault="001040E1" w:rsidP="001040E1">
      <w:pPr>
        <w:pStyle w:val="FootnoteText"/>
        <w:rPr>
          <w:rFonts w:ascii="Times New Roman" w:hAnsi="Times New Roman" w:cs="Times New Roman"/>
          <w:sz w:val="24"/>
          <w:szCs w:val="24"/>
        </w:rPr>
      </w:pPr>
    </w:p>
  </w:footnote>
  <w:footnote w:id="4">
    <w:p w:rsidR="001040E1" w:rsidRPr="000943B6" w:rsidRDefault="001040E1" w:rsidP="001040E1">
      <w:pPr>
        <w:jc w:val="both"/>
        <w:rPr>
          <w:rFonts w:ascii="Times New Roman" w:hAnsi="Times New Roman" w:cs="Times New Roman"/>
          <w:color w:val="000000"/>
          <w:sz w:val="24"/>
          <w:szCs w:val="24"/>
        </w:rPr>
      </w:pPr>
      <w:r w:rsidRPr="000943B6">
        <w:rPr>
          <w:rStyle w:val="FootnoteReference"/>
          <w:rFonts w:ascii="Times New Roman" w:hAnsi="Times New Roman" w:cs="Times New Roman"/>
          <w:sz w:val="24"/>
          <w:szCs w:val="24"/>
        </w:rPr>
        <w:footnoteRef/>
      </w:r>
      <w:r w:rsidRPr="000943B6">
        <w:rPr>
          <w:rFonts w:ascii="Times New Roman" w:hAnsi="Times New Roman" w:cs="Times New Roman"/>
          <w:color w:val="000000"/>
          <w:sz w:val="24"/>
          <w:szCs w:val="24"/>
        </w:rPr>
        <w:t>Qudsia Iqbal Hashmi. (2016). A Study of the Difficulties in Learning of English Faced by Hindi and Urdu Speaking Students in India and Indian Expatriates in Saudi Arabia. </w:t>
      </w:r>
      <w:r w:rsidRPr="000943B6">
        <w:rPr>
          <w:rFonts w:ascii="Times New Roman" w:hAnsi="Times New Roman" w:cs="Times New Roman"/>
          <w:iCs/>
          <w:color w:val="000000"/>
          <w:sz w:val="24"/>
          <w:szCs w:val="24"/>
        </w:rPr>
        <w:t>International Journal of Education</w:t>
      </w:r>
      <w:r w:rsidRPr="000943B6">
        <w:rPr>
          <w:rFonts w:ascii="Times New Roman" w:hAnsi="Times New Roman" w:cs="Times New Roman"/>
          <w:color w:val="000000"/>
          <w:sz w:val="24"/>
          <w:szCs w:val="24"/>
        </w:rPr>
        <w:t>. 8 (4), 29-46.</w:t>
      </w:r>
    </w:p>
    <w:p w:rsidR="001040E1" w:rsidRPr="000943B6" w:rsidRDefault="001040E1" w:rsidP="001040E1">
      <w:pPr>
        <w:pStyle w:val="FootnoteText"/>
        <w:rPr>
          <w:rFonts w:ascii="Times New Roman" w:hAnsi="Times New Roman" w:cs="Times New Roman"/>
          <w:sz w:val="24"/>
          <w:szCs w:val="24"/>
        </w:rPr>
      </w:pPr>
    </w:p>
  </w:footnote>
  <w:footnote w:id="5">
    <w:p w:rsidR="001040E1" w:rsidRPr="000943B6" w:rsidRDefault="001040E1" w:rsidP="001040E1">
      <w:pPr>
        <w:pStyle w:val="NormalWeb"/>
        <w:jc w:val="both"/>
        <w:rPr>
          <w:color w:val="000000"/>
        </w:rPr>
      </w:pPr>
      <w:r w:rsidRPr="000943B6">
        <w:rPr>
          <w:rStyle w:val="FootnoteReference"/>
        </w:rPr>
        <w:footnoteRef/>
      </w:r>
      <w:r w:rsidRPr="000943B6">
        <w:rPr>
          <w:color w:val="000000"/>
        </w:rPr>
        <w:t>Bharti Rathore and Margi Pancholi. (2013). A Study of the Effect of Medium of Instruction on Students’ Anxiety at Colleges of Education. </w:t>
      </w:r>
      <w:r w:rsidRPr="000943B6">
        <w:rPr>
          <w:iCs/>
          <w:color w:val="000000"/>
        </w:rPr>
        <w:t>Voice Of Research</w:t>
      </w:r>
      <w:r w:rsidRPr="000943B6">
        <w:rPr>
          <w:color w:val="000000"/>
        </w:rPr>
        <w:t>. 2 (3), 9-11.</w:t>
      </w:r>
    </w:p>
    <w:p w:rsidR="001040E1" w:rsidRPr="000943B6" w:rsidRDefault="001040E1" w:rsidP="001040E1">
      <w:pPr>
        <w:pStyle w:val="FootnoteText"/>
        <w:rPr>
          <w:sz w:val="24"/>
          <w:szCs w:val="24"/>
        </w:rPr>
      </w:pPr>
    </w:p>
  </w:footnote>
  <w:footnote w:id="6">
    <w:p w:rsidR="001040E1" w:rsidRPr="000943B6" w:rsidRDefault="001040E1" w:rsidP="001040E1">
      <w:pPr>
        <w:pStyle w:val="NormalWeb"/>
        <w:jc w:val="both"/>
        <w:rPr>
          <w:color w:val="000000"/>
        </w:rPr>
      </w:pPr>
      <w:r w:rsidRPr="000943B6">
        <w:rPr>
          <w:rStyle w:val="FootnoteReference"/>
        </w:rPr>
        <w:footnoteRef/>
      </w:r>
      <w:r w:rsidRPr="000943B6">
        <w:rPr>
          <w:color w:val="000000"/>
        </w:rPr>
        <w:t>Gajalakshmi. (2013). High School Students’ Attitude Towards Learning English Language. </w:t>
      </w:r>
      <w:r w:rsidRPr="000943B6">
        <w:rPr>
          <w:iCs/>
          <w:color w:val="000000"/>
        </w:rPr>
        <w:t>International Journal of Scientific and Research Publications</w:t>
      </w:r>
      <w:r w:rsidRPr="000943B6">
        <w:rPr>
          <w:color w:val="000000"/>
        </w:rPr>
        <w:t>. 3 (9), 1-7.</w:t>
      </w:r>
    </w:p>
    <w:p w:rsidR="001040E1" w:rsidRPr="000943B6" w:rsidRDefault="001040E1" w:rsidP="001040E1">
      <w:pPr>
        <w:pStyle w:val="FootnoteText"/>
        <w:rPr>
          <w:sz w:val="24"/>
          <w:szCs w:val="24"/>
        </w:rPr>
      </w:pPr>
    </w:p>
  </w:footnote>
  <w:footnote w:id="7">
    <w:p w:rsidR="001040E1" w:rsidRPr="000943B6" w:rsidRDefault="001040E1" w:rsidP="001040E1">
      <w:pPr>
        <w:pStyle w:val="NormalWeb"/>
        <w:jc w:val="both"/>
        <w:rPr>
          <w:color w:val="000000"/>
        </w:rPr>
      </w:pPr>
      <w:r w:rsidRPr="000943B6">
        <w:rPr>
          <w:rStyle w:val="FootnoteReference"/>
        </w:rPr>
        <w:footnoteRef/>
      </w:r>
      <w:r w:rsidRPr="000943B6">
        <w:rPr>
          <w:color w:val="000000"/>
        </w:rPr>
        <w:t>C. Vijaya Bhaskar and S. Soundiraraj. (2013). A Study on Change in the Attitude of Students Towards English Language Learning. </w:t>
      </w:r>
      <w:r w:rsidRPr="000943B6">
        <w:rPr>
          <w:iCs/>
          <w:color w:val="000000"/>
        </w:rPr>
        <w:t>English Language Teaching</w:t>
      </w:r>
      <w:r w:rsidRPr="000943B6">
        <w:rPr>
          <w:color w:val="000000"/>
        </w:rPr>
        <w:t>. 6 (5), 111-116.</w:t>
      </w:r>
    </w:p>
    <w:p w:rsidR="001040E1" w:rsidRDefault="001040E1" w:rsidP="001040E1">
      <w:pPr>
        <w:pStyle w:val="FootnoteText"/>
      </w:pPr>
    </w:p>
  </w:footnote>
  <w:footnote w:id="8">
    <w:p w:rsidR="001040E1" w:rsidRPr="000943B6" w:rsidRDefault="001040E1" w:rsidP="001040E1">
      <w:pPr>
        <w:pStyle w:val="NormalWeb"/>
        <w:jc w:val="both"/>
        <w:rPr>
          <w:color w:val="000000"/>
        </w:rPr>
      </w:pPr>
      <w:r w:rsidRPr="000943B6">
        <w:rPr>
          <w:rStyle w:val="FootnoteReference"/>
        </w:rPr>
        <w:footnoteRef/>
      </w:r>
      <w:r w:rsidRPr="000943B6">
        <w:rPr>
          <w:color w:val="000000"/>
        </w:rPr>
        <w:t>Priya Sasidharan. (2012). A Needs-Based Approach to Teaching and Learning of English for Engineering Purposes. </w:t>
      </w:r>
      <w:r w:rsidRPr="000943B6">
        <w:rPr>
          <w:iCs/>
          <w:color w:val="000000"/>
        </w:rPr>
        <w:t>IOSR Journal of Business and Management</w:t>
      </w:r>
      <w:r w:rsidRPr="000943B6">
        <w:rPr>
          <w:color w:val="000000"/>
        </w:rPr>
        <w:t>. 1 (1), 1-11.</w:t>
      </w:r>
    </w:p>
    <w:p w:rsidR="001040E1" w:rsidRPr="000943B6" w:rsidRDefault="001040E1" w:rsidP="001040E1">
      <w:pPr>
        <w:pStyle w:val="FootnoteText"/>
        <w:rPr>
          <w:sz w:val="24"/>
          <w:szCs w:val="24"/>
        </w:rPr>
      </w:pPr>
    </w:p>
  </w:footnote>
  <w:footnote w:id="9">
    <w:p w:rsidR="001040E1" w:rsidRPr="000943B6" w:rsidRDefault="001040E1" w:rsidP="001040E1">
      <w:pPr>
        <w:pStyle w:val="NormalWeb"/>
        <w:jc w:val="both"/>
        <w:rPr>
          <w:color w:val="000000"/>
        </w:rPr>
      </w:pPr>
      <w:r w:rsidRPr="000943B6">
        <w:rPr>
          <w:rStyle w:val="FootnoteReference"/>
        </w:rPr>
        <w:footnoteRef/>
      </w:r>
      <w:r w:rsidRPr="000943B6">
        <w:rPr>
          <w:color w:val="000000"/>
        </w:rPr>
        <w:t>B. William Dharma Raja and K. Selvi. (2011). Causes of Problems in Learning English as a Second Language as Perceived by Higher Secondary Students. </w:t>
      </w:r>
      <w:r w:rsidRPr="000943B6">
        <w:rPr>
          <w:iCs/>
          <w:color w:val="000000"/>
        </w:rPr>
        <w:t>I-Manager’s Journal on English Language Teaching</w:t>
      </w:r>
      <w:r w:rsidRPr="000943B6">
        <w:rPr>
          <w:color w:val="000000"/>
        </w:rPr>
        <w:t>. 1 (4), 40-45.</w:t>
      </w:r>
    </w:p>
    <w:p w:rsidR="001040E1" w:rsidRPr="000943B6" w:rsidRDefault="001040E1" w:rsidP="001040E1">
      <w:pPr>
        <w:pStyle w:val="FootnoteText"/>
        <w:rPr>
          <w:sz w:val="24"/>
          <w:szCs w:val="24"/>
        </w:rPr>
      </w:pPr>
    </w:p>
  </w:footnote>
  <w:footnote w:id="10">
    <w:p w:rsidR="001040E1" w:rsidRPr="000943B6" w:rsidRDefault="001040E1" w:rsidP="001040E1">
      <w:pPr>
        <w:jc w:val="both"/>
        <w:rPr>
          <w:rFonts w:ascii="Times New Roman" w:hAnsi="Times New Roman" w:cs="Times New Roman"/>
          <w:color w:val="000000"/>
          <w:sz w:val="24"/>
          <w:szCs w:val="24"/>
        </w:rPr>
      </w:pPr>
      <w:r w:rsidRPr="000943B6">
        <w:rPr>
          <w:rStyle w:val="FootnoteReference"/>
          <w:rFonts w:ascii="Times New Roman" w:hAnsi="Times New Roman" w:cs="Times New Roman"/>
          <w:sz w:val="24"/>
          <w:szCs w:val="24"/>
        </w:rPr>
        <w:footnoteRef/>
      </w:r>
      <w:r w:rsidRPr="000943B6">
        <w:rPr>
          <w:rFonts w:ascii="Times New Roman" w:hAnsi="Times New Roman" w:cs="Times New Roman"/>
          <w:color w:val="000000"/>
          <w:sz w:val="24"/>
          <w:szCs w:val="24"/>
        </w:rPr>
        <w:t>Dr. R. Kannan. (2009). Difficulties in Learning English as a Second Language. </w:t>
      </w:r>
      <w:r w:rsidRPr="000943B6">
        <w:rPr>
          <w:rFonts w:ascii="Times New Roman" w:hAnsi="Times New Roman" w:cs="Times New Roman"/>
          <w:iCs/>
          <w:color w:val="000000"/>
          <w:sz w:val="24"/>
          <w:szCs w:val="24"/>
        </w:rPr>
        <w:t>Esp World</w:t>
      </w:r>
      <w:r w:rsidRPr="000943B6">
        <w:rPr>
          <w:rFonts w:ascii="Times New Roman" w:hAnsi="Times New Roman" w:cs="Times New Roman"/>
          <w:color w:val="000000"/>
          <w:sz w:val="24"/>
          <w:szCs w:val="24"/>
        </w:rPr>
        <w:t>. 5 (26), 1-4.</w:t>
      </w:r>
    </w:p>
    <w:p w:rsidR="001040E1" w:rsidRPr="000943B6" w:rsidRDefault="001040E1" w:rsidP="001040E1">
      <w:pPr>
        <w:pStyle w:val="FootnoteText"/>
        <w:rPr>
          <w:rFonts w:ascii="Times New Roman" w:hAnsi="Times New Roman" w:cs="Times New Roman"/>
          <w:sz w:val="24"/>
          <w:szCs w:val="24"/>
        </w:rPr>
      </w:pPr>
    </w:p>
  </w:footnote>
  <w:footnote w:id="11">
    <w:p w:rsidR="001040E1" w:rsidRPr="000943B6" w:rsidRDefault="001040E1" w:rsidP="001040E1">
      <w:pPr>
        <w:jc w:val="both"/>
        <w:rPr>
          <w:rFonts w:ascii="Times New Roman" w:hAnsi="Times New Roman" w:cs="Times New Roman"/>
          <w:color w:val="000000"/>
          <w:sz w:val="24"/>
          <w:szCs w:val="24"/>
        </w:rPr>
      </w:pPr>
      <w:r w:rsidRPr="000943B6">
        <w:rPr>
          <w:rStyle w:val="FootnoteReference"/>
          <w:sz w:val="24"/>
          <w:szCs w:val="24"/>
        </w:rPr>
        <w:footnoteRef/>
      </w:r>
      <w:r w:rsidRPr="000943B6">
        <w:rPr>
          <w:rFonts w:ascii="Times New Roman" w:hAnsi="Times New Roman" w:cs="Times New Roman"/>
          <w:color w:val="000000"/>
          <w:sz w:val="24"/>
          <w:szCs w:val="24"/>
        </w:rPr>
        <w:t>James B. Wold. (2006). Difficulties in Learning English as a Second or Foreign Language. </w:t>
      </w:r>
      <w:r w:rsidRPr="000943B6">
        <w:rPr>
          <w:rFonts w:ascii="Times New Roman" w:hAnsi="Times New Roman" w:cs="Times New Roman"/>
          <w:iCs/>
          <w:color w:val="000000"/>
          <w:sz w:val="24"/>
          <w:szCs w:val="24"/>
        </w:rPr>
        <w:t>Regis University</w:t>
      </w:r>
      <w:r w:rsidRPr="000943B6">
        <w:rPr>
          <w:rFonts w:ascii="Times New Roman" w:hAnsi="Times New Roman" w:cs="Times New Roman"/>
          <w:color w:val="000000"/>
          <w:sz w:val="24"/>
          <w:szCs w:val="24"/>
        </w:rPr>
        <w:t>. 1 (1), 1-92.</w:t>
      </w:r>
    </w:p>
    <w:p w:rsidR="001040E1" w:rsidRDefault="001040E1" w:rsidP="001040E1">
      <w:pPr>
        <w:pStyle w:val="FootnoteText"/>
      </w:pPr>
    </w:p>
  </w:footnote>
  <w:footnote w:id="12">
    <w:p w:rsidR="001040E1" w:rsidRPr="000943B6" w:rsidRDefault="001040E1" w:rsidP="001040E1">
      <w:pPr>
        <w:jc w:val="both"/>
        <w:rPr>
          <w:rFonts w:ascii="Times New Roman" w:hAnsi="Times New Roman" w:cs="Times New Roman"/>
          <w:color w:val="000000"/>
          <w:sz w:val="24"/>
          <w:szCs w:val="24"/>
        </w:rPr>
      </w:pPr>
      <w:r w:rsidRPr="000943B6">
        <w:rPr>
          <w:rStyle w:val="FootnoteReference"/>
          <w:rFonts w:ascii="Times New Roman" w:hAnsi="Times New Roman" w:cs="Times New Roman"/>
          <w:sz w:val="24"/>
          <w:szCs w:val="24"/>
        </w:rPr>
        <w:footnoteRef/>
      </w:r>
      <w:r w:rsidRPr="000943B6">
        <w:rPr>
          <w:rFonts w:ascii="Times New Roman" w:hAnsi="Times New Roman" w:cs="Times New Roman"/>
          <w:color w:val="000000"/>
          <w:sz w:val="24"/>
          <w:szCs w:val="24"/>
        </w:rPr>
        <w:t>Dr. Ahmed Maher Mahmoud Al Nakhalah. (2016). Problems and Difficulties of Speaking that Encounter English Language Students at Al Quds Open University. </w:t>
      </w:r>
      <w:r w:rsidRPr="000943B6">
        <w:rPr>
          <w:rFonts w:ascii="Times New Roman" w:hAnsi="Times New Roman" w:cs="Times New Roman"/>
          <w:iCs/>
          <w:color w:val="000000"/>
          <w:sz w:val="24"/>
          <w:szCs w:val="24"/>
        </w:rPr>
        <w:t>International Journal of Humanities and Social Science Invention</w:t>
      </w:r>
      <w:r w:rsidRPr="000943B6">
        <w:rPr>
          <w:rFonts w:ascii="Times New Roman" w:hAnsi="Times New Roman" w:cs="Times New Roman"/>
          <w:color w:val="000000"/>
          <w:sz w:val="24"/>
          <w:szCs w:val="24"/>
        </w:rPr>
        <w:t>. 5 (12), 96-101.</w:t>
      </w:r>
    </w:p>
    <w:p w:rsidR="001040E1" w:rsidRDefault="001040E1" w:rsidP="001040E1">
      <w:pPr>
        <w:pStyle w:val="FootnoteText"/>
      </w:pPr>
    </w:p>
  </w:footnote>
  <w:footnote w:id="13">
    <w:p w:rsidR="001040E1" w:rsidRPr="000943B6" w:rsidRDefault="001040E1" w:rsidP="001040E1">
      <w:pPr>
        <w:jc w:val="both"/>
        <w:rPr>
          <w:rFonts w:ascii="Times New Roman" w:hAnsi="Times New Roman" w:cs="Times New Roman"/>
          <w:color w:val="000000"/>
          <w:sz w:val="24"/>
          <w:szCs w:val="24"/>
        </w:rPr>
      </w:pPr>
      <w:r w:rsidRPr="000943B6">
        <w:rPr>
          <w:rStyle w:val="FootnoteReference"/>
          <w:rFonts w:ascii="Times New Roman" w:hAnsi="Times New Roman" w:cs="Times New Roman"/>
          <w:sz w:val="24"/>
          <w:szCs w:val="24"/>
        </w:rPr>
        <w:footnoteRef/>
      </w:r>
      <w:r w:rsidRPr="000943B6">
        <w:rPr>
          <w:rFonts w:ascii="Times New Roman" w:hAnsi="Times New Roman" w:cs="Times New Roman"/>
          <w:color w:val="000000"/>
          <w:sz w:val="24"/>
          <w:szCs w:val="24"/>
        </w:rPr>
        <w:t>Radzuwan Ab Rashid Et Al. (2016). Reforms in the Policy of English Language Teaching in Malaysia. </w:t>
      </w:r>
      <w:r w:rsidRPr="000943B6">
        <w:rPr>
          <w:rFonts w:ascii="Times New Roman" w:hAnsi="Times New Roman" w:cs="Times New Roman"/>
          <w:iCs/>
          <w:color w:val="000000"/>
          <w:sz w:val="24"/>
          <w:szCs w:val="24"/>
        </w:rPr>
        <w:t>Policy Futures in Education</w:t>
      </w:r>
      <w:r w:rsidRPr="000943B6">
        <w:rPr>
          <w:rFonts w:ascii="Times New Roman" w:hAnsi="Times New Roman" w:cs="Times New Roman"/>
          <w:color w:val="000000"/>
          <w:sz w:val="24"/>
          <w:szCs w:val="24"/>
        </w:rPr>
        <w:t>. 1 (1), 1–13.</w:t>
      </w:r>
    </w:p>
    <w:p w:rsidR="001040E1" w:rsidRPr="000943B6" w:rsidRDefault="001040E1" w:rsidP="001040E1">
      <w:pPr>
        <w:pStyle w:val="FootnoteText"/>
        <w:rPr>
          <w:rFonts w:ascii="Times New Roman" w:hAnsi="Times New Roman" w:cs="Times New Roman"/>
          <w:sz w:val="24"/>
          <w:szCs w:val="24"/>
        </w:rPr>
      </w:pPr>
    </w:p>
  </w:footnote>
  <w:footnote w:id="14">
    <w:p w:rsidR="001040E1" w:rsidRPr="000943B6" w:rsidRDefault="001040E1" w:rsidP="001040E1">
      <w:pPr>
        <w:pStyle w:val="NormalWeb"/>
        <w:jc w:val="both"/>
        <w:rPr>
          <w:color w:val="000000"/>
        </w:rPr>
      </w:pPr>
      <w:r w:rsidRPr="000943B6">
        <w:rPr>
          <w:rStyle w:val="FootnoteReference"/>
        </w:rPr>
        <w:footnoteRef/>
      </w:r>
      <w:r w:rsidRPr="000943B6">
        <w:rPr>
          <w:color w:val="000000"/>
        </w:rPr>
        <w:t>Tahir Jahan Khan and Nasrullah Khan. (2016). Obstacles in Learning English as a Second Language Among Intermediate Students of Districts Mianwaliand Bhakkar, Pakistan. </w:t>
      </w:r>
      <w:r w:rsidRPr="000943B6">
        <w:rPr>
          <w:iCs/>
          <w:color w:val="000000"/>
        </w:rPr>
        <w:t>Open Journal of Social Sciences</w:t>
      </w:r>
      <w:r w:rsidRPr="000943B6">
        <w:rPr>
          <w:color w:val="000000"/>
        </w:rPr>
        <w:t>. 1 (4), 154-162.</w:t>
      </w:r>
    </w:p>
    <w:p w:rsidR="001040E1" w:rsidRDefault="001040E1" w:rsidP="001040E1">
      <w:pPr>
        <w:pStyle w:val="FootnoteText"/>
      </w:pPr>
    </w:p>
  </w:footnote>
  <w:footnote w:id="15">
    <w:p w:rsidR="001040E1" w:rsidRPr="000943B6" w:rsidRDefault="001040E1" w:rsidP="001040E1">
      <w:pPr>
        <w:pStyle w:val="NormalWeb"/>
        <w:jc w:val="both"/>
        <w:rPr>
          <w:color w:val="000000"/>
        </w:rPr>
      </w:pPr>
      <w:r w:rsidRPr="000943B6">
        <w:rPr>
          <w:rStyle w:val="FootnoteReference"/>
        </w:rPr>
        <w:footnoteRef/>
      </w:r>
      <w:r w:rsidRPr="000943B6">
        <w:rPr>
          <w:color w:val="000000"/>
        </w:rPr>
        <w:t>Mahan Aloysius. (2015). Problems of English Teaching in Sri Lanka: How They Affect Teaching Efficacy. </w:t>
      </w:r>
      <w:r w:rsidRPr="000943B6">
        <w:rPr>
          <w:iCs/>
          <w:color w:val="000000"/>
        </w:rPr>
        <w:t>University of Bedfordshire</w:t>
      </w:r>
      <w:r w:rsidRPr="000943B6">
        <w:rPr>
          <w:color w:val="000000"/>
        </w:rPr>
        <w:t>. 1 (1), 9-25.</w:t>
      </w:r>
    </w:p>
    <w:p w:rsidR="001040E1" w:rsidRPr="000943B6" w:rsidRDefault="001040E1" w:rsidP="001040E1">
      <w:pPr>
        <w:pStyle w:val="FootnoteText"/>
        <w:rPr>
          <w:sz w:val="24"/>
          <w:szCs w:val="24"/>
        </w:rPr>
      </w:pPr>
    </w:p>
  </w:footnote>
  <w:footnote w:id="16">
    <w:p w:rsidR="001040E1" w:rsidRPr="000943B6" w:rsidRDefault="001040E1" w:rsidP="001040E1">
      <w:pPr>
        <w:pStyle w:val="NormalWeb"/>
        <w:jc w:val="both"/>
        <w:rPr>
          <w:color w:val="000000"/>
        </w:rPr>
      </w:pPr>
      <w:r w:rsidRPr="000943B6">
        <w:rPr>
          <w:rStyle w:val="FootnoteReference"/>
        </w:rPr>
        <w:footnoteRef/>
      </w:r>
      <w:r w:rsidRPr="000943B6">
        <w:rPr>
          <w:color w:val="000000"/>
        </w:rPr>
        <w:t>Zahra Akbari. (2015). Current Challenges in Teaching/Learning English for EFL Learners: The Case of Junior High School and High School. </w:t>
      </w:r>
      <w:r w:rsidRPr="000943B6">
        <w:rPr>
          <w:iCs/>
          <w:color w:val="000000"/>
        </w:rPr>
        <w:t>Procedia - Social and Behavioral Sciences</w:t>
      </w:r>
      <w:r w:rsidRPr="000943B6">
        <w:rPr>
          <w:color w:val="000000"/>
        </w:rPr>
        <w:t>. 19 (9), 394 – 401.</w:t>
      </w:r>
    </w:p>
    <w:p w:rsidR="001040E1" w:rsidRPr="000943B6" w:rsidRDefault="001040E1" w:rsidP="001040E1">
      <w:pPr>
        <w:pStyle w:val="FootnoteText"/>
        <w:rPr>
          <w:sz w:val="24"/>
          <w:szCs w:val="24"/>
        </w:rPr>
      </w:pPr>
    </w:p>
  </w:footnote>
  <w:footnote w:id="17">
    <w:p w:rsidR="001040E1" w:rsidRPr="000943B6" w:rsidRDefault="001040E1" w:rsidP="001040E1">
      <w:pPr>
        <w:pStyle w:val="NormalWeb"/>
        <w:jc w:val="both"/>
        <w:rPr>
          <w:color w:val="000000"/>
        </w:rPr>
      </w:pPr>
      <w:r w:rsidRPr="000943B6">
        <w:rPr>
          <w:rStyle w:val="FootnoteReference"/>
        </w:rPr>
        <w:footnoteRef/>
      </w:r>
      <w:r w:rsidRPr="000943B6">
        <w:rPr>
          <w:color w:val="000000"/>
        </w:rPr>
        <w:t>Vickie Wai Kei Li . (2014). Learners' Stories: A Study of Hong Kong Post- Secondary Students' English Learning Experiences and Identity Construction. </w:t>
      </w:r>
      <w:r w:rsidRPr="000943B6">
        <w:rPr>
          <w:iCs/>
          <w:color w:val="000000"/>
        </w:rPr>
        <w:t>Electronic Thesis and Dissertation Repository</w:t>
      </w:r>
      <w:r w:rsidRPr="000943B6">
        <w:rPr>
          <w:color w:val="000000"/>
        </w:rPr>
        <w:t>. 1 (1), 1-35.</w:t>
      </w:r>
    </w:p>
    <w:p w:rsidR="001040E1" w:rsidRDefault="001040E1" w:rsidP="001040E1">
      <w:pPr>
        <w:pStyle w:val="FootnoteText"/>
      </w:pPr>
    </w:p>
  </w:footnote>
  <w:footnote w:id="18">
    <w:p w:rsidR="001040E1" w:rsidRPr="000943B6" w:rsidRDefault="001040E1" w:rsidP="001040E1">
      <w:pPr>
        <w:pStyle w:val="NormalWeb"/>
        <w:jc w:val="both"/>
        <w:rPr>
          <w:color w:val="000000"/>
        </w:rPr>
      </w:pPr>
      <w:r w:rsidRPr="000943B6">
        <w:rPr>
          <w:rStyle w:val="FootnoteReference"/>
        </w:rPr>
        <w:footnoteRef/>
      </w:r>
      <w:r w:rsidRPr="000943B6">
        <w:rPr>
          <w:color w:val="000000"/>
        </w:rPr>
        <w:t>AkramInanlooKhajloo. (2013). Problems in Teaching and Learning English for Students. </w:t>
      </w:r>
      <w:r w:rsidRPr="000943B6">
        <w:rPr>
          <w:iCs/>
          <w:color w:val="000000"/>
        </w:rPr>
        <w:t>International Journal of Engineering Research and Development</w:t>
      </w:r>
      <w:r w:rsidRPr="000943B6">
        <w:rPr>
          <w:color w:val="000000"/>
        </w:rPr>
        <w:t>. 7 (3), 56-58.</w:t>
      </w:r>
    </w:p>
    <w:p w:rsidR="001040E1" w:rsidRPr="000943B6" w:rsidRDefault="001040E1" w:rsidP="001040E1">
      <w:pPr>
        <w:pStyle w:val="FootnoteText"/>
        <w:rPr>
          <w:sz w:val="24"/>
          <w:szCs w:val="24"/>
        </w:rPr>
      </w:pPr>
    </w:p>
  </w:footnote>
  <w:footnote w:id="19">
    <w:p w:rsidR="001040E1" w:rsidRPr="000943B6" w:rsidRDefault="001040E1" w:rsidP="001040E1">
      <w:pPr>
        <w:pStyle w:val="NormalWeb"/>
        <w:jc w:val="both"/>
        <w:rPr>
          <w:color w:val="000000"/>
        </w:rPr>
      </w:pPr>
      <w:r w:rsidRPr="000943B6">
        <w:rPr>
          <w:rStyle w:val="FootnoteReference"/>
        </w:rPr>
        <w:footnoteRef/>
      </w:r>
      <w:r w:rsidRPr="000943B6">
        <w:rPr>
          <w:color w:val="000000"/>
        </w:rPr>
        <w:t>Douglas Bell and Barry L. Bogan. (2013). English Language Learners: Problems and Solutions Found in The Research of General Practitioners of Early Childhood. </w:t>
      </w:r>
      <w:r w:rsidRPr="000943B6">
        <w:rPr>
          <w:iCs/>
          <w:color w:val="000000"/>
        </w:rPr>
        <w:t>The Journal of Balanced Literacy Research and Instruction</w:t>
      </w:r>
      <w:r w:rsidRPr="000943B6">
        <w:rPr>
          <w:color w:val="000000"/>
        </w:rPr>
        <w:t>. 1 (2), 1-7.</w:t>
      </w:r>
    </w:p>
    <w:p w:rsidR="001040E1" w:rsidRDefault="001040E1" w:rsidP="001040E1">
      <w:pPr>
        <w:pStyle w:val="FootnoteText"/>
      </w:pPr>
    </w:p>
  </w:footnote>
  <w:footnote w:id="20">
    <w:p w:rsidR="001040E1" w:rsidRPr="000943B6" w:rsidRDefault="001040E1" w:rsidP="001040E1">
      <w:pPr>
        <w:jc w:val="both"/>
        <w:rPr>
          <w:rFonts w:ascii="Times New Roman" w:hAnsi="Times New Roman" w:cs="Times New Roman"/>
          <w:color w:val="000000"/>
          <w:sz w:val="24"/>
          <w:szCs w:val="24"/>
        </w:rPr>
      </w:pPr>
      <w:r w:rsidRPr="000943B6">
        <w:rPr>
          <w:rStyle w:val="FootnoteReference"/>
          <w:rFonts w:ascii="Times New Roman" w:hAnsi="Times New Roman" w:cs="Times New Roman"/>
          <w:sz w:val="24"/>
          <w:szCs w:val="24"/>
        </w:rPr>
        <w:footnoteRef/>
      </w:r>
      <w:r w:rsidRPr="000943B6">
        <w:rPr>
          <w:rFonts w:ascii="Times New Roman" w:hAnsi="Times New Roman" w:cs="Times New Roman"/>
          <w:color w:val="000000"/>
          <w:sz w:val="24"/>
          <w:szCs w:val="24"/>
        </w:rPr>
        <w:t>SaadiyahDarus. (2010). The Current Situation and Issues of the Teaching of English in Malaysia. </w:t>
      </w:r>
      <w:r w:rsidRPr="000943B6">
        <w:rPr>
          <w:rFonts w:ascii="Times New Roman" w:hAnsi="Times New Roman" w:cs="Times New Roman"/>
          <w:iCs/>
          <w:color w:val="000000"/>
          <w:sz w:val="24"/>
          <w:szCs w:val="24"/>
        </w:rPr>
        <w:t>International Journal of Scientific and Research Publications</w:t>
      </w:r>
      <w:r w:rsidRPr="000943B6">
        <w:rPr>
          <w:rFonts w:ascii="Times New Roman" w:hAnsi="Times New Roman" w:cs="Times New Roman"/>
          <w:color w:val="000000"/>
          <w:sz w:val="24"/>
          <w:szCs w:val="24"/>
        </w:rPr>
        <w:t>. 1 (1), 1-11.</w:t>
      </w:r>
    </w:p>
    <w:p w:rsidR="001040E1" w:rsidRDefault="001040E1" w:rsidP="001040E1">
      <w:pPr>
        <w:pStyle w:val="FootnoteText"/>
      </w:pPr>
    </w:p>
  </w:footnote>
  <w:footnote w:id="21">
    <w:p w:rsidR="001040E1" w:rsidRPr="000943B6" w:rsidRDefault="001040E1" w:rsidP="001040E1">
      <w:pPr>
        <w:jc w:val="both"/>
        <w:rPr>
          <w:rFonts w:ascii="Times New Roman" w:hAnsi="Times New Roman" w:cs="Times New Roman"/>
          <w:color w:val="000000"/>
          <w:sz w:val="24"/>
          <w:szCs w:val="24"/>
        </w:rPr>
      </w:pPr>
      <w:r w:rsidRPr="000943B6">
        <w:rPr>
          <w:rStyle w:val="FootnoteReference"/>
          <w:sz w:val="24"/>
          <w:szCs w:val="24"/>
        </w:rPr>
        <w:footnoteRef/>
      </w:r>
      <w:r w:rsidRPr="000943B6">
        <w:rPr>
          <w:rFonts w:ascii="Times New Roman" w:hAnsi="Times New Roman" w:cs="Times New Roman"/>
          <w:color w:val="000000"/>
          <w:sz w:val="24"/>
          <w:szCs w:val="24"/>
        </w:rPr>
        <w:t>Tan Yao Sua and Santhiram R. Raman. (2007). Problems and Challenges of Learning Through a Second Language: The Case of Teaching of Science and Mathematics in English in the Malaysian Primary Schools. </w:t>
      </w:r>
      <w:r w:rsidRPr="000943B6">
        <w:rPr>
          <w:rFonts w:ascii="Times New Roman" w:hAnsi="Times New Roman" w:cs="Times New Roman"/>
          <w:iCs/>
          <w:color w:val="000000"/>
          <w:sz w:val="24"/>
          <w:szCs w:val="24"/>
        </w:rPr>
        <w:t>Kajian Malaysia, Jld</w:t>
      </w:r>
      <w:r w:rsidRPr="000943B6">
        <w:rPr>
          <w:rFonts w:ascii="Times New Roman" w:hAnsi="Times New Roman" w:cs="Times New Roman"/>
          <w:color w:val="000000"/>
          <w:sz w:val="24"/>
          <w:szCs w:val="24"/>
        </w:rPr>
        <w:t>. 10 (2), 29-54.</w:t>
      </w:r>
    </w:p>
    <w:p w:rsidR="001040E1" w:rsidRPr="000943B6" w:rsidRDefault="001040E1" w:rsidP="001040E1">
      <w:pPr>
        <w:pStyle w:val="FootnoteText"/>
        <w:rPr>
          <w:sz w:val="24"/>
          <w:szCs w:val="24"/>
        </w:rPr>
      </w:pPr>
    </w:p>
  </w:footnote>
  <w:footnote w:id="22">
    <w:p w:rsidR="001040E1" w:rsidRPr="000943B6" w:rsidRDefault="001040E1" w:rsidP="001040E1">
      <w:pPr>
        <w:jc w:val="both"/>
        <w:rPr>
          <w:rFonts w:ascii="Times New Roman" w:hAnsi="Times New Roman" w:cs="Times New Roman"/>
          <w:sz w:val="24"/>
          <w:szCs w:val="24"/>
        </w:rPr>
      </w:pPr>
      <w:r w:rsidRPr="000943B6">
        <w:rPr>
          <w:rStyle w:val="FootnoteReference"/>
          <w:sz w:val="24"/>
          <w:szCs w:val="24"/>
        </w:rPr>
        <w:footnoteRef/>
      </w:r>
      <w:r w:rsidRPr="000943B6">
        <w:rPr>
          <w:rFonts w:ascii="Times New Roman" w:hAnsi="Times New Roman" w:cs="Times New Roman"/>
          <w:color w:val="000000"/>
          <w:sz w:val="24"/>
          <w:szCs w:val="24"/>
        </w:rPr>
        <w:t>David Nunan. (2003). The Impact of English as a Global Language on Educational Policies and Practices in the Asia-Pacižc Region. </w:t>
      </w:r>
      <w:r w:rsidRPr="000943B6">
        <w:rPr>
          <w:rFonts w:ascii="Times New Roman" w:hAnsi="Times New Roman" w:cs="Times New Roman"/>
          <w:iCs/>
          <w:color w:val="000000"/>
          <w:sz w:val="24"/>
          <w:szCs w:val="24"/>
        </w:rPr>
        <w:t>Tesol Quarterly</w:t>
      </w:r>
      <w:r w:rsidRPr="000943B6">
        <w:rPr>
          <w:rFonts w:ascii="Times New Roman" w:hAnsi="Times New Roman" w:cs="Times New Roman"/>
          <w:color w:val="000000"/>
          <w:sz w:val="24"/>
          <w:szCs w:val="24"/>
        </w:rPr>
        <w:t>. 37 (4), 589-613.</w:t>
      </w:r>
    </w:p>
    <w:p w:rsidR="001040E1" w:rsidRPr="000943B6" w:rsidRDefault="001040E1" w:rsidP="001040E1">
      <w:pPr>
        <w:pStyle w:val="FootnoteText"/>
        <w:rPr>
          <w:sz w:val="24"/>
          <w:szCs w:val="24"/>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F528CC"/>
    <w:multiLevelType w:val="hybridMultilevel"/>
    <w:tmpl w:val="8B105E4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15:restartNumberingAfterBreak="0">
    <w:nsid w:val="03B84770"/>
    <w:multiLevelType w:val="hybridMultilevel"/>
    <w:tmpl w:val="2900628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C50BED"/>
    <w:multiLevelType w:val="multilevel"/>
    <w:tmpl w:val="8FC638E4"/>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4D73A1E"/>
    <w:multiLevelType w:val="hybridMultilevel"/>
    <w:tmpl w:val="C73854B8"/>
    <w:lvl w:ilvl="0" w:tplc="40090001">
      <w:start w:val="1"/>
      <w:numFmt w:val="bullet"/>
      <w:lvlText w:val=""/>
      <w:lvlJc w:val="left"/>
      <w:pPr>
        <w:ind w:left="360" w:hanging="360"/>
      </w:pPr>
      <w:rPr>
        <w:rFonts w:ascii="Symbol" w:hAnsi="Symbol" w:hint="default"/>
      </w:rPr>
    </w:lvl>
    <w:lvl w:ilvl="1" w:tplc="40090003" w:tentative="1">
      <w:start w:val="1"/>
      <w:numFmt w:val="bullet"/>
      <w:lvlText w:val="o"/>
      <w:lvlJc w:val="left"/>
      <w:pPr>
        <w:ind w:left="1080" w:hanging="360"/>
      </w:pPr>
      <w:rPr>
        <w:rFonts w:ascii="Courier New" w:hAnsi="Courier New" w:cs="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4" w15:restartNumberingAfterBreak="0">
    <w:nsid w:val="17E42B10"/>
    <w:multiLevelType w:val="hybridMultilevel"/>
    <w:tmpl w:val="F24615AC"/>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15:restartNumberingAfterBreak="0">
    <w:nsid w:val="1DB853E5"/>
    <w:multiLevelType w:val="multilevel"/>
    <w:tmpl w:val="927C401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ED76678"/>
    <w:multiLevelType w:val="hybridMultilevel"/>
    <w:tmpl w:val="D35C0370"/>
    <w:lvl w:ilvl="0" w:tplc="4009000F">
      <w:start w:val="1"/>
      <w:numFmt w:val="decimal"/>
      <w:lvlText w:val="%1."/>
      <w:lvlJc w:val="left"/>
      <w:pPr>
        <w:tabs>
          <w:tab w:val="num" w:pos="1440"/>
        </w:tabs>
        <w:ind w:left="1440" w:hanging="360"/>
      </w:pPr>
    </w:lvl>
    <w:lvl w:ilvl="1" w:tplc="40090019" w:tentative="1">
      <w:start w:val="1"/>
      <w:numFmt w:val="lowerLetter"/>
      <w:lvlText w:val="%2."/>
      <w:lvlJc w:val="left"/>
      <w:pPr>
        <w:tabs>
          <w:tab w:val="num" w:pos="2160"/>
        </w:tabs>
        <w:ind w:left="2160" w:hanging="360"/>
      </w:pPr>
    </w:lvl>
    <w:lvl w:ilvl="2" w:tplc="4009001B" w:tentative="1">
      <w:start w:val="1"/>
      <w:numFmt w:val="lowerRoman"/>
      <w:lvlText w:val="%3."/>
      <w:lvlJc w:val="right"/>
      <w:pPr>
        <w:tabs>
          <w:tab w:val="num" w:pos="2880"/>
        </w:tabs>
        <w:ind w:left="2880" w:hanging="180"/>
      </w:pPr>
    </w:lvl>
    <w:lvl w:ilvl="3" w:tplc="4009000F" w:tentative="1">
      <w:start w:val="1"/>
      <w:numFmt w:val="decimal"/>
      <w:lvlText w:val="%4."/>
      <w:lvlJc w:val="left"/>
      <w:pPr>
        <w:tabs>
          <w:tab w:val="num" w:pos="3600"/>
        </w:tabs>
        <w:ind w:left="3600" w:hanging="360"/>
      </w:pPr>
    </w:lvl>
    <w:lvl w:ilvl="4" w:tplc="40090019" w:tentative="1">
      <w:start w:val="1"/>
      <w:numFmt w:val="lowerLetter"/>
      <w:lvlText w:val="%5."/>
      <w:lvlJc w:val="left"/>
      <w:pPr>
        <w:tabs>
          <w:tab w:val="num" w:pos="4320"/>
        </w:tabs>
        <w:ind w:left="4320" w:hanging="360"/>
      </w:pPr>
    </w:lvl>
    <w:lvl w:ilvl="5" w:tplc="4009001B" w:tentative="1">
      <w:start w:val="1"/>
      <w:numFmt w:val="lowerRoman"/>
      <w:lvlText w:val="%6."/>
      <w:lvlJc w:val="right"/>
      <w:pPr>
        <w:tabs>
          <w:tab w:val="num" w:pos="5040"/>
        </w:tabs>
        <w:ind w:left="5040" w:hanging="180"/>
      </w:pPr>
    </w:lvl>
    <w:lvl w:ilvl="6" w:tplc="4009000F" w:tentative="1">
      <w:start w:val="1"/>
      <w:numFmt w:val="decimal"/>
      <w:lvlText w:val="%7."/>
      <w:lvlJc w:val="left"/>
      <w:pPr>
        <w:tabs>
          <w:tab w:val="num" w:pos="5760"/>
        </w:tabs>
        <w:ind w:left="5760" w:hanging="360"/>
      </w:pPr>
    </w:lvl>
    <w:lvl w:ilvl="7" w:tplc="40090019" w:tentative="1">
      <w:start w:val="1"/>
      <w:numFmt w:val="lowerLetter"/>
      <w:lvlText w:val="%8."/>
      <w:lvlJc w:val="left"/>
      <w:pPr>
        <w:tabs>
          <w:tab w:val="num" w:pos="6480"/>
        </w:tabs>
        <w:ind w:left="6480" w:hanging="360"/>
      </w:pPr>
    </w:lvl>
    <w:lvl w:ilvl="8" w:tplc="4009001B" w:tentative="1">
      <w:start w:val="1"/>
      <w:numFmt w:val="lowerRoman"/>
      <w:lvlText w:val="%9."/>
      <w:lvlJc w:val="right"/>
      <w:pPr>
        <w:tabs>
          <w:tab w:val="num" w:pos="7200"/>
        </w:tabs>
        <w:ind w:left="7200" w:hanging="180"/>
      </w:pPr>
    </w:lvl>
  </w:abstractNum>
  <w:abstractNum w:abstractNumId="7" w15:restartNumberingAfterBreak="0">
    <w:nsid w:val="24C131C1"/>
    <w:multiLevelType w:val="hybridMultilevel"/>
    <w:tmpl w:val="0214356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 w15:restartNumberingAfterBreak="0">
    <w:nsid w:val="25322465"/>
    <w:multiLevelType w:val="hybridMultilevel"/>
    <w:tmpl w:val="C76E6B0A"/>
    <w:lvl w:ilvl="0" w:tplc="0409000B">
      <w:start w:val="1"/>
      <w:numFmt w:val="bullet"/>
      <w:lvlText w:val=""/>
      <w:lvlJc w:val="left"/>
      <w:pPr>
        <w:ind w:left="1080" w:hanging="360"/>
      </w:pPr>
      <w:rPr>
        <w:rFonts w:ascii="Wingdings" w:hAnsi="Wingdings" w:cs="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9" w15:restartNumberingAfterBreak="0">
    <w:nsid w:val="254B5965"/>
    <w:multiLevelType w:val="hybridMultilevel"/>
    <w:tmpl w:val="9376A70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15:restartNumberingAfterBreak="0">
    <w:nsid w:val="2963724F"/>
    <w:multiLevelType w:val="hybridMultilevel"/>
    <w:tmpl w:val="74BCDD84"/>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15:restartNumberingAfterBreak="0">
    <w:nsid w:val="32313BB3"/>
    <w:multiLevelType w:val="hybridMultilevel"/>
    <w:tmpl w:val="103AC01E"/>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2" w15:restartNumberingAfterBreak="0">
    <w:nsid w:val="33F208F5"/>
    <w:multiLevelType w:val="hybridMultilevel"/>
    <w:tmpl w:val="8F3696A4"/>
    <w:lvl w:ilvl="0" w:tplc="9A4AA914">
      <w:start w:val="1"/>
      <w:numFmt w:val="lowerLetter"/>
      <w:lvlText w:val="%1)"/>
      <w:lvlJc w:val="left"/>
      <w:pPr>
        <w:ind w:left="1440" w:hanging="360"/>
      </w:pPr>
      <w:rPr>
        <w:rFonts w:hint="default"/>
        <w:b w:val="0"/>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3" w15:restartNumberingAfterBreak="0">
    <w:nsid w:val="37C94F1C"/>
    <w:multiLevelType w:val="hybridMultilevel"/>
    <w:tmpl w:val="30DA843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4" w15:restartNumberingAfterBreak="0">
    <w:nsid w:val="3D8015AD"/>
    <w:multiLevelType w:val="multilevel"/>
    <w:tmpl w:val="A330F2D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EF87712"/>
    <w:multiLevelType w:val="multilevel"/>
    <w:tmpl w:val="B9B4B060"/>
    <w:lvl w:ilvl="0">
      <w:start w:val="1"/>
      <w:numFmt w:val="decimal"/>
      <w:lvlText w:val="%1."/>
      <w:lvlJc w:val="left"/>
      <w:pPr>
        <w:ind w:left="720" w:hanging="360"/>
      </w:p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6" w15:restartNumberingAfterBreak="0">
    <w:nsid w:val="41C268C8"/>
    <w:multiLevelType w:val="hybridMultilevel"/>
    <w:tmpl w:val="16B2FE5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7" w15:restartNumberingAfterBreak="0">
    <w:nsid w:val="45465BE4"/>
    <w:multiLevelType w:val="hybridMultilevel"/>
    <w:tmpl w:val="200A7AB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8" w15:restartNumberingAfterBreak="0">
    <w:nsid w:val="4A1A006C"/>
    <w:multiLevelType w:val="multilevel"/>
    <w:tmpl w:val="B33450C4"/>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5DF6786B"/>
    <w:multiLevelType w:val="hybridMultilevel"/>
    <w:tmpl w:val="E2A8E27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0" w15:restartNumberingAfterBreak="0">
    <w:nsid w:val="5F10443E"/>
    <w:multiLevelType w:val="multilevel"/>
    <w:tmpl w:val="8A429440"/>
    <w:lvl w:ilvl="0">
      <w:start w:val="196"/>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632A7BDC"/>
    <w:multiLevelType w:val="hybridMultilevel"/>
    <w:tmpl w:val="1190210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2" w15:restartNumberingAfterBreak="0">
    <w:nsid w:val="65006D0A"/>
    <w:multiLevelType w:val="hybridMultilevel"/>
    <w:tmpl w:val="CEE6F6FC"/>
    <w:lvl w:ilvl="0" w:tplc="40090001">
      <w:start w:val="1"/>
      <w:numFmt w:val="bullet"/>
      <w:lvlText w:val=""/>
      <w:lvlJc w:val="left"/>
      <w:pPr>
        <w:ind w:left="360" w:hanging="360"/>
      </w:pPr>
      <w:rPr>
        <w:rFonts w:ascii="Symbol" w:hAnsi="Symbol" w:hint="default"/>
      </w:rPr>
    </w:lvl>
    <w:lvl w:ilvl="1" w:tplc="40090003" w:tentative="1">
      <w:start w:val="1"/>
      <w:numFmt w:val="bullet"/>
      <w:lvlText w:val="o"/>
      <w:lvlJc w:val="left"/>
      <w:pPr>
        <w:ind w:left="1080" w:hanging="360"/>
      </w:pPr>
      <w:rPr>
        <w:rFonts w:ascii="Courier New" w:hAnsi="Courier New" w:cs="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23" w15:restartNumberingAfterBreak="0">
    <w:nsid w:val="6E25526D"/>
    <w:multiLevelType w:val="hybridMultilevel"/>
    <w:tmpl w:val="A26CAB36"/>
    <w:lvl w:ilvl="0" w:tplc="0CC66A7C">
      <w:start w:val="1"/>
      <w:numFmt w:val="bullet"/>
      <w:lvlText w:val="-"/>
      <w:lvlJc w:val="left"/>
      <w:pPr>
        <w:ind w:left="1800" w:hanging="360"/>
      </w:pPr>
      <w:rPr>
        <w:rFonts w:ascii="Times New Roman" w:eastAsiaTheme="minorHAnsi" w:hAnsi="Times New Roman" w:cs="Times New Roman" w:hint="default"/>
        <w:color w:val="333333"/>
      </w:rPr>
    </w:lvl>
    <w:lvl w:ilvl="1" w:tplc="40090003" w:tentative="1">
      <w:start w:val="1"/>
      <w:numFmt w:val="bullet"/>
      <w:lvlText w:val="o"/>
      <w:lvlJc w:val="left"/>
      <w:pPr>
        <w:ind w:left="2520" w:hanging="360"/>
      </w:pPr>
      <w:rPr>
        <w:rFonts w:ascii="Courier New" w:hAnsi="Courier New" w:cs="Courier New" w:hint="default"/>
      </w:rPr>
    </w:lvl>
    <w:lvl w:ilvl="2" w:tplc="40090005" w:tentative="1">
      <w:start w:val="1"/>
      <w:numFmt w:val="bullet"/>
      <w:lvlText w:val=""/>
      <w:lvlJc w:val="left"/>
      <w:pPr>
        <w:ind w:left="3240" w:hanging="360"/>
      </w:pPr>
      <w:rPr>
        <w:rFonts w:ascii="Wingdings" w:hAnsi="Wingdings" w:hint="default"/>
      </w:rPr>
    </w:lvl>
    <w:lvl w:ilvl="3" w:tplc="40090001" w:tentative="1">
      <w:start w:val="1"/>
      <w:numFmt w:val="bullet"/>
      <w:lvlText w:val=""/>
      <w:lvlJc w:val="left"/>
      <w:pPr>
        <w:ind w:left="3960" w:hanging="360"/>
      </w:pPr>
      <w:rPr>
        <w:rFonts w:ascii="Symbol" w:hAnsi="Symbol" w:hint="default"/>
      </w:rPr>
    </w:lvl>
    <w:lvl w:ilvl="4" w:tplc="40090003" w:tentative="1">
      <w:start w:val="1"/>
      <w:numFmt w:val="bullet"/>
      <w:lvlText w:val="o"/>
      <w:lvlJc w:val="left"/>
      <w:pPr>
        <w:ind w:left="4680" w:hanging="360"/>
      </w:pPr>
      <w:rPr>
        <w:rFonts w:ascii="Courier New" w:hAnsi="Courier New" w:cs="Courier New" w:hint="default"/>
      </w:rPr>
    </w:lvl>
    <w:lvl w:ilvl="5" w:tplc="40090005" w:tentative="1">
      <w:start w:val="1"/>
      <w:numFmt w:val="bullet"/>
      <w:lvlText w:val=""/>
      <w:lvlJc w:val="left"/>
      <w:pPr>
        <w:ind w:left="5400" w:hanging="360"/>
      </w:pPr>
      <w:rPr>
        <w:rFonts w:ascii="Wingdings" w:hAnsi="Wingdings" w:hint="default"/>
      </w:rPr>
    </w:lvl>
    <w:lvl w:ilvl="6" w:tplc="40090001" w:tentative="1">
      <w:start w:val="1"/>
      <w:numFmt w:val="bullet"/>
      <w:lvlText w:val=""/>
      <w:lvlJc w:val="left"/>
      <w:pPr>
        <w:ind w:left="6120" w:hanging="360"/>
      </w:pPr>
      <w:rPr>
        <w:rFonts w:ascii="Symbol" w:hAnsi="Symbol" w:hint="default"/>
      </w:rPr>
    </w:lvl>
    <w:lvl w:ilvl="7" w:tplc="40090003" w:tentative="1">
      <w:start w:val="1"/>
      <w:numFmt w:val="bullet"/>
      <w:lvlText w:val="o"/>
      <w:lvlJc w:val="left"/>
      <w:pPr>
        <w:ind w:left="6840" w:hanging="360"/>
      </w:pPr>
      <w:rPr>
        <w:rFonts w:ascii="Courier New" w:hAnsi="Courier New" w:cs="Courier New" w:hint="default"/>
      </w:rPr>
    </w:lvl>
    <w:lvl w:ilvl="8" w:tplc="40090005" w:tentative="1">
      <w:start w:val="1"/>
      <w:numFmt w:val="bullet"/>
      <w:lvlText w:val=""/>
      <w:lvlJc w:val="left"/>
      <w:pPr>
        <w:ind w:left="7560" w:hanging="360"/>
      </w:pPr>
      <w:rPr>
        <w:rFonts w:ascii="Wingdings" w:hAnsi="Wingdings" w:hint="default"/>
      </w:rPr>
    </w:lvl>
  </w:abstractNum>
  <w:abstractNum w:abstractNumId="24" w15:restartNumberingAfterBreak="0">
    <w:nsid w:val="6F7B1479"/>
    <w:multiLevelType w:val="hybridMultilevel"/>
    <w:tmpl w:val="2BDAD262"/>
    <w:lvl w:ilvl="0" w:tplc="4009000F">
      <w:start w:val="1"/>
      <w:numFmt w:val="decimal"/>
      <w:lvlText w:val="%1."/>
      <w:lvlJc w:val="left"/>
      <w:pPr>
        <w:ind w:left="720" w:hanging="360"/>
      </w:pPr>
      <w:rPr>
        <w:rFont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5" w15:restartNumberingAfterBreak="0">
    <w:nsid w:val="76B96491"/>
    <w:multiLevelType w:val="hybridMultilevel"/>
    <w:tmpl w:val="ABE03F2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6" w15:restartNumberingAfterBreak="0">
    <w:nsid w:val="78F52635"/>
    <w:multiLevelType w:val="hybridMultilevel"/>
    <w:tmpl w:val="002613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A2832A4"/>
    <w:multiLevelType w:val="hybridMultilevel"/>
    <w:tmpl w:val="4F76CD3E"/>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8" w15:restartNumberingAfterBreak="0">
    <w:nsid w:val="7F4846B5"/>
    <w:multiLevelType w:val="hybridMultilevel"/>
    <w:tmpl w:val="8F6EE23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6"/>
  </w:num>
  <w:num w:numId="2">
    <w:abstractNumId w:val="15"/>
  </w:num>
  <w:num w:numId="3">
    <w:abstractNumId w:val="25"/>
  </w:num>
  <w:num w:numId="4">
    <w:abstractNumId w:val="23"/>
  </w:num>
  <w:num w:numId="5">
    <w:abstractNumId w:val="1"/>
  </w:num>
  <w:num w:numId="6">
    <w:abstractNumId w:val="14"/>
  </w:num>
  <w:num w:numId="7">
    <w:abstractNumId w:val="4"/>
  </w:num>
  <w:num w:numId="8">
    <w:abstractNumId w:val="2"/>
  </w:num>
  <w:num w:numId="9">
    <w:abstractNumId w:val="17"/>
  </w:num>
  <w:num w:numId="10">
    <w:abstractNumId w:val="12"/>
  </w:num>
  <w:num w:numId="11">
    <w:abstractNumId w:val="21"/>
  </w:num>
  <w:num w:numId="12">
    <w:abstractNumId w:val="10"/>
  </w:num>
  <w:num w:numId="13">
    <w:abstractNumId w:val="11"/>
  </w:num>
  <w:num w:numId="14">
    <w:abstractNumId w:val="3"/>
  </w:num>
  <w:num w:numId="15">
    <w:abstractNumId w:val="9"/>
  </w:num>
  <w:num w:numId="16">
    <w:abstractNumId w:val="18"/>
  </w:num>
  <w:num w:numId="17">
    <w:abstractNumId w:val="16"/>
  </w:num>
  <w:num w:numId="18">
    <w:abstractNumId w:val="0"/>
  </w:num>
  <w:num w:numId="19">
    <w:abstractNumId w:val="28"/>
  </w:num>
  <w:num w:numId="20">
    <w:abstractNumId w:val="8"/>
  </w:num>
  <w:num w:numId="21">
    <w:abstractNumId w:val="19"/>
  </w:num>
  <w:num w:numId="22">
    <w:abstractNumId w:val="26"/>
  </w:num>
  <w:num w:numId="23">
    <w:abstractNumId w:val="5"/>
  </w:num>
  <w:num w:numId="24">
    <w:abstractNumId w:val="20"/>
  </w:num>
  <w:num w:numId="25">
    <w:abstractNumId w:val="27"/>
  </w:num>
  <w:num w:numId="26">
    <w:abstractNumId w:val="13"/>
  </w:num>
  <w:num w:numId="27">
    <w:abstractNumId w:val="7"/>
  </w:num>
  <w:num w:numId="28">
    <w:abstractNumId w:val="22"/>
  </w:num>
  <w:num w:numId="2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7"/>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40E1"/>
    <w:rsid w:val="001040E1"/>
    <w:rsid w:val="0036205E"/>
    <w:rsid w:val="0093503C"/>
    <w:rsid w:val="00A5324D"/>
    <w:rsid w:val="00B85499"/>
    <w:rsid w:val="00E47845"/>
    <w:rsid w:val="00EC53DD"/>
    <w:rsid w:val="00F06E92"/>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rules v:ext="edit">
        <o:r id="V:Rule9" type="connector" idref="#_x0000_s1030"/>
        <o:r id="V:Rule10" type="connector" idref="#_x0000_s1028"/>
        <o:r id="V:Rule11" type="connector" idref="#_x0000_s1026"/>
        <o:r id="V:Rule12" type="connector" idref="#Straight Arrow Connector 3"/>
        <o:r id="V:Rule13" type="connector" idref="#Straight Arrow Connector 49"/>
        <o:r id="V:Rule14" type="connector" idref="#_x0000_s1029"/>
        <o:r id="V:Rule15" type="connector" idref="#Straight Arrow Connector 48"/>
        <o:r id="V:Rule16" type="connector" idref="#_x0000_s1027"/>
      </o:rules>
    </o:shapelayout>
  </w:shapeDefaults>
  <w:decimalSymbol w:val="."/>
  <w:listSeparator w:val=","/>
  <w15:docId w15:val="{3B9C5B32-7656-7B4A-B4D3-5BAE60650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040E1"/>
    <w:rPr>
      <w:rFonts w:eastAsiaTheme="minorEastAsia"/>
      <w:lang w:eastAsia="en-IN"/>
    </w:rPr>
  </w:style>
  <w:style w:type="paragraph" w:styleId="Heading2">
    <w:name w:val="heading 2"/>
    <w:basedOn w:val="Normal"/>
    <w:link w:val="Heading2Char"/>
    <w:uiPriority w:val="9"/>
    <w:qFormat/>
    <w:rsid w:val="001040E1"/>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1040E1"/>
    <w:pPr>
      <w:keepNext/>
      <w:keepLines/>
      <w:spacing w:before="200" w:after="0"/>
      <w:outlineLvl w:val="2"/>
    </w:pPr>
    <w:rPr>
      <w:rFonts w:asciiTheme="majorHAnsi" w:eastAsiaTheme="majorEastAsia" w:hAnsiTheme="majorHAnsi" w:cstheme="majorBidi"/>
      <w:b/>
      <w:bCs/>
      <w:color w:val="4F81BD" w:themeColor="accent1"/>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040E1"/>
    <w:rPr>
      <w:rFonts w:ascii="Times New Roman" w:eastAsia="Times New Roman" w:hAnsi="Times New Roman" w:cs="Times New Roman"/>
      <w:b/>
      <w:bCs/>
      <w:sz w:val="36"/>
      <w:szCs w:val="36"/>
      <w:lang w:eastAsia="en-IN"/>
    </w:rPr>
  </w:style>
  <w:style w:type="character" w:customStyle="1" w:styleId="Heading3Char">
    <w:name w:val="Heading 3 Char"/>
    <w:basedOn w:val="DefaultParagraphFont"/>
    <w:link w:val="Heading3"/>
    <w:uiPriority w:val="9"/>
    <w:semiHidden/>
    <w:rsid w:val="001040E1"/>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1040E1"/>
    <w:pPr>
      <w:ind w:left="720"/>
      <w:contextualSpacing/>
    </w:pPr>
    <w:rPr>
      <w:rFonts w:eastAsiaTheme="minorHAnsi"/>
      <w:lang w:eastAsia="en-US"/>
    </w:rPr>
  </w:style>
  <w:style w:type="character" w:styleId="Hyperlink">
    <w:name w:val="Hyperlink"/>
    <w:uiPriority w:val="99"/>
    <w:rsid w:val="001040E1"/>
    <w:rPr>
      <w:color w:val="0000FF"/>
      <w:u w:val="single"/>
    </w:rPr>
  </w:style>
  <w:style w:type="paragraph" w:styleId="NormalWeb">
    <w:name w:val="Normal (Web)"/>
    <w:basedOn w:val="Normal"/>
    <w:uiPriority w:val="99"/>
    <w:unhideWhenUsed/>
    <w:rsid w:val="001040E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1040E1"/>
    <w:pPr>
      <w:autoSpaceDE w:val="0"/>
      <w:autoSpaceDN w:val="0"/>
      <w:adjustRightInd w:val="0"/>
      <w:spacing w:after="0" w:line="240" w:lineRule="auto"/>
    </w:pPr>
    <w:rPr>
      <w:rFonts w:ascii="Times New Roman" w:eastAsiaTheme="minorEastAsia" w:hAnsi="Times New Roman" w:cs="Times New Roman"/>
      <w:color w:val="000000"/>
      <w:sz w:val="24"/>
      <w:szCs w:val="24"/>
      <w:lang w:eastAsia="en-IN"/>
    </w:rPr>
  </w:style>
  <w:style w:type="character" w:customStyle="1" w:styleId="apple-converted-space">
    <w:name w:val="apple-converted-space"/>
    <w:basedOn w:val="DefaultParagraphFont"/>
    <w:rsid w:val="001040E1"/>
  </w:style>
  <w:style w:type="table" w:styleId="TableGrid">
    <w:name w:val="Table Grid"/>
    <w:basedOn w:val="TableNormal"/>
    <w:uiPriority w:val="59"/>
    <w:rsid w:val="001040E1"/>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LightShading-Accent4">
    <w:name w:val="Light Shading Accent 4"/>
    <w:basedOn w:val="TableNormal"/>
    <w:uiPriority w:val="60"/>
    <w:rsid w:val="001040E1"/>
    <w:pPr>
      <w:spacing w:after="0" w:line="240" w:lineRule="auto"/>
    </w:pPr>
    <w:rPr>
      <w:rFonts w:eastAsiaTheme="minorEastAsia"/>
      <w:color w:val="5F497A" w:themeColor="accent4" w:themeShade="BF"/>
      <w:lang w:val="en-US"/>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character" w:styleId="Emphasis">
    <w:name w:val="Emphasis"/>
    <w:basedOn w:val="DefaultParagraphFont"/>
    <w:uiPriority w:val="20"/>
    <w:qFormat/>
    <w:rsid w:val="001040E1"/>
    <w:rPr>
      <w:i/>
      <w:iCs/>
    </w:rPr>
  </w:style>
  <w:style w:type="paragraph" w:styleId="BalloonText">
    <w:name w:val="Balloon Text"/>
    <w:basedOn w:val="Normal"/>
    <w:link w:val="BalloonTextChar"/>
    <w:uiPriority w:val="99"/>
    <w:semiHidden/>
    <w:unhideWhenUsed/>
    <w:rsid w:val="001040E1"/>
    <w:pPr>
      <w:spacing w:after="0" w:line="240" w:lineRule="auto"/>
    </w:pPr>
    <w:rPr>
      <w:rFonts w:ascii="Tahoma" w:hAnsi="Tahoma" w:cs="Tahoma"/>
      <w:sz w:val="16"/>
      <w:szCs w:val="16"/>
      <w:lang w:val="en-US" w:eastAsia="en-US"/>
    </w:rPr>
  </w:style>
  <w:style w:type="character" w:customStyle="1" w:styleId="BalloonTextChar">
    <w:name w:val="Balloon Text Char"/>
    <w:basedOn w:val="DefaultParagraphFont"/>
    <w:link w:val="BalloonText"/>
    <w:uiPriority w:val="99"/>
    <w:semiHidden/>
    <w:rsid w:val="001040E1"/>
    <w:rPr>
      <w:rFonts w:ascii="Tahoma" w:eastAsiaTheme="minorEastAsia" w:hAnsi="Tahoma" w:cs="Tahoma"/>
      <w:sz w:val="16"/>
      <w:szCs w:val="16"/>
      <w:lang w:val="en-US"/>
    </w:rPr>
  </w:style>
  <w:style w:type="paragraph" w:styleId="Header">
    <w:name w:val="header"/>
    <w:basedOn w:val="Normal"/>
    <w:link w:val="HeaderChar"/>
    <w:uiPriority w:val="99"/>
    <w:unhideWhenUsed/>
    <w:rsid w:val="001040E1"/>
    <w:pPr>
      <w:tabs>
        <w:tab w:val="center" w:pos="4513"/>
        <w:tab w:val="right" w:pos="9026"/>
      </w:tabs>
      <w:spacing w:after="0" w:line="240" w:lineRule="auto"/>
    </w:pPr>
  </w:style>
  <w:style w:type="character" w:customStyle="1" w:styleId="HeaderChar">
    <w:name w:val="Header Char"/>
    <w:basedOn w:val="DefaultParagraphFont"/>
    <w:link w:val="Header"/>
    <w:uiPriority w:val="99"/>
    <w:rsid w:val="001040E1"/>
    <w:rPr>
      <w:rFonts w:eastAsiaTheme="minorEastAsia"/>
      <w:lang w:eastAsia="en-IN"/>
    </w:rPr>
  </w:style>
  <w:style w:type="paragraph" w:styleId="Footer">
    <w:name w:val="footer"/>
    <w:basedOn w:val="Normal"/>
    <w:link w:val="FooterChar"/>
    <w:uiPriority w:val="99"/>
    <w:unhideWhenUsed/>
    <w:rsid w:val="001040E1"/>
    <w:pPr>
      <w:tabs>
        <w:tab w:val="center" w:pos="4513"/>
        <w:tab w:val="right" w:pos="9026"/>
      </w:tabs>
      <w:spacing w:after="0" w:line="240" w:lineRule="auto"/>
    </w:pPr>
  </w:style>
  <w:style w:type="character" w:customStyle="1" w:styleId="FooterChar">
    <w:name w:val="Footer Char"/>
    <w:basedOn w:val="DefaultParagraphFont"/>
    <w:link w:val="Footer"/>
    <w:uiPriority w:val="99"/>
    <w:rsid w:val="001040E1"/>
    <w:rPr>
      <w:rFonts w:eastAsiaTheme="minorEastAsia"/>
      <w:lang w:eastAsia="en-IN"/>
    </w:rPr>
  </w:style>
  <w:style w:type="character" w:customStyle="1" w:styleId="Bodytext2">
    <w:name w:val="Body text (2)_"/>
    <w:basedOn w:val="DefaultParagraphFont"/>
    <w:link w:val="Bodytext20"/>
    <w:rsid w:val="001040E1"/>
    <w:rPr>
      <w:rFonts w:ascii="Times New Roman" w:eastAsia="Times New Roman" w:hAnsi="Times New Roman" w:cs="Times New Roman"/>
      <w:sz w:val="34"/>
      <w:szCs w:val="34"/>
      <w:shd w:val="clear" w:color="auto" w:fill="FFFFFF"/>
    </w:rPr>
  </w:style>
  <w:style w:type="paragraph" w:customStyle="1" w:styleId="Bodytext20">
    <w:name w:val="Body text (2)"/>
    <w:basedOn w:val="Normal"/>
    <w:link w:val="Bodytext2"/>
    <w:rsid w:val="001040E1"/>
    <w:pPr>
      <w:widowControl w:val="0"/>
      <w:shd w:val="clear" w:color="auto" w:fill="FFFFFF"/>
      <w:spacing w:before="660" w:after="300" w:line="585" w:lineRule="exact"/>
      <w:jc w:val="both"/>
    </w:pPr>
    <w:rPr>
      <w:rFonts w:ascii="Times New Roman" w:eastAsia="Times New Roman" w:hAnsi="Times New Roman" w:cs="Times New Roman"/>
      <w:sz w:val="34"/>
      <w:szCs w:val="34"/>
      <w:lang w:eastAsia="en-US"/>
    </w:rPr>
  </w:style>
  <w:style w:type="paragraph" w:styleId="BodyText">
    <w:name w:val="Body Text"/>
    <w:basedOn w:val="Normal"/>
    <w:link w:val="BodyTextChar"/>
    <w:uiPriority w:val="1"/>
    <w:qFormat/>
    <w:rsid w:val="001040E1"/>
    <w:pPr>
      <w:widowControl w:val="0"/>
      <w:autoSpaceDE w:val="0"/>
      <w:autoSpaceDN w:val="0"/>
      <w:spacing w:after="0" w:line="240" w:lineRule="auto"/>
      <w:ind w:left="103"/>
    </w:pPr>
    <w:rPr>
      <w:rFonts w:ascii="Times New Roman" w:eastAsia="Times New Roman" w:hAnsi="Times New Roman" w:cs="Times New Roman"/>
      <w:sz w:val="18"/>
      <w:szCs w:val="18"/>
      <w:lang w:val="en-US" w:eastAsia="en-US"/>
    </w:rPr>
  </w:style>
  <w:style w:type="character" w:customStyle="1" w:styleId="BodyTextChar">
    <w:name w:val="Body Text Char"/>
    <w:basedOn w:val="DefaultParagraphFont"/>
    <w:link w:val="BodyText"/>
    <w:uiPriority w:val="1"/>
    <w:rsid w:val="001040E1"/>
    <w:rPr>
      <w:rFonts w:ascii="Times New Roman" w:eastAsia="Times New Roman" w:hAnsi="Times New Roman" w:cs="Times New Roman"/>
      <w:sz w:val="18"/>
      <w:szCs w:val="18"/>
      <w:lang w:val="en-US"/>
    </w:rPr>
  </w:style>
  <w:style w:type="paragraph" w:styleId="FootnoteText">
    <w:name w:val="footnote text"/>
    <w:basedOn w:val="Normal"/>
    <w:link w:val="FootnoteTextChar"/>
    <w:uiPriority w:val="99"/>
    <w:semiHidden/>
    <w:unhideWhenUsed/>
    <w:rsid w:val="001040E1"/>
    <w:pPr>
      <w:spacing w:after="0" w:line="240" w:lineRule="auto"/>
    </w:pPr>
    <w:rPr>
      <w:rFonts w:eastAsiaTheme="minorHAnsi"/>
      <w:sz w:val="20"/>
      <w:szCs w:val="20"/>
      <w:lang w:val="en-US" w:eastAsia="en-US"/>
    </w:rPr>
  </w:style>
  <w:style w:type="character" w:customStyle="1" w:styleId="FootnoteTextChar">
    <w:name w:val="Footnote Text Char"/>
    <w:basedOn w:val="DefaultParagraphFont"/>
    <w:link w:val="FootnoteText"/>
    <w:uiPriority w:val="99"/>
    <w:semiHidden/>
    <w:rsid w:val="001040E1"/>
    <w:rPr>
      <w:sz w:val="20"/>
      <w:szCs w:val="20"/>
      <w:lang w:val="en-US"/>
    </w:rPr>
  </w:style>
  <w:style w:type="character" w:styleId="FootnoteReference">
    <w:name w:val="footnote reference"/>
    <w:basedOn w:val="DefaultParagraphFont"/>
    <w:uiPriority w:val="99"/>
    <w:semiHidden/>
    <w:unhideWhenUsed/>
    <w:rsid w:val="001040E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 /><Relationship Id="rId13" Type="http://schemas.openxmlformats.org/officeDocument/2006/relationships/chart" Target="charts/chart4.xml" /><Relationship Id="rId18" Type="http://schemas.openxmlformats.org/officeDocument/2006/relationships/chart" Target="charts/chart9.xml" /><Relationship Id="rId26" Type="http://schemas.openxmlformats.org/officeDocument/2006/relationships/fontTable" Target="fontTable.xml" /><Relationship Id="rId3" Type="http://schemas.openxmlformats.org/officeDocument/2006/relationships/settings" Target="settings.xml" /><Relationship Id="rId21" Type="http://schemas.openxmlformats.org/officeDocument/2006/relationships/chart" Target="charts/chart12.xml" /><Relationship Id="rId7" Type="http://schemas.openxmlformats.org/officeDocument/2006/relationships/image" Target="media/image1.png" /><Relationship Id="rId12" Type="http://schemas.openxmlformats.org/officeDocument/2006/relationships/chart" Target="charts/chart3.xml" /><Relationship Id="rId17" Type="http://schemas.openxmlformats.org/officeDocument/2006/relationships/chart" Target="charts/chart8.xml" /><Relationship Id="rId25" Type="http://schemas.openxmlformats.org/officeDocument/2006/relationships/footer" Target="footer1.xml" /><Relationship Id="rId2" Type="http://schemas.openxmlformats.org/officeDocument/2006/relationships/styles" Target="styles.xml" /><Relationship Id="rId16" Type="http://schemas.openxmlformats.org/officeDocument/2006/relationships/chart" Target="charts/chart7.xml" /><Relationship Id="rId20" Type="http://schemas.openxmlformats.org/officeDocument/2006/relationships/chart" Target="charts/chart11.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chart" Target="charts/chart2.xml" /><Relationship Id="rId24" Type="http://schemas.openxmlformats.org/officeDocument/2006/relationships/chart" Target="charts/chart15.xml" /><Relationship Id="rId5" Type="http://schemas.openxmlformats.org/officeDocument/2006/relationships/footnotes" Target="footnotes.xml" /><Relationship Id="rId15" Type="http://schemas.openxmlformats.org/officeDocument/2006/relationships/chart" Target="charts/chart6.xml" /><Relationship Id="rId23" Type="http://schemas.openxmlformats.org/officeDocument/2006/relationships/chart" Target="charts/chart14.xml" /><Relationship Id="rId10" Type="http://schemas.openxmlformats.org/officeDocument/2006/relationships/chart" Target="charts/chart1.xml" /><Relationship Id="rId19" Type="http://schemas.openxmlformats.org/officeDocument/2006/relationships/chart" Target="charts/chart10.xml" /><Relationship Id="rId4" Type="http://schemas.openxmlformats.org/officeDocument/2006/relationships/webSettings" Target="webSettings.xml" /><Relationship Id="rId9" Type="http://schemas.openxmlformats.org/officeDocument/2006/relationships/image" Target="media/image3.gif" /><Relationship Id="rId14" Type="http://schemas.openxmlformats.org/officeDocument/2006/relationships/chart" Target="charts/chart5.xml" /><Relationship Id="rId22" Type="http://schemas.openxmlformats.org/officeDocument/2006/relationships/chart" Target="charts/chart13.xml" /><Relationship Id="rId27" Type="http://schemas.openxmlformats.org/officeDocument/2006/relationships/theme" Target="theme/theme1.xml" /></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 /></Relationships>
</file>

<file path=word/charts/_rels/chart10.xml.rels><?xml version="1.0" encoding="UTF-8" standalone="yes"?>
<Relationships xmlns="http://schemas.openxmlformats.org/package/2006/relationships"><Relationship Id="rId1" Type="http://schemas.openxmlformats.org/officeDocument/2006/relationships/oleObject" Target="Book2" TargetMode="External" /></Relationships>
</file>

<file path=word/charts/_rels/chart11.xml.rels><?xml version="1.0" encoding="UTF-8" standalone="yes"?>
<Relationships xmlns="http://schemas.openxmlformats.org/package/2006/relationships"><Relationship Id="rId1" Type="http://schemas.openxmlformats.org/officeDocument/2006/relationships/oleObject" Target="Book2" TargetMode="External" /></Relationships>
</file>

<file path=word/charts/_rels/chart12.xml.rels><?xml version="1.0" encoding="UTF-8" standalone="yes"?>
<Relationships xmlns="http://schemas.openxmlformats.org/package/2006/relationships"><Relationship Id="rId1" Type="http://schemas.openxmlformats.org/officeDocument/2006/relationships/oleObject" Target="Book2" TargetMode="External" /></Relationships>
</file>

<file path=word/charts/_rels/chart13.xml.rels><?xml version="1.0" encoding="UTF-8" standalone="yes"?>
<Relationships xmlns="http://schemas.openxmlformats.org/package/2006/relationships"><Relationship Id="rId1" Type="http://schemas.openxmlformats.org/officeDocument/2006/relationships/oleObject" Target="Book2" TargetMode="External" /></Relationships>
</file>

<file path=word/charts/_rels/chart14.xml.rels><?xml version="1.0" encoding="UTF-8" standalone="yes"?>
<Relationships xmlns="http://schemas.openxmlformats.org/package/2006/relationships"><Relationship Id="rId1" Type="http://schemas.openxmlformats.org/officeDocument/2006/relationships/oleObject" Target="Book2" TargetMode="External" /></Relationships>
</file>

<file path=word/charts/_rels/chart15.xml.rels><?xml version="1.0" encoding="UTF-8" standalone="yes"?>
<Relationships xmlns="http://schemas.openxmlformats.org/package/2006/relationships"><Relationship Id="rId1" Type="http://schemas.openxmlformats.org/officeDocument/2006/relationships/oleObject" Target="Book2" TargetMode="External" /></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 /></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 /></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 /></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 /></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 /></Relationships>
</file>

<file path=word/charts/_rels/chart7.xml.rels><?xml version="1.0" encoding="UTF-8" standalone="yes"?>
<Relationships xmlns="http://schemas.openxmlformats.org/package/2006/relationships"><Relationship Id="rId1" Type="http://schemas.openxmlformats.org/officeDocument/2006/relationships/oleObject" Target="Book1" TargetMode="External" /></Relationships>
</file>

<file path=word/charts/_rels/chart8.xml.rels><?xml version="1.0" encoding="UTF-8" standalone="yes"?>
<Relationships xmlns="http://schemas.openxmlformats.org/package/2006/relationships"><Relationship Id="rId1" Type="http://schemas.openxmlformats.org/officeDocument/2006/relationships/oleObject" Target="Book3" TargetMode="External" /></Relationships>
</file>

<file path=word/charts/_rels/chart9.xml.rels><?xml version="1.0" encoding="UTF-8" standalone="yes"?>
<Relationships xmlns="http://schemas.openxmlformats.org/package/2006/relationships"><Relationship Id="rId1" Type="http://schemas.openxmlformats.org/officeDocument/2006/relationships/oleObject" Target="Book2" TargetMode="External"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Percent</c:v>
                </c:pt>
              </c:strCache>
            </c:strRef>
          </c:tx>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2"/>
              </a:solidFill>
              <a:ln w="25400">
                <a:solidFill>
                  <a:schemeClr val="lt1"/>
                </a:solidFill>
              </a:ln>
              <a:effectLst/>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Sheet1!$A$2:$A$3</c:f>
              <c:strCache>
                <c:ptCount val="2"/>
                <c:pt idx="0">
                  <c:v>Rural</c:v>
                </c:pt>
                <c:pt idx="1">
                  <c:v>Urban</c:v>
                </c:pt>
              </c:strCache>
            </c:strRef>
          </c:cat>
          <c:val>
            <c:numRef>
              <c:f>Sheet1!$B$2:$B$3</c:f>
              <c:numCache>
                <c:formatCode>General</c:formatCode>
                <c:ptCount val="2"/>
                <c:pt idx="0">
                  <c:v>48.3</c:v>
                </c:pt>
                <c:pt idx="1">
                  <c:v>51.7</c:v>
                </c:pt>
              </c:numCache>
            </c:numRef>
          </c:val>
          <c:extLst>
            <c:ext xmlns:c16="http://schemas.microsoft.com/office/drawing/2014/chart" uri="{C3380CC4-5D6E-409C-BE32-E72D297353CC}">
              <c16:uniqueId val="{00000000-BD55-8742-A457-DFFE1EBD08AD}"/>
            </c:ext>
          </c:extLst>
        </c:ser>
        <c:dLbls>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Sheet2!$B$1</c:f>
              <c:strCache>
                <c:ptCount val="1"/>
                <c:pt idx="0">
                  <c:v>Male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Sheet2!$A$2:$A$5</c:f>
              <c:strCache>
                <c:ptCount val="4"/>
                <c:pt idx="0">
                  <c:v>Listening</c:v>
                </c:pt>
                <c:pt idx="1">
                  <c:v>Speaking</c:v>
                </c:pt>
                <c:pt idx="2">
                  <c:v>Reading</c:v>
                </c:pt>
                <c:pt idx="3">
                  <c:v>Writing</c:v>
                </c:pt>
              </c:strCache>
            </c:strRef>
          </c:cat>
          <c:val>
            <c:numRef>
              <c:f>Sheet2!$B$2:$B$5</c:f>
              <c:numCache>
                <c:formatCode>General</c:formatCode>
                <c:ptCount val="4"/>
                <c:pt idx="0">
                  <c:v>31.35</c:v>
                </c:pt>
                <c:pt idx="1">
                  <c:v>30.54</c:v>
                </c:pt>
                <c:pt idx="2">
                  <c:v>28.68</c:v>
                </c:pt>
                <c:pt idx="3">
                  <c:v>31.62</c:v>
                </c:pt>
              </c:numCache>
            </c:numRef>
          </c:val>
          <c:extLst>
            <c:ext xmlns:c16="http://schemas.microsoft.com/office/drawing/2014/chart" uri="{C3380CC4-5D6E-409C-BE32-E72D297353CC}">
              <c16:uniqueId val="{00000000-5B6F-C142-B750-A9194F514D73}"/>
            </c:ext>
          </c:extLst>
        </c:ser>
        <c:ser>
          <c:idx val="1"/>
          <c:order val="1"/>
          <c:tx>
            <c:strRef>
              <c:f>Sheet2!$C$1</c:f>
              <c:strCache>
                <c:ptCount val="1"/>
                <c:pt idx="0">
                  <c:v>Female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Sheet2!$A$2:$A$5</c:f>
              <c:strCache>
                <c:ptCount val="4"/>
                <c:pt idx="0">
                  <c:v>Listening</c:v>
                </c:pt>
                <c:pt idx="1">
                  <c:v>Speaking</c:v>
                </c:pt>
                <c:pt idx="2">
                  <c:v>Reading</c:v>
                </c:pt>
                <c:pt idx="3">
                  <c:v>Writing</c:v>
                </c:pt>
              </c:strCache>
            </c:strRef>
          </c:cat>
          <c:val>
            <c:numRef>
              <c:f>Sheet2!$C$2:$C$5</c:f>
              <c:numCache>
                <c:formatCode>General</c:formatCode>
                <c:ptCount val="4"/>
                <c:pt idx="0">
                  <c:v>31.67</c:v>
                </c:pt>
                <c:pt idx="1">
                  <c:v>31.979999999999986</c:v>
                </c:pt>
                <c:pt idx="2">
                  <c:v>31.75</c:v>
                </c:pt>
                <c:pt idx="3">
                  <c:v>30.84</c:v>
                </c:pt>
              </c:numCache>
            </c:numRef>
          </c:val>
          <c:extLst>
            <c:ext xmlns:c16="http://schemas.microsoft.com/office/drawing/2014/chart" uri="{C3380CC4-5D6E-409C-BE32-E72D297353CC}">
              <c16:uniqueId val="{00000001-5B6F-C142-B750-A9194F514D73}"/>
            </c:ext>
          </c:extLst>
        </c:ser>
        <c:dLbls>
          <c:showLegendKey val="0"/>
          <c:showVal val="1"/>
          <c:showCatName val="0"/>
          <c:showSerName val="0"/>
          <c:showPercent val="0"/>
          <c:showBubbleSize val="0"/>
        </c:dLbls>
        <c:gapWidth val="219"/>
        <c:overlap val="-27"/>
        <c:axId val="86238720"/>
        <c:axId val="86240256"/>
      </c:barChart>
      <c:catAx>
        <c:axId val="86238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86240256"/>
        <c:crosses val="autoZero"/>
        <c:auto val="1"/>
        <c:lblAlgn val="ctr"/>
        <c:lblOffset val="100"/>
        <c:noMultiLvlLbl val="0"/>
      </c:catAx>
      <c:valAx>
        <c:axId val="862402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862387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Sheet3!$B$1</c:f>
              <c:strCache>
                <c:ptCount val="1"/>
                <c:pt idx="0">
                  <c:v>Tamil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Sheet3!$A$2:$A$5</c:f>
              <c:strCache>
                <c:ptCount val="4"/>
                <c:pt idx="0">
                  <c:v>Listening</c:v>
                </c:pt>
                <c:pt idx="1">
                  <c:v>Speaking</c:v>
                </c:pt>
                <c:pt idx="2">
                  <c:v>Reading</c:v>
                </c:pt>
                <c:pt idx="3">
                  <c:v>Writing</c:v>
                </c:pt>
              </c:strCache>
            </c:strRef>
          </c:cat>
          <c:val>
            <c:numRef>
              <c:f>Sheet3!$B$2:$B$5</c:f>
              <c:numCache>
                <c:formatCode>General</c:formatCode>
                <c:ptCount val="4"/>
                <c:pt idx="0">
                  <c:v>30.74</c:v>
                </c:pt>
                <c:pt idx="1">
                  <c:v>29.8</c:v>
                </c:pt>
                <c:pt idx="2">
                  <c:v>30.830000000000005</c:v>
                </c:pt>
                <c:pt idx="3">
                  <c:v>29.830000000000005</c:v>
                </c:pt>
              </c:numCache>
            </c:numRef>
          </c:val>
          <c:extLst>
            <c:ext xmlns:c16="http://schemas.microsoft.com/office/drawing/2014/chart" uri="{C3380CC4-5D6E-409C-BE32-E72D297353CC}">
              <c16:uniqueId val="{00000000-7485-7149-8F87-A8546A16A556}"/>
            </c:ext>
          </c:extLst>
        </c:ser>
        <c:ser>
          <c:idx val="1"/>
          <c:order val="1"/>
          <c:tx>
            <c:strRef>
              <c:f>Sheet3!$C$1</c:f>
              <c:strCache>
                <c:ptCount val="1"/>
                <c:pt idx="0">
                  <c:v>English</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Sheet3!$A$2:$A$5</c:f>
              <c:strCache>
                <c:ptCount val="4"/>
                <c:pt idx="0">
                  <c:v>Listening</c:v>
                </c:pt>
                <c:pt idx="1">
                  <c:v>Speaking</c:v>
                </c:pt>
                <c:pt idx="2">
                  <c:v>Reading</c:v>
                </c:pt>
                <c:pt idx="3">
                  <c:v>Writing</c:v>
                </c:pt>
              </c:strCache>
            </c:strRef>
          </c:cat>
          <c:val>
            <c:numRef>
              <c:f>Sheet3!$C$2:$C$5</c:f>
              <c:numCache>
                <c:formatCode>General</c:formatCode>
                <c:ptCount val="4"/>
                <c:pt idx="0">
                  <c:v>32.190000000000012</c:v>
                </c:pt>
                <c:pt idx="1">
                  <c:v>32.57</c:v>
                </c:pt>
                <c:pt idx="2">
                  <c:v>29.67</c:v>
                </c:pt>
                <c:pt idx="3">
                  <c:v>32.480000000000004</c:v>
                </c:pt>
              </c:numCache>
            </c:numRef>
          </c:val>
          <c:extLst>
            <c:ext xmlns:c16="http://schemas.microsoft.com/office/drawing/2014/chart" uri="{C3380CC4-5D6E-409C-BE32-E72D297353CC}">
              <c16:uniqueId val="{00000001-7485-7149-8F87-A8546A16A556}"/>
            </c:ext>
          </c:extLst>
        </c:ser>
        <c:dLbls>
          <c:showLegendKey val="0"/>
          <c:showVal val="1"/>
          <c:showCatName val="0"/>
          <c:showSerName val="0"/>
          <c:showPercent val="0"/>
          <c:showBubbleSize val="0"/>
        </c:dLbls>
        <c:gapWidth val="219"/>
        <c:overlap val="-27"/>
        <c:axId val="88547328"/>
        <c:axId val="88548864"/>
      </c:barChart>
      <c:catAx>
        <c:axId val="885473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88548864"/>
        <c:crosses val="autoZero"/>
        <c:auto val="1"/>
        <c:lblAlgn val="ctr"/>
        <c:lblOffset val="100"/>
        <c:noMultiLvlLbl val="0"/>
      </c:catAx>
      <c:valAx>
        <c:axId val="885488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885473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Sheet4!$B$1</c:f>
              <c:strCache>
                <c:ptCount val="1"/>
                <c:pt idx="0">
                  <c:v>Elementary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Sheet4!$A$2:$A$5</c:f>
              <c:strCache>
                <c:ptCount val="4"/>
                <c:pt idx="0">
                  <c:v>Listening</c:v>
                </c:pt>
                <c:pt idx="1">
                  <c:v>Speaking</c:v>
                </c:pt>
                <c:pt idx="2">
                  <c:v>Reading</c:v>
                </c:pt>
                <c:pt idx="3">
                  <c:v>Writing</c:v>
                </c:pt>
              </c:strCache>
            </c:strRef>
          </c:cat>
          <c:val>
            <c:numRef>
              <c:f>Sheet4!$B$2:$B$5</c:f>
              <c:numCache>
                <c:formatCode>General</c:formatCode>
                <c:ptCount val="4"/>
                <c:pt idx="0">
                  <c:v>33.35</c:v>
                </c:pt>
                <c:pt idx="1">
                  <c:v>33.410000000000004</c:v>
                </c:pt>
                <c:pt idx="2">
                  <c:v>31.14</c:v>
                </c:pt>
                <c:pt idx="3">
                  <c:v>31.75</c:v>
                </c:pt>
              </c:numCache>
            </c:numRef>
          </c:val>
          <c:extLst>
            <c:ext xmlns:c16="http://schemas.microsoft.com/office/drawing/2014/chart" uri="{C3380CC4-5D6E-409C-BE32-E72D297353CC}">
              <c16:uniqueId val="{00000000-0012-B04E-85F4-599010F174C4}"/>
            </c:ext>
          </c:extLst>
        </c:ser>
        <c:ser>
          <c:idx val="1"/>
          <c:order val="1"/>
          <c:tx>
            <c:strRef>
              <c:f>Sheet4!$C$1</c:f>
              <c:strCache>
                <c:ptCount val="1"/>
                <c:pt idx="0">
                  <c:v>Higher Secondary</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Sheet4!$A$2:$A$5</c:f>
              <c:strCache>
                <c:ptCount val="4"/>
                <c:pt idx="0">
                  <c:v>Listening</c:v>
                </c:pt>
                <c:pt idx="1">
                  <c:v>Speaking</c:v>
                </c:pt>
                <c:pt idx="2">
                  <c:v>Reading</c:v>
                </c:pt>
                <c:pt idx="3">
                  <c:v>Writing</c:v>
                </c:pt>
              </c:strCache>
            </c:strRef>
          </c:cat>
          <c:val>
            <c:numRef>
              <c:f>Sheet4!$C$2:$C$5</c:f>
              <c:numCache>
                <c:formatCode>General</c:formatCode>
                <c:ptCount val="4"/>
                <c:pt idx="0">
                  <c:v>30.18</c:v>
                </c:pt>
                <c:pt idx="1">
                  <c:v>28.62</c:v>
                </c:pt>
                <c:pt idx="2">
                  <c:v>28.95</c:v>
                </c:pt>
                <c:pt idx="3">
                  <c:v>30.2</c:v>
                </c:pt>
              </c:numCache>
            </c:numRef>
          </c:val>
          <c:extLst>
            <c:ext xmlns:c16="http://schemas.microsoft.com/office/drawing/2014/chart" uri="{C3380CC4-5D6E-409C-BE32-E72D297353CC}">
              <c16:uniqueId val="{00000001-0012-B04E-85F4-599010F174C4}"/>
            </c:ext>
          </c:extLst>
        </c:ser>
        <c:ser>
          <c:idx val="2"/>
          <c:order val="2"/>
          <c:tx>
            <c:strRef>
              <c:f>Sheet4!$D$1</c:f>
              <c:strCache>
                <c:ptCount val="1"/>
                <c:pt idx="0">
                  <c:v>Degree</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Sheet4!$A$2:$A$5</c:f>
              <c:strCache>
                <c:ptCount val="4"/>
                <c:pt idx="0">
                  <c:v>Listening</c:v>
                </c:pt>
                <c:pt idx="1">
                  <c:v>Speaking</c:v>
                </c:pt>
                <c:pt idx="2">
                  <c:v>Reading</c:v>
                </c:pt>
                <c:pt idx="3">
                  <c:v>Writing</c:v>
                </c:pt>
              </c:strCache>
            </c:strRef>
          </c:cat>
          <c:val>
            <c:numRef>
              <c:f>Sheet4!$D$2:$D$5</c:f>
              <c:numCache>
                <c:formatCode>General</c:formatCode>
                <c:ptCount val="4"/>
                <c:pt idx="0">
                  <c:v>31.85</c:v>
                </c:pt>
                <c:pt idx="1">
                  <c:v>32.89</c:v>
                </c:pt>
                <c:pt idx="2">
                  <c:v>31.07</c:v>
                </c:pt>
                <c:pt idx="3">
                  <c:v>32.06</c:v>
                </c:pt>
              </c:numCache>
            </c:numRef>
          </c:val>
          <c:extLst>
            <c:ext xmlns:c16="http://schemas.microsoft.com/office/drawing/2014/chart" uri="{C3380CC4-5D6E-409C-BE32-E72D297353CC}">
              <c16:uniqueId val="{00000002-0012-B04E-85F4-599010F174C4}"/>
            </c:ext>
          </c:extLst>
        </c:ser>
        <c:dLbls>
          <c:showLegendKey val="0"/>
          <c:showVal val="1"/>
          <c:showCatName val="0"/>
          <c:showSerName val="0"/>
          <c:showPercent val="0"/>
          <c:showBubbleSize val="0"/>
        </c:dLbls>
        <c:gapWidth val="219"/>
        <c:overlap val="-27"/>
        <c:axId val="88575360"/>
        <c:axId val="88597632"/>
      </c:barChart>
      <c:catAx>
        <c:axId val="88575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88597632"/>
        <c:crosses val="autoZero"/>
        <c:auto val="1"/>
        <c:lblAlgn val="ctr"/>
        <c:lblOffset val="100"/>
        <c:noMultiLvlLbl val="0"/>
      </c:catAx>
      <c:valAx>
        <c:axId val="885976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88575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Sheet5!$B$1</c:f>
              <c:strCache>
                <c:ptCount val="1"/>
                <c:pt idx="0">
                  <c:v>Below Rs.5000</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Sheet5!$A$2:$A$5</c:f>
              <c:strCache>
                <c:ptCount val="4"/>
                <c:pt idx="0">
                  <c:v>Listening</c:v>
                </c:pt>
                <c:pt idx="1">
                  <c:v>Speaking</c:v>
                </c:pt>
                <c:pt idx="2">
                  <c:v>Reading</c:v>
                </c:pt>
                <c:pt idx="3">
                  <c:v>Writing</c:v>
                </c:pt>
              </c:strCache>
            </c:strRef>
          </c:cat>
          <c:val>
            <c:numRef>
              <c:f>Sheet5!$B$2:$B$5</c:f>
              <c:numCache>
                <c:formatCode>General</c:formatCode>
                <c:ptCount val="4"/>
                <c:pt idx="0">
                  <c:v>31.23</c:v>
                </c:pt>
                <c:pt idx="1">
                  <c:v>31.979999999999986</c:v>
                </c:pt>
                <c:pt idx="2">
                  <c:v>30.779999999999987</c:v>
                </c:pt>
                <c:pt idx="3">
                  <c:v>31.59</c:v>
                </c:pt>
              </c:numCache>
            </c:numRef>
          </c:val>
          <c:extLst>
            <c:ext xmlns:c16="http://schemas.microsoft.com/office/drawing/2014/chart" uri="{C3380CC4-5D6E-409C-BE32-E72D297353CC}">
              <c16:uniqueId val="{00000000-D018-C441-9D38-335094917A90}"/>
            </c:ext>
          </c:extLst>
        </c:ser>
        <c:ser>
          <c:idx val="1"/>
          <c:order val="1"/>
          <c:tx>
            <c:strRef>
              <c:f>Sheet5!$C$1</c:f>
              <c:strCache>
                <c:ptCount val="1"/>
                <c:pt idx="0">
                  <c:v>Rs.5000 to rs.10000</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Sheet5!$A$2:$A$5</c:f>
              <c:strCache>
                <c:ptCount val="4"/>
                <c:pt idx="0">
                  <c:v>Listening</c:v>
                </c:pt>
                <c:pt idx="1">
                  <c:v>Speaking</c:v>
                </c:pt>
                <c:pt idx="2">
                  <c:v>Reading</c:v>
                </c:pt>
                <c:pt idx="3">
                  <c:v>Writing</c:v>
                </c:pt>
              </c:strCache>
            </c:strRef>
          </c:cat>
          <c:val>
            <c:numRef>
              <c:f>Sheet5!$C$2:$C$5</c:f>
              <c:numCache>
                <c:formatCode>General</c:formatCode>
                <c:ptCount val="4"/>
                <c:pt idx="0">
                  <c:v>33</c:v>
                </c:pt>
                <c:pt idx="1">
                  <c:v>31.89</c:v>
                </c:pt>
                <c:pt idx="2">
                  <c:v>31.87</c:v>
                </c:pt>
                <c:pt idx="3">
                  <c:v>31.68</c:v>
                </c:pt>
              </c:numCache>
            </c:numRef>
          </c:val>
          <c:extLst>
            <c:ext xmlns:c16="http://schemas.microsoft.com/office/drawing/2014/chart" uri="{C3380CC4-5D6E-409C-BE32-E72D297353CC}">
              <c16:uniqueId val="{00000001-D018-C441-9D38-335094917A90}"/>
            </c:ext>
          </c:extLst>
        </c:ser>
        <c:ser>
          <c:idx val="2"/>
          <c:order val="2"/>
          <c:tx>
            <c:strRef>
              <c:f>Sheet5!$D$1</c:f>
              <c:strCache>
                <c:ptCount val="1"/>
                <c:pt idx="0">
                  <c:v>Above Rs.10000</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Sheet5!$A$2:$A$5</c:f>
              <c:strCache>
                <c:ptCount val="4"/>
                <c:pt idx="0">
                  <c:v>Listening</c:v>
                </c:pt>
                <c:pt idx="1">
                  <c:v>Speaking</c:v>
                </c:pt>
                <c:pt idx="2">
                  <c:v>Reading</c:v>
                </c:pt>
                <c:pt idx="3">
                  <c:v>Writing</c:v>
                </c:pt>
              </c:strCache>
            </c:strRef>
          </c:cat>
          <c:val>
            <c:numRef>
              <c:f>Sheet5!$D$2:$D$5</c:f>
              <c:numCache>
                <c:formatCode>General</c:formatCode>
                <c:ptCount val="4"/>
                <c:pt idx="0">
                  <c:v>30.13000000000002</c:v>
                </c:pt>
                <c:pt idx="1">
                  <c:v>27.939999999999987</c:v>
                </c:pt>
                <c:pt idx="2">
                  <c:v>25.88</c:v>
                </c:pt>
                <c:pt idx="3">
                  <c:v>29.34</c:v>
                </c:pt>
              </c:numCache>
            </c:numRef>
          </c:val>
          <c:extLst>
            <c:ext xmlns:c16="http://schemas.microsoft.com/office/drawing/2014/chart" uri="{C3380CC4-5D6E-409C-BE32-E72D297353CC}">
              <c16:uniqueId val="{00000002-D018-C441-9D38-335094917A90}"/>
            </c:ext>
          </c:extLst>
        </c:ser>
        <c:dLbls>
          <c:showLegendKey val="0"/>
          <c:showVal val="1"/>
          <c:showCatName val="0"/>
          <c:showSerName val="0"/>
          <c:showPercent val="0"/>
          <c:showBubbleSize val="0"/>
        </c:dLbls>
        <c:gapWidth val="219"/>
        <c:overlap val="-27"/>
        <c:axId val="88615936"/>
        <c:axId val="88630016"/>
      </c:barChart>
      <c:catAx>
        <c:axId val="886159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88630016"/>
        <c:crosses val="autoZero"/>
        <c:auto val="1"/>
        <c:lblAlgn val="ctr"/>
        <c:lblOffset val="100"/>
        <c:noMultiLvlLbl val="0"/>
      </c:catAx>
      <c:valAx>
        <c:axId val="886300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886159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Sheet6!$B$1</c:f>
              <c:strCache>
                <c:ptCount val="1"/>
                <c:pt idx="0">
                  <c:v>Day Scholar</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Sheet6!$A$2:$A$5</c:f>
              <c:strCache>
                <c:ptCount val="4"/>
                <c:pt idx="0">
                  <c:v>Listening</c:v>
                </c:pt>
                <c:pt idx="1">
                  <c:v>Speaking</c:v>
                </c:pt>
                <c:pt idx="2">
                  <c:v>Reading</c:v>
                </c:pt>
                <c:pt idx="3">
                  <c:v>Writing</c:v>
                </c:pt>
              </c:strCache>
            </c:strRef>
          </c:cat>
          <c:val>
            <c:numRef>
              <c:f>Sheet6!$B$2:$B$5</c:f>
              <c:numCache>
                <c:formatCode>General</c:formatCode>
                <c:ptCount val="4"/>
                <c:pt idx="0">
                  <c:v>31.22</c:v>
                </c:pt>
                <c:pt idx="1">
                  <c:v>31.19</c:v>
                </c:pt>
                <c:pt idx="2">
                  <c:v>30.439999999999987</c:v>
                </c:pt>
                <c:pt idx="3">
                  <c:v>30.479999999999986</c:v>
                </c:pt>
              </c:numCache>
            </c:numRef>
          </c:val>
          <c:extLst>
            <c:ext xmlns:c16="http://schemas.microsoft.com/office/drawing/2014/chart" uri="{C3380CC4-5D6E-409C-BE32-E72D297353CC}">
              <c16:uniqueId val="{00000000-AD59-804C-8AD5-5B223AF7D023}"/>
            </c:ext>
          </c:extLst>
        </c:ser>
        <c:ser>
          <c:idx val="1"/>
          <c:order val="1"/>
          <c:tx>
            <c:strRef>
              <c:f>Sheet6!$C$1</c:f>
              <c:strCache>
                <c:ptCount val="1"/>
                <c:pt idx="0">
                  <c:v>Hosteller</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Sheet6!$A$2:$A$5</c:f>
              <c:strCache>
                <c:ptCount val="4"/>
                <c:pt idx="0">
                  <c:v>Listening</c:v>
                </c:pt>
                <c:pt idx="1">
                  <c:v>Speaking</c:v>
                </c:pt>
                <c:pt idx="2">
                  <c:v>Reading</c:v>
                </c:pt>
                <c:pt idx="3">
                  <c:v>Writing</c:v>
                </c:pt>
              </c:strCache>
            </c:strRef>
          </c:cat>
          <c:val>
            <c:numRef>
              <c:f>Sheet6!$C$2:$C$5</c:f>
              <c:numCache>
                <c:formatCode>General</c:formatCode>
                <c:ptCount val="4"/>
                <c:pt idx="0">
                  <c:v>31.8</c:v>
                </c:pt>
                <c:pt idx="1">
                  <c:v>31.330000000000005</c:v>
                </c:pt>
                <c:pt idx="2">
                  <c:v>29.979999999999986</c:v>
                </c:pt>
                <c:pt idx="3">
                  <c:v>32</c:v>
                </c:pt>
              </c:numCache>
            </c:numRef>
          </c:val>
          <c:extLst>
            <c:ext xmlns:c16="http://schemas.microsoft.com/office/drawing/2014/chart" uri="{C3380CC4-5D6E-409C-BE32-E72D297353CC}">
              <c16:uniqueId val="{00000001-AD59-804C-8AD5-5B223AF7D023}"/>
            </c:ext>
          </c:extLst>
        </c:ser>
        <c:dLbls>
          <c:showLegendKey val="0"/>
          <c:showVal val="1"/>
          <c:showCatName val="0"/>
          <c:showSerName val="0"/>
          <c:showPercent val="0"/>
          <c:showBubbleSize val="0"/>
        </c:dLbls>
        <c:gapWidth val="219"/>
        <c:overlap val="-27"/>
        <c:axId val="88655360"/>
        <c:axId val="88656896"/>
      </c:barChart>
      <c:catAx>
        <c:axId val="88655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88656896"/>
        <c:crosses val="autoZero"/>
        <c:auto val="1"/>
        <c:lblAlgn val="ctr"/>
        <c:lblOffset val="100"/>
        <c:noMultiLvlLbl val="0"/>
      </c:catAx>
      <c:valAx>
        <c:axId val="886568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88655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Sheet7!$B$1</c:f>
              <c:strCache>
                <c:ptCount val="1"/>
                <c:pt idx="0">
                  <c:v>Nuclear</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Sheet7!$A$2:$A$5</c:f>
              <c:strCache>
                <c:ptCount val="4"/>
                <c:pt idx="0">
                  <c:v>Listening</c:v>
                </c:pt>
                <c:pt idx="1">
                  <c:v>Speaking</c:v>
                </c:pt>
                <c:pt idx="2">
                  <c:v>Reading</c:v>
                </c:pt>
                <c:pt idx="3">
                  <c:v>Writing</c:v>
                </c:pt>
              </c:strCache>
            </c:strRef>
          </c:cat>
          <c:val>
            <c:numRef>
              <c:f>Sheet7!$B$2:$B$5</c:f>
              <c:numCache>
                <c:formatCode>General</c:formatCode>
                <c:ptCount val="4"/>
                <c:pt idx="0">
                  <c:v>32.08</c:v>
                </c:pt>
                <c:pt idx="1">
                  <c:v>31.88</c:v>
                </c:pt>
                <c:pt idx="2">
                  <c:v>30.32</c:v>
                </c:pt>
                <c:pt idx="3">
                  <c:v>31.59</c:v>
                </c:pt>
              </c:numCache>
            </c:numRef>
          </c:val>
          <c:extLst>
            <c:ext xmlns:c16="http://schemas.microsoft.com/office/drawing/2014/chart" uri="{C3380CC4-5D6E-409C-BE32-E72D297353CC}">
              <c16:uniqueId val="{00000000-8D31-4E4D-A6EA-3A799B8C669F}"/>
            </c:ext>
          </c:extLst>
        </c:ser>
        <c:ser>
          <c:idx val="1"/>
          <c:order val="1"/>
          <c:tx>
            <c:strRef>
              <c:f>Sheet7!$C$1</c:f>
              <c:strCache>
                <c:ptCount val="1"/>
                <c:pt idx="0">
                  <c:v> Joint Family</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Sheet7!$A$2:$A$5</c:f>
              <c:strCache>
                <c:ptCount val="4"/>
                <c:pt idx="0">
                  <c:v>Listening</c:v>
                </c:pt>
                <c:pt idx="1">
                  <c:v>Speaking</c:v>
                </c:pt>
                <c:pt idx="2">
                  <c:v>Reading</c:v>
                </c:pt>
                <c:pt idx="3">
                  <c:v>Writing</c:v>
                </c:pt>
              </c:strCache>
            </c:strRef>
          </c:cat>
          <c:val>
            <c:numRef>
              <c:f>Sheet7!$C$2:$C$5</c:f>
              <c:numCache>
                <c:formatCode>General</c:formatCode>
                <c:ptCount val="4"/>
                <c:pt idx="0">
                  <c:v>31.02</c:v>
                </c:pt>
                <c:pt idx="1">
                  <c:v>30.74</c:v>
                </c:pt>
                <c:pt idx="2">
                  <c:v>30.13000000000002</c:v>
                </c:pt>
                <c:pt idx="3">
                  <c:v>30.919999999999987</c:v>
                </c:pt>
              </c:numCache>
            </c:numRef>
          </c:val>
          <c:extLst>
            <c:ext xmlns:c16="http://schemas.microsoft.com/office/drawing/2014/chart" uri="{C3380CC4-5D6E-409C-BE32-E72D297353CC}">
              <c16:uniqueId val="{00000001-8D31-4E4D-A6EA-3A799B8C669F}"/>
            </c:ext>
          </c:extLst>
        </c:ser>
        <c:dLbls>
          <c:showLegendKey val="0"/>
          <c:showVal val="1"/>
          <c:showCatName val="0"/>
          <c:showSerName val="0"/>
          <c:showPercent val="0"/>
          <c:showBubbleSize val="0"/>
        </c:dLbls>
        <c:gapWidth val="219"/>
        <c:overlap val="-27"/>
        <c:axId val="88784896"/>
        <c:axId val="88786432"/>
      </c:barChart>
      <c:catAx>
        <c:axId val="88784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88786432"/>
        <c:crosses val="autoZero"/>
        <c:auto val="1"/>
        <c:lblAlgn val="ctr"/>
        <c:lblOffset val="100"/>
        <c:noMultiLvlLbl val="0"/>
      </c:catAx>
      <c:valAx>
        <c:axId val="887864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887848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Sheet2!$B$1</c:f>
              <c:strCache>
                <c:ptCount val="1"/>
                <c:pt idx="0">
                  <c:v>Percent</c:v>
                </c:pt>
              </c:strCache>
            </c:strRef>
          </c:tx>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2"/>
              </a:solidFill>
              <a:ln w="25400">
                <a:solidFill>
                  <a:schemeClr val="lt1"/>
                </a:solidFill>
              </a:ln>
              <a:effectLst/>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Sheet2!$A$2:$A$3</c:f>
              <c:strCache>
                <c:ptCount val="2"/>
                <c:pt idx="0">
                  <c:v>Male</c:v>
                </c:pt>
                <c:pt idx="1">
                  <c:v>Female</c:v>
                </c:pt>
              </c:strCache>
            </c:strRef>
          </c:cat>
          <c:val>
            <c:numRef>
              <c:f>Sheet2!$B$2:$B$3</c:f>
              <c:numCache>
                <c:formatCode>General</c:formatCode>
                <c:ptCount val="2"/>
                <c:pt idx="0">
                  <c:v>50</c:v>
                </c:pt>
                <c:pt idx="1">
                  <c:v>50</c:v>
                </c:pt>
              </c:numCache>
            </c:numRef>
          </c:val>
          <c:extLst>
            <c:ext xmlns:c16="http://schemas.microsoft.com/office/drawing/2014/chart" uri="{C3380CC4-5D6E-409C-BE32-E72D297353CC}">
              <c16:uniqueId val="{00000000-734B-5C43-BC71-54FDCA3F63CE}"/>
            </c:ext>
          </c:extLst>
        </c:ser>
        <c:dLbls>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Sheet3!$B$1</c:f>
              <c:strCache>
                <c:ptCount val="1"/>
                <c:pt idx="0">
                  <c:v>Percent</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Sheet3!$A$2:$A$3</c:f>
              <c:strCache>
                <c:ptCount val="2"/>
                <c:pt idx="0">
                  <c:v>Tamil</c:v>
                </c:pt>
                <c:pt idx="1">
                  <c:v>English</c:v>
                </c:pt>
              </c:strCache>
            </c:strRef>
          </c:cat>
          <c:val>
            <c:numRef>
              <c:f>Sheet3!$B$2:$B$3</c:f>
              <c:numCache>
                <c:formatCode>General</c:formatCode>
                <c:ptCount val="2"/>
                <c:pt idx="0">
                  <c:v>47.3</c:v>
                </c:pt>
                <c:pt idx="1">
                  <c:v>52.7</c:v>
                </c:pt>
              </c:numCache>
            </c:numRef>
          </c:val>
          <c:extLst>
            <c:ext xmlns:c16="http://schemas.microsoft.com/office/drawing/2014/chart" uri="{C3380CC4-5D6E-409C-BE32-E72D297353CC}">
              <c16:uniqueId val="{00000000-24D6-CA4E-8318-779893DD4FA6}"/>
            </c:ext>
          </c:extLst>
        </c:ser>
        <c:dLbls>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Sheet4!$B$1</c:f>
              <c:strCache>
                <c:ptCount val="1"/>
                <c:pt idx="0">
                  <c:v>Percent</c:v>
                </c:pt>
              </c:strCache>
            </c:strRef>
          </c:tx>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2"/>
              </a:solidFill>
              <a:ln w="25400">
                <a:solidFill>
                  <a:schemeClr val="lt1"/>
                </a:solidFill>
              </a:ln>
              <a:effectLst/>
              <a:sp3d contourW="25400">
                <a:contourClr>
                  <a:schemeClr val="lt1"/>
                </a:contourClr>
              </a:sp3d>
            </c:spPr>
          </c:dPt>
          <c:dPt>
            <c:idx val="2"/>
            <c:bubble3D val="0"/>
            <c:spPr>
              <a:solidFill>
                <a:schemeClr val="accent3"/>
              </a:solidFill>
              <a:ln w="25400">
                <a:solidFill>
                  <a:schemeClr val="lt1"/>
                </a:solidFill>
              </a:ln>
              <a:effectLst/>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Sheet4!$A$2:$A$4</c:f>
              <c:strCache>
                <c:ptCount val="3"/>
                <c:pt idx="0">
                  <c:v>Elementry</c:v>
                </c:pt>
                <c:pt idx="1">
                  <c:v>Higher Secondarny</c:v>
                </c:pt>
                <c:pt idx="2">
                  <c:v>Degree</c:v>
                </c:pt>
              </c:strCache>
            </c:strRef>
          </c:cat>
          <c:val>
            <c:numRef>
              <c:f>Sheet4!$B$2:$B$4</c:f>
              <c:numCache>
                <c:formatCode>General</c:formatCode>
                <c:ptCount val="3"/>
                <c:pt idx="0">
                  <c:v>22.7</c:v>
                </c:pt>
                <c:pt idx="1">
                  <c:v>41</c:v>
                </c:pt>
                <c:pt idx="2">
                  <c:v>36.300000000000004</c:v>
                </c:pt>
              </c:numCache>
            </c:numRef>
          </c:val>
          <c:extLst>
            <c:ext xmlns:c16="http://schemas.microsoft.com/office/drawing/2014/chart" uri="{C3380CC4-5D6E-409C-BE32-E72D297353CC}">
              <c16:uniqueId val="{00000000-EB4B-874F-A47D-484F673F132B}"/>
            </c:ext>
          </c:extLst>
        </c:ser>
        <c:dLbls>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Sheet5!$B$1</c:f>
              <c:strCache>
                <c:ptCount val="1"/>
                <c:pt idx="0">
                  <c:v>Percent</c:v>
                </c:pt>
              </c:strCache>
            </c:strRef>
          </c:tx>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2"/>
              </a:solidFill>
              <a:ln w="25400">
                <a:solidFill>
                  <a:schemeClr val="lt1"/>
                </a:solidFill>
              </a:ln>
              <a:effectLst/>
              <a:sp3d contourW="25400">
                <a:contourClr>
                  <a:schemeClr val="lt1"/>
                </a:contourClr>
              </a:sp3d>
            </c:spPr>
          </c:dPt>
          <c:dPt>
            <c:idx val="2"/>
            <c:bubble3D val="0"/>
            <c:spPr>
              <a:solidFill>
                <a:schemeClr val="accent3"/>
              </a:solidFill>
              <a:ln w="25400">
                <a:solidFill>
                  <a:schemeClr val="lt1"/>
                </a:solidFill>
              </a:ln>
              <a:effectLst/>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Sheet5!$A$2:$A$4</c:f>
              <c:strCache>
                <c:ptCount val="3"/>
                <c:pt idx="0">
                  <c:v>Below 5000</c:v>
                </c:pt>
                <c:pt idx="1">
                  <c:v>Rs 5000 – 10000</c:v>
                </c:pt>
                <c:pt idx="2">
                  <c:v>Above 10000</c:v>
                </c:pt>
              </c:strCache>
            </c:strRef>
          </c:cat>
          <c:val>
            <c:numRef>
              <c:f>Sheet5!$B$2:$B$4</c:f>
              <c:numCache>
                <c:formatCode>General</c:formatCode>
                <c:ptCount val="3"/>
                <c:pt idx="0">
                  <c:v>56.3</c:v>
                </c:pt>
                <c:pt idx="1">
                  <c:v>26.3</c:v>
                </c:pt>
                <c:pt idx="2">
                  <c:v>17.3</c:v>
                </c:pt>
              </c:numCache>
            </c:numRef>
          </c:val>
          <c:extLst>
            <c:ext xmlns:c16="http://schemas.microsoft.com/office/drawing/2014/chart" uri="{C3380CC4-5D6E-409C-BE32-E72D297353CC}">
              <c16:uniqueId val="{00000000-CB75-5F4E-9C24-2B1671C4EE66}"/>
            </c:ext>
          </c:extLst>
        </c:ser>
        <c:dLbls>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Sheet6!$B$1</c:f>
              <c:strCache>
                <c:ptCount val="1"/>
                <c:pt idx="0">
                  <c:v>Percent</c:v>
                </c:pt>
              </c:strCache>
            </c:strRef>
          </c:tx>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2"/>
              </a:solidFill>
              <a:ln w="25400">
                <a:solidFill>
                  <a:schemeClr val="lt1"/>
                </a:solidFill>
              </a:ln>
              <a:effectLst/>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Sheet6!$A$2:$A$3</c:f>
              <c:strCache>
                <c:ptCount val="2"/>
                <c:pt idx="0">
                  <c:v>Days scholar</c:v>
                </c:pt>
                <c:pt idx="1">
                  <c:v>Hosteller</c:v>
                </c:pt>
              </c:strCache>
            </c:strRef>
          </c:cat>
          <c:val>
            <c:numRef>
              <c:f>Sheet6!$B$2:$B$3</c:f>
              <c:numCache>
                <c:formatCode>General</c:formatCode>
                <c:ptCount val="2"/>
                <c:pt idx="0">
                  <c:v>50.7</c:v>
                </c:pt>
                <c:pt idx="1">
                  <c:v>49.3</c:v>
                </c:pt>
              </c:numCache>
            </c:numRef>
          </c:val>
          <c:extLst>
            <c:ext xmlns:c16="http://schemas.microsoft.com/office/drawing/2014/chart" uri="{C3380CC4-5D6E-409C-BE32-E72D297353CC}">
              <c16:uniqueId val="{00000000-011E-2A4E-A67D-BBE50AC24285}"/>
            </c:ext>
          </c:extLst>
        </c:ser>
        <c:dLbls>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Sheet7!$B$1</c:f>
              <c:strCache>
                <c:ptCount val="1"/>
                <c:pt idx="0">
                  <c:v>Percent</c:v>
                </c:pt>
              </c:strCache>
            </c:strRef>
          </c:tx>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2"/>
              </a:solidFill>
              <a:ln w="25400">
                <a:solidFill>
                  <a:schemeClr val="lt1"/>
                </a:solidFill>
              </a:ln>
              <a:effectLst/>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Sheet7!$A$2:$A$3</c:f>
              <c:strCache>
                <c:ptCount val="2"/>
                <c:pt idx="0">
                  <c:v>Nuclear family</c:v>
                </c:pt>
                <c:pt idx="1">
                  <c:v>Joined family</c:v>
                </c:pt>
              </c:strCache>
            </c:strRef>
          </c:cat>
          <c:val>
            <c:numRef>
              <c:f>Sheet7!$B$2:$B$3</c:f>
              <c:numCache>
                <c:formatCode>General</c:formatCode>
                <c:ptCount val="2"/>
                <c:pt idx="0">
                  <c:v>45.7</c:v>
                </c:pt>
                <c:pt idx="1">
                  <c:v>54.3</c:v>
                </c:pt>
              </c:numCache>
            </c:numRef>
          </c:val>
          <c:extLst>
            <c:ext xmlns:c16="http://schemas.microsoft.com/office/drawing/2014/chart" uri="{C3380CC4-5D6E-409C-BE32-E72D297353CC}">
              <c16:uniqueId val="{00000000-D91C-5443-8221-EA523F6A65F4}"/>
            </c:ext>
          </c:extLst>
        </c:ser>
        <c:dLbls>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Low</c:v>
                </c:pt>
                <c:pt idx="1">
                  <c:v>Medium</c:v>
                </c:pt>
                <c:pt idx="2">
                  <c:v>High</c:v>
                </c:pt>
              </c:strCache>
            </c:strRef>
          </c:cat>
          <c:val>
            <c:numRef>
              <c:f>Sheet1!$B$2:$B$4</c:f>
              <c:numCache>
                <c:formatCode>General</c:formatCode>
                <c:ptCount val="3"/>
                <c:pt idx="0">
                  <c:v>3.3299999999999987</c:v>
                </c:pt>
                <c:pt idx="1">
                  <c:v>94.33</c:v>
                </c:pt>
                <c:pt idx="2">
                  <c:v>2.3299999999999987</c:v>
                </c:pt>
              </c:numCache>
            </c:numRef>
          </c:val>
          <c:extLst>
            <c:ext xmlns:c16="http://schemas.microsoft.com/office/drawing/2014/chart" uri="{C3380CC4-5D6E-409C-BE32-E72D297353CC}">
              <c16:uniqueId val="{00000000-7664-8D40-851A-A2F949ED4697}"/>
            </c:ext>
          </c:extLst>
        </c:ser>
        <c:dLbls>
          <c:showLegendKey val="0"/>
          <c:showVal val="1"/>
          <c:showCatName val="0"/>
          <c:showSerName val="0"/>
          <c:showPercent val="0"/>
          <c:showBubbleSize val="0"/>
        </c:dLbls>
        <c:gapWidth val="219"/>
        <c:overlap val="-27"/>
        <c:axId val="86163840"/>
        <c:axId val="86165760"/>
      </c:barChart>
      <c:catAx>
        <c:axId val="86163840"/>
        <c:scaling>
          <c:orientation val="minMax"/>
        </c:scaling>
        <c:delete val="0"/>
        <c:axPos val="b"/>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IN"/>
                  <a:t>Level of Learning English using Multimedia</a:t>
                </a:r>
                <a:r>
                  <a:rPr lang="en-IN" baseline="0"/>
                  <a:t> Packages</a:t>
                </a:r>
                <a:endParaRPr lang="en-IN"/>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86165760"/>
        <c:crosses val="autoZero"/>
        <c:auto val="1"/>
        <c:lblAlgn val="ctr"/>
        <c:lblOffset val="100"/>
        <c:noMultiLvlLbl val="0"/>
      </c:catAx>
      <c:valAx>
        <c:axId val="861657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IN"/>
                  <a:t>%  of Respodnents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861638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Sheet1!$J$1</c:f>
              <c:strCache>
                <c:ptCount val="1"/>
                <c:pt idx="0">
                  <c:v>Rural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Sheet1!$I$2:$I$5</c:f>
              <c:strCache>
                <c:ptCount val="4"/>
                <c:pt idx="0">
                  <c:v>Listening</c:v>
                </c:pt>
                <c:pt idx="1">
                  <c:v>Speaking</c:v>
                </c:pt>
                <c:pt idx="2">
                  <c:v>Reading</c:v>
                </c:pt>
                <c:pt idx="3">
                  <c:v>Writing</c:v>
                </c:pt>
              </c:strCache>
            </c:strRef>
          </c:cat>
          <c:val>
            <c:numRef>
              <c:f>Sheet1!$J$2:$J$5</c:f>
              <c:numCache>
                <c:formatCode>General</c:formatCode>
                <c:ptCount val="4"/>
                <c:pt idx="0">
                  <c:v>31.49</c:v>
                </c:pt>
                <c:pt idx="1">
                  <c:v>31.59</c:v>
                </c:pt>
                <c:pt idx="2">
                  <c:v>29.5</c:v>
                </c:pt>
                <c:pt idx="3">
                  <c:v>31.81000000000002</c:v>
                </c:pt>
              </c:numCache>
            </c:numRef>
          </c:val>
          <c:extLst>
            <c:ext xmlns:c16="http://schemas.microsoft.com/office/drawing/2014/chart" uri="{C3380CC4-5D6E-409C-BE32-E72D297353CC}">
              <c16:uniqueId val="{00000000-F585-144A-BC05-4DB9C4FF2AB8}"/>
            </c:ext>
          </c:extLst>
        </c:ser>
        <c:ser>
          <c:idx val="1"/>
          <c:order val="1"/>
          <c:tx>
            <c:strRef>
              <c:f>Sheet1!$K$1</c:f>
              <c:strCache>
                <c:ptCount val="1"/>
                <c:pt idx="0">
                  <c:v>Urban</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Sheet1!$I$2:$I$5</c:f>
              <c:strCache>
                <c:ptCount val="4"/>
                <c:pt idx="0">
                  <c:v>Listening</c:v>
                </c:pt>
                <c:pt idx="1">
                  <c:v>Speaking</c:v>
                </c:pt>
                <c:pt idx="2">
                  <c:v>Reading</c:v>
                </c:pt>
                <c:pt idx="3">
                  <c:v>Writing</c:v>
                </c:pt>
              </c:strCache>
            </c:strRef>
          </c:cat>
          <c:val>
            <c:numRef>
              <c:f>Sheet1!$K$2:$K$5</c:f>
              <c:numCache>
                <c:formatCode>General</c:formatCode>
                <c:ptCount val="4"/>
                <c:pt idx="0">
                  <c:v>31.53</c:v>
                </c:pt>
                <c:pt idx="1">
                  <c:v>30.959999999999987</c:v>
                </c:pt>
                <c:pt idx="2">
                  <c:v>30.9</c:v>
                </c:pt>
                <c:pt idx="3">
                  <c:v>30.69</c:v>
                </c:pt>
              </c:numCache>
            </c:numRef>
          </c:val>
          <c:extLst>
            <c:ext xmlns:c16="http://schemas.microsoft.com/office/drawing/2014/chart" uri="{C3380CC4-5D6E-409C-BE32-E72D297353CC}">
              <c16:uniqueId val="{00000001-F585-144A-BC05-4DB9C4FF2AB8}"/>
            </c:ext>
          </c:extLst>
        </c:ser>
        <c:dLbls>
          <c:showLegendKey val="0"/>
          <c:showVal val="1"/>
          <c:showCatName val="0"/>
          <c:showSerName val="0"/>
          <c:showPercent val="0"/>
          <c:showBubbleSize val="0"/>
        </c:dLbls>
        <c:gapWidth val="219"/>
        <c:overlap val="-27"/>
        <c:axId val="86191104"/>
        <c:axId val="86205184"/>
      </c:barChart>
      <c:catAx>
        <c:axId val="86191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86205184"/>
        <c:crosses val="autoZero"/>
        <c:auto val="1"/>
        <c:lblAlgn val="ctr"/>
        <c:lblOffset val="100"/>
        <c:noMultiLvlLbl val="0"/>
      </c:catAx>
      <c:valAx>
        <c:axId val="862051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861911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93</Pages>
  <Words>21843</Words>
  <Characters>124511</Characters>
  <Application>Microsoft Office Word</Application>
  <DocSecurity>0</DocSecurity>
  <Lines>1037</Lines>
  <Paragraphs>292</Paragraphs>
  <ScaleCrop>false</ScaleCrop>
  <Company/>
  <LinksUpToDate>false</LinksUpToDate>
  <CharactersWithSpaces>146062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uaer</dc:creator>
  <cp:lastModifiedBy>rekhakarthik8687@gmail.com</cp:lastModifiedBy>
  <cp:revision>2</cp:revision>
  <dcterms:created xsi:type="dcterms:W3CDTF">2020-12-28T10:53:00Z</dcterms:created>
  <dcterms:modified xsi:type="dcterms:W3CDTF">2020-12-28T10:53:00Z</dcterms:modified>
</cp:coreProperties>
</file>